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от «</w:t>
      </w:r>
      <w:r w:rsidR="001E06CE">
        <w:rPr>
          <w:rFonts w:ascii="Times New Roman" w:hAnsi="Times New Roman" w:cs="Times New Roman"/>
          <w:sz w:val="28"/>
          <w:szCs w:val="28"/>
        </w:rPr>
        <w:t>09</w:t>
      </w:r>
      <w:r w:rsidRPr="00B241A8">
        <w:rPr>
          <w:rFonts w:ascii="Times New Roman" w:hAnsi="Times New Roman" w:cs="Times New Roman"/>
          <w:sz w:val="28"/>
          <w:szCs w:val="28"/>
        </w:rPr>
        <w:t>»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="001E06CE">
        <w:rPr>
          <w:rFonts w:ascii="Times New Roman" w:hAnsi="Times New Roman" w:cs="Times New Roman"/>
          <w:sz w:val="28"/>
          <w:szCs w:val="28"/>
        </w:rPr>
        <w:t>ноября</w:t>
      </w:r>
      <w:r w:rsidR="001F0117">
        <w:rPr>
          <w:rFonts w:ascii="Times New Roman" w:hAnsi="Times New Roman" w:cs="Times New Roman"/>
          <w:sz w:val="28"/>
          <w:szCs w:val="28"/>
        </w:rPr>
        <w:t xml:space="preserve"> </w:t>
      </w:r>
      <w:r w:rsidR="00173C4B" w:rsidRPr="00B241A8">
        <w:rPr>
          <w:rFonts w:ascii="Times New Roman" w:hAnsi="Times New Roman" w:cs="Times New Roman"/>
          <w:sz w:val="28"/>
          <w:szCs w:val="28"/>
        </w:rPr>
        <w:t>202</w:t>
      </w:r>
      <w:r w:rsidR="002E36A3">
        <w:rPr>
          <w:rFonts w:ascii="Times New Roman" w:hAnsi="Times New Roman" w:cs="Times New Roman"/>
          <w:sz w:val="28"/>
          <w:szCs w:val="28"/>
        </w:rPr>
        <w:t>1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г.</w:t>
      </w:r>
      <w:r w:rsidRPr="00B241A8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="00E328C3">
        <w:rPr>
          <w:rFonts w:ascii="Times New Roman" w:hAnsi="Times New Roman" w:cs="Times New Roman"/>
          <w:sz w:val="28"/>
          <w:szCs w:val="28"/>
        </w:rPr>
        <w:tab/>
      </w:r>
      <w:r w:rsidRPr="00B241A8">
        <w:rPr>
          <w:rFonts w:ascii="Times New Roman" w:hAnsi="Times New Roman" w:cs="Times New Roman"/>
          <w:sz w:val="28"/>
          <w:szCs w:val="28"/>
        </w:rPr>
        <w:t>№</w:t>
      </w:r>
      <w:r w:rsidR="002E36A3">
        <w:rPr>
          <w:rFonts w:ascii="Times New Roman" w:hAnsi="Times New Roman" w:cs="Times New Roman"/>
          <w:sz w:val="28"/>
          <w:szCs w:val="28"/>
        </w:rPr>
        <w:t xml:space="preserve"> </w:t>
      </w:r>
      <w:r w:rsidR="001E06CE">
        <w:rPr>
          <w:rFonts w:ascii="Times New Roman" w:hAnsi="Times New Roman" w:cs="Times New Roman"/>
          <w:sz w:val="28"/>
          <w:szCs w:val="28"/>
        </w:rPr>
        <w:t>184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пгт. Игрим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14.04.2017 года № 48 «</w:t>
      </w:r>
      <w:r w:rsidRPr="00B241A8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Игрим, без проведения торгов»</w:t>
      </w:r>
    </w:p>
    <w:p w:rsidR="0065523B" w:rsidRDefault="0065523B" w:rsidP="00F35220">
      <w:pPr>
        <w:pStyle w:val="3"/>
        <w:ind w:firstLine="708"/>
        <w:jc w:val="both"/>
        <w:rPr>
          <w:sz w:val="28"/>
          <w:szCs w:val="28"/>
        </w:rPr>
      </w:pPr>
    </w:p>
    <w:p w:rsidR="002E36A3" w:rsidRDefault="00F35220" w:rsidP="00F35220">
      <w:pPr>
        <w:pStyle w:val="3"/>
        <w:ind w:firstLine="708"/>
        <w:jc w:val="both"/>
        <w:rPr>
          <w:sz w:val="28"/>
          <w:szCs w:val="28"/>
        </w:rPr>
      </w:pPr>
      <w:r w:rsidRPr="00B241A8">
        <w:rPr>
          <w:sz w:val="28"/>
          <w:szCs w:val="28"/>
        </w:rPr>
        <w:t xml:space="preserve"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145-ФЗ, </w:t>
      </w:r>
      <w:r w:rsidR="000D1ED7" w:rsidRPr="00B241A8">
        <w:rPr>
          <w:sz w:val="28"/>
          <w:szCs w:val="28"/>
        </w:rPr>
        <w:t>руководствуясь постановлением Правительства Ханты-Мансийского автономного округа – Югры от 02 апреля 2008 года №70-п «</w:t>
      </w:r>
      <w:r w:rsidR="000D1ED7" w:rsidRPr="00B241A8">
        <w:rPr>
          <w:spacing w:val="2"/>
          <w:sz w:val="28"/>
          <w:szCs w:val="28"/>
          <w:shd w:val="clear" w:color="auto" w:fill="FFFFFF"/>
        </w:rPr>
        <w:t>О порядке определения цены земельных участков и их оплаты»</w:t>
      </w:r>
      <w:r w:rsidR="000D1ED7" w:rsidRPr="00B241A8">
        <w:rPr>
          <w:sz w:val="28"/>
          <w:szCs w:val="28"/>
        </w:rPr>
        <w:t xml:space="preserve"> </w:t>
      </w:r>
      <w:r w:rsidRPr="00B241A8">
        <w:rPr>
          <w:sz w:val="28"/>
          <w:szCs w:val="28"/>
        </w:rPr>
        <w:t>администрация городского поселения Игрим</w:t>
      </w:r>
    </w:p>
    <w:p w:rsidR="00157B61" w:rsidRDefault="00157B61" w:rsidP="00F35220">
      <w:pPr>
        <w:pStyle w:val="3"/>
        <w:ind w:firstLine="708"/>
        <w:jc w:val="both"/>
        <w:rPr>
          <w:sz w:val="28"/>
          <w:szCs w:val="28"/>
        </w:rPr>
      </w:pPr>
    </w:p>
    <w:p w:rsidR="00F35220" w:rsidRDefault="002E36A3" w:rsidP="002E36A3">
      <w:pPr>
        <w:pStyle w:val="3"/>
        <w:ind w:firstLine="708"/>
        <w:rPr>
          <w:sz w:val="28"/>
          <w:szCs w:val="28"/>
        </w:rPr>
      </w:pPr>
      <w:r w:rsidRPr="00B241A8">
        <w:rPr>
          <w:b/>
          <w:sz w:val="28"/>
          <w:szCs w:val="28"/>
        </w:rPr>
        <w:t>ПОСТАНОВЛЯЕТ</w:t>
      </w:r>
      <w:r w:rsidRPr="00B241A8">
        <w:rPr>
          <w:sz w:val="28"/>
          <w:szCs w:val="28"/>
        </w:rPr>
        <w:t>:</w:t>
      </w:r>
    </w:p>
    <w:p w:rsidR="00157B61" w:rsidRPr="00B241A8" w:rsidRDefault="00157B61" w:rsidP="002E36A3">
      <w:pPr>
        <w:pStyle w:val="3"/>
        <w:ind w:firstLine="708"/>
        <w:rPr>
          <w:sz w:val="28"/>
          <w:szCs w:val="28"/>
        </w:rPr>
      </w:pPr>
    </w:p>
    <w:p w:rsidR="00F35220" w:rsidRPr="00B241A8" w:rsidRDefault="00F35220" w:rsidP="00F3522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 Внести изменения в постановление </w:t>
      </w:r>
      <w:r w:rsidRPr="00B241A8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14.04.2017 года № 48 «Об утверждении Порядка   определения цены земельного   участка    при   заключении договора   купли-продажи земельного участка, находящегося в собственности муниципального обр</w:t>
      </w:r>
      <w:r w:rsidR="002E36A3">
        <w:rPr>
          <w:rFonts w:ascii="Times New Roman" w:hAnsi="Times New Roman" w:cs="Times New Roman"/>
          <w:sz w:val="28"/>
          <w:szCs w:val="28"/>
        </w:rPr>
        <w:t xml:space="preserve">азования городское поселение </w:t>
      </w:r>
      <w:r w:rsidRPr="00B241A8">
        <w:rPr>
          <w:rFonts w:ascii="Times New Roman" w:hAnsi="Times New Roman" w:cs="Times New Roman"/>
          <w:sz w:val="28"/>
          <w:szCs w:val="28"/>
        </w:rPr>
        <w:t>Игрим, без проведения торгов»</w:t>
      </w:r>
      <w:r w:rsidR="008F521D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В подпункте 1.6</w:t>
      </w:r>
      <w:r w:rsidR="003638A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пункта 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241A8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1.1.1. В абзаце втором </w:t>
      </w:r>
      <w:r w:rsidR="002E36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"1 января 2022</w:t>
      </w:r>
      <w:r w:rsidR="00B241A8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года" заменить словами "</w:t>
      </w:r>
      <w:r w:rsidR="002E36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 декабря 2024</w:t>
      </w:r>
      <w:r w:rsidR="00B241A8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 w:rsidR="002E36A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включительно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1.1.2. В абзаце третьем цифры «2022» заменить цифрами «2025».</w:t>
      </w:r>
    </w:p>
    <w:p w:rsidR="002379B6" w:rsidRDefault="002379B6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 Пункт 1 дополнить подпунктом 1.13</w:t>
      </w:r>
      <w:r w:rsidR="006552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2379B6" w:rsidRPr="00B241A8" w:rsidRDefault="002379B6" w:rsidP="0065523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«1.13. Земельных участков, не указанных в подпунктах 1.1-1.12 пункта 1 настоящего постановления, в размере, равном кадастровой стоимости этих земельных участков.».</w:t>
      </w:r>
    </w:p>
    <w:p w:rsidR="000D1ED7" w:rsidRPr="00B241A8" w:rsidRDefault="000D1ED7" w:rsidP="000D1ED7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 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0D1ED7" w:rsidRPr="00B241A8" w:rsidRDefault="000D1ED7" w:rsidP="000D1ED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D1ED7" w:rsidRPr="00B241A8" w:rsidRDefault="000D1ED7" w:rsidP="00E328C3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0D1ED7" w:rsidRPr="00B241A8" w:rsidRDefault="000D1ED7" w:rsidP="000D1ED7">
      <w:pPr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386F75" w:rsidP="00F3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35220" w:rsidRPr="00B241A8">
        <w:rPr>
          <w:rFonts w:ascii="Times New Roman" w:hAnsi="Times New Roman"/>
          <w:sz w:val="28"/>
          <w:szCs w:val="28"/>
        </w:rPr>
        <w:t xml:space="preserve"> посел</w:t>
      </w:r>
      <w:r w:rsidR="001E06CE">
        <w:rPr>
          <w:rFonts w:ascii="Times New Roman" w:hAnsi="Times New Roman"/>
          <w:sz w:val="28"/>
          <w:szCs w:val="28"/>
        </w:rPr>
        <w:t>ения</w:t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r w:rsidR="00E328C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</w:t>
      </w:r>
      <w:r w:rsidR="001E06CE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F35220" w:rsidRPr="00B241A8" w:rsidSect="00157B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153"/>
    <w:multiLevelType w:val="hybridMultilevel"/>
    <w:tmpl w:val="606EC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70"/>
    <w:rsid w:val="000D1ED7"/>
    <w:rsid w:val="00157B61"/>
    <w:rsid w:val="00173C4B"/>
    <w:rsid w:val="001E06CE"/>
    <w:rsid w:val="001F0117"/>
    <w:rsid w:val="002379B6"/>
    <w:rsid w:val="002E36A3"/>
    <w:rsid w:val="003638A2"/>
    <w:rsid w:val="00386F75"/>
    <w:rsid w:val="004657A4"/>
    <w:rsid w:val="0065523B"/>
    <w:rsid w:val="0070229A"/>
    <w:rsid w:val="00723021"/>
    <w:rsid w:val="008D7282"/>
    <w:rsid w:val="008F521D"/>
    <w:rsid w:val="00B241A8"/>
    <w:rsid w:val="00CD6E39"/>
    <w:rsid w:val="00D37070"/>
    <w:rsid w:val="00DB7D1D"/>
    <w:rsid w:val="00E328C3"/>
    <w:rsid w:val="00F35220"/>
    <w:rsid w:val="00FC7E20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CCB3-5CFE-4FE0-BE35-A3FF791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0"/>
    <w:pPr>
      <w:ind w:left="720"/>
      <w:contextualSpacing/>
    </w:pPr>
  </w:style>
  <w:style w:type="paragraph" w:customStyle="1" w:styleId="formattext">
    <w:name w:val="formattext"/>
    <w:basedOn w:val="a"/>
    <w:rsid w:val="00D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352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5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12</cp:revision>
  <cp:lastPrinted>2021-11-09T04:04:00Z</cp:lastPrinted>
  <dcterms:created xsi:type="dcterms:W3CDTF">2019-03-13T07:53:00Z</dcterms:created>
  <dcterms:modified xsi:type="dcterms:W3CDTF">2021-11-09T04:42:00Z</dcterms:modified>
</cp:coreProperties>
</file>