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8" w:rsidRPr="00414AB1" w:rsidRDefault="007238B8" w:rsidP="007238B8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414AB1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7238B8" w:rsidRPr="00D16273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238B8" w:rsidRDefault="007238B8" w:rsidP="007238B8">
      <w:pPr>
        <w:spacing w:after="0"/>
        <w:rPr>
          <w:rFonts w:ascii="Times New Roman" w:hAnsi="Times New Roman"/>
          <w:sz w:val="28"/>
          <w:szCs w:val="28"/>
        </w:rPr>
      </w:pPr>
    </w:p>
    <w:p w:rsidR="007238B8" w:rsidRPr="00A63A84" w:rsidRDefault="007238B8" w:rsidP="007238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 » _____ 2018 года                                                                           № ____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7238B8" w:rsidTr="00343628">
        <w:trPr>
          <w:trHeight w:val="1468"/>
        </w:trPr>
        <w:tc>
          <w:tcPr>
            <w:tcW w:w="5115" w:type="dxa"/>
          </w:tcPr>
          <w:p w:rsidR="007238B8" w:rsidRPr="00327C2E" w:rsidRDefault="007238B8" w:rsidP="002C3E9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7C2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>уководств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 законодательства по муниципально</w:t>
            </w:r>
            <w:r w:rsidR="00EB3CBB">
              <w:rPr>
                <w:rFonts w:ascii="Times New Roman" w:hAnsi="Times New Roman"/>
                <w:sz w:val="28"/>
                <w:szCs w:val="28"/>
              </w:rPr>
              <w:t>му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земельно</w:t>
            </w:r>
            <w:r w:rsidR="00EB3CBB">
              <w:rPr>
                <w:rFonts w:ascii="Times New Roman" w:hAnsi="Times New Roman"/>
                <w:sz w:val="28"/>
                <w:szCs w:val="28"/>
              </w:rPr>
              <w:t>му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EB3CBB">
              <w:rPr>
                <w:rFonts w:ascii="Times New Roman" w:hAnsi="Times New Roman"/>
                <w:sz w:val="28"/>
                <w:szCs w:val="28"/>
              </w:rPr>
              <w:t>ю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C2E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</w:p>
        </w:tc>
      </w:tr>
      <w:tr w:rsidR="007238B8" w:rsidTr="00343628">
        <w:trPr>
          <w:trHeight w:val="284"/>
        </w:trPr>
        <w:tc>
          <w:tcPr>
            <w:tcW w:w="5115" w:type="dxa"/>
          </w:tcPr>
          <w:p w:rsidR="007238B8" w:rsidRPr="00253B18" w:rsidRDefault="007238B8" w:rsidP="002C3E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7238B8" w:rsidRDefault="007238B8" w:rsidP="002C3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238B8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7238B8">
        <w:rPr>
          <w:rFonts w:ascii="Times New Roman" w:hAnsi="Times New Roman" w:cs="Times New Roman"/>
          <w:sz w:val="28"/>
          <w:szCs w:val="28"/>
        </w:rPr>
        <w:t xml:space="preserve"> с Земельным кодексом Российской Федерации, частью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постановляет</w:t>
      </w:r>
      <w:r w:rsidRPr="007238B8">
        <w:rPr>
          <w:rFonts w:ascii="Times New Roman" w:hAnsi="Times New Roman" w:cs="Times New Roman"/>
          <w:sz w:val="28"/>
          <w:szCs w:val="28"/>
        </w:rPr>
        <w:t>:</w:t>
      </w:r>
    </w:p>
    <w:p w:rsidR="007238B8" w:rsidRPr="007238B8" w:rsidRDefault="007238B8" w:rsidP="002C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253B18" w:rsidRDefault="007238B8" w:rsidP="002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8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3CB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B3CBB" w:rsidRPr="007238B8">
        <w:rPr>
          <w:rFonts w:ascii="Times New Roman" w:hAnsi="Times New Roman" w:cs="Times New Roman"/>
          <w:sz w:val="28"/>
          <w:szCs w:val="28"/>
        </w:rPr>
        <w:t>по соблюдению обязательных требований законодательства по муниципально</w:t>
      </w:r>
      <w:r w:rsidR="00EB3CBB">
        <w:rPr>
          <w:rFonts w:ascii="Times New Roman" w:hAnsi="Times New Roman"/>
          <w:sz w:val="28"/>
          <w:szCs w:val="28"/>
        </w:rPr>
        <w:t>му</w:t>
      </w:r>
      <w:r w:rsidR="00EB3CBB" w:rsidRPr="007238B8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CBB">
        <w:rPr>
          <w:rFonts w:ascii="Times New Roman" w:hAnsi="Times New Roman"/>
          <w:sz w:val="28"/>
          <w:szCs w:val="28"/>
        </w:rPr>
        <w:t>му</w:t>
      </w:r>
      <w:r w:rsidR="00EB3CBB" w:rsidRPr="007238B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B3CBB">
        <w:rPr>
          <w:rFonts w:ascii="Times New Roman" w:hAnsi="Times New Roman"/>
          <w:sz w:val="28"/>
          <w:szCs w:val="28"/>
        </w:rPr>
        <w:t>ю</w:t>
      </w:r>
      <w:r w:rsidR="00EB3CBB" w:rsidRPr="00327C2E">
        <w:rPr>
          <w:rFonts w:ascii="Times New Roman" w:hAnsi="Times New Roman"/>
          <w:sz w:val="28"/>
          <w:szCs w:val="28"/>
        </w:rPr>
        <w:t xml:space="preserve"> </w:t>
      </w:r>
      <w:r w:rsidRPr="00327C2E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>,</w:t>
      </w:r>
      <w:r w:rsidRPr="007238B8">
        <w:rPr>
          <w:rFonts w:ascii="Times New Roman" w:hAnsi="Times New Roman" w:cs="Times New Roman"/>
          <w:sz w:val="28"/>
          <w:szCs w:val="28"/>
        </w:rPr>
        <w:t xml:space="preserve"> </w:t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к настоящему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остановлению</w:t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238B8" w:rsidRPr="00181D55" w:rsidRDefault="007238B8" w:rsidP="002C3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38B8" w:rsidRDefault="007238B8" w:rsidP="002C3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B8" w:rsidRDefault="007238B8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104" w:rsidRDefault="00417104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B8" w:rsidRPr="001454D5" w:rsidRDefault="007238B8" w:rsidP="007238B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38B8" w:rsidRPr="00421F86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>от __________ № _______</w:t>
      </w:r>
    </w:p>
    <w:p w:rsidR="00EB3CBB" w:rsidRDefault="00EB3CBB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Pr="00EB3CBB" w:rsidRDefault="007238B8" w:rsidP="00EB3CB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BB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 законодательства по муниципально</w:t>
      </w:r>
      <w:r w:rsidR="00EB3CBB" w:rsidRPr="00EB3CBB">
        <w:rPr>
          <w:rFonts w:ascii="Times New Roman" w:hAnsi="Times New Roman"/>
          <w:b/>
          <w:sz w:val="28"/>
          <w:szCs w:val="28"/>
        </w:rPr>
        <w:t>му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EB3CBB" w:rsidRPr="00EB3CBB">
        <w:rPr>
          <w:rFonts w:ascii="Times New Roman" w:hAnsi="Times New Roman"/>
          <w:b/>
          <w:sz w:val="28"/>
          <w:szCs w:val="28"/>
        </w:rPr>
        <w:t>му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EB3CBB" w:rsidRPr="00EB3CBB">
        <w:rPr>
          <w:rFonts w:ascii="Times New Roman" w:hAnsi="Times New Roman"/>
          <w:b/>
          <w:sz w:val="28"/>
          <w:szCs w:val="28"/>
        </w:rPr>
        <w:t>ю</w:t>
      </w:r>
    </w:p>
    <w:p w:rsidR="007238B8" w:rsidRPr="007238B8" w:rsidRDefault="007238B8" w:rsidP="007238B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BB" w:rsidRPr="00EB3CBB" w:rsidRDefault="00EB3CBB" w:rsidP="002C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B3CBB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соответствии с положениями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</w:t>
      </w:r>
      <w:r w:rsidR="002E3198" w:rsidRPr="002E3198">
        <w:rPr>
          <w:rFonts w:ascii="Times New Roman" w:hAnsi="Times New Roman" w:cs="Times New Roman"/>
          <w:sz w:val="28"/>
          <w:szCs w:val="28"/>
        </w:rPr>
        <w:t xml:space="preserve"> </w:t>
      </w:r>
      <w:r w:rsidR="002E3198" w:rsidRPr="007238B8">
        <w:rPr>
          <w:rFonts w:ascii="Times New Roman" w:hAnsi="Times New Roman" w:cs="Times New Roman"/>
          <w:sz w:val="28"/>
          <w:szCs w:val="28"/>
        </w:rPr>
        <w:t>(далее – Федеральны</w:t>
      </w:r>
      <w:r w:rsidR="002E3198">
        <w:rPr>
          <w:rFonts w:ascii="Times New Roman" w:hAnsi="Times New Roman" w:cs="Times New Roman"/>
          <w:sz w:val="28"/>
          <w:szCs w:val="28"/>
        </w:rPr>
        <w:t>й</w:t>
      </w:r>
      <w:r w:rsidR="002E3198" w:rsidRPr="007238B8">
        <w:rPr>
          <w:rFonts w:ascii="Times New Roman" w:hAnsi="Times New Roman" w:cs="Times New Roman"/>
          <w:sz w:val="28"/>
          <w:szCs w:val="28"/>
        </w:rPr>
        <w:t xml:space="preserve"> закон «О государственной регистрации недвижимости»)</w:t>
      </w:r>
      <w:r w:rsidRPr="007238B8">
        <w:rPr>
          <w:rFonts w:ascii="Times New Roman" w:hAnsi="Times New Roman" w:cs="Times New Roman"/>
          <w:sz w:val="28"/>
          <w:szCs w:val="28"/>
        </w:rPr>
        <w:t>.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>С целью соблюдения действующего законодательства РФ в сфере земельных отношений юридическим лицам, индивидуальным предпринимателям необходимо знать следующее: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1) обязанности правообладателей земельных участков;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2) основания возникновения прав на землю;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3) обязанности по переоформлению прав на земельные участки;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4) принцип платности использования земельных участков;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A21" w:rsidRPr="00C35A21">
        <w:rPr>
          <w:rFonts w:ascii="Times New Roman" w:eastAsia="Times New Roman" w:hAnsi="Times New Roman" w:cs="Times New Roman"/>
          <w:sz w:val="28"/>
          <w:szCs w:val="28"/>
        </w:rPr>
        <w:t xml:space="preserve">зменение 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и объектов капитального строительства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>6) ответственности за правонарушения в области охраны и использования земель.</w:t>
      </w:r>
    </w:p>
    <w:p w:rsidR="007238B8" w:rsidRPr="007238B8" w:rsidRDefault="007238B8" w:rsidP="002C3E95">
      <w:pPr>
        <w:pStyle w:val="4"/>
        <w:keepNext w:val="0"/>
        <w:widowControl w:val="0"/>
        <w:ind w:firstLine="709"/>
        <w:rPr>
          <w:b/>
          <w:color w:val="auto"/>
          <w:sz w:val="28"/>
          <w:szCs w:val="28"/>
          <w:u w:val="none"/>
        </w:rPr>
      </w:pPr>
    </w:p>
    <w:p w:rsidR="007238B8" w:rsidRPr="007238B8" w:rsidRDefault="007238B8" w:rsidP="002C3E95">
      <w:pPr>
        <w:pStyle w:val="4"/>
        <w:keepNext w:val="0"/>
        <w:widowControl w:val="0"/>
        <w:numPr>
          <w:ilvl w:val="0"/>
          <w:numId w:val="2"/>
        </w:numPr>
        <w:rPr>
          <w:b/>
          <w:color w:val="auto"/>
          <w:sz w:val="28"/>
          <w:szCs w:val="28"/>
          <w:u w:val="none"/>
        </w:rPr>
      </w:pPr>
      <w:r w:rsidRPr="007238B8">
        <w:rPr>
          <w:b/>
          <w:color w:val="auto"/>
          <w:sz w:val="28"/>
          <w:szCs w:val="28"/>
          <w:u w:val="none"/>
        </w:rPr>
        <w:lastRenderedPageBreak/>
        <w:t>Обязанности правообладателей земельных участков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своевременно производить платежи за землю;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B3CBB" w:rsidRPr="00EB3CBB" w:rsidRDefault="00EB3CBB" w:rsidP="002C3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BB">
        <w:rPr>
          <w:rFonts w:ascii="Times New Roman" w:hAnsi="Times New Roman" w:cs="Times New Roman"/>
          <w:sz w:val="28"/>
          <w:szCs w:val="28"/>
        </w:rPr>
        <w:t>не допускать самовольного занятия земельных участков;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3"/>
        <w:keepNext w:val="0"/>
        <w:widowControl w:val="0"/>
        <w:numPr>
          <w:ilvl w:val="0"/>
          <w:numId w:val="2"/>
        </w:numPr>
        <w:spacing w:after="0"/>
        <w:rPr>
          <w:b/>
          <w:sz w:val="28"/>
          <w:szCs w:val="28"/>
          <w:u w:val="none"/>
        </w:rPr>
      </w:pPr>
      <w:r w:rsidRPr="007238B8">
        <w:rPr>
          <w:b/>
          <w:sz w:val="28"/>
          <w:szCs w:val="28"/>
          <w:u w:val="none"/>
        </w:rPr>
        <w:t>Возникновение прав на земельный участок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B8">
        <w:rPr>
          <w:rFonts w:ascii="Times New Roman" w:hAnsi="Times New Roman" w:cs="Times New Roman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5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для случаев продажи доли в праве общей собственности постороннему лицу.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2) отчуждение здания, сооружения,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на земельном участке, изъятом из оборота в соответствии со </w:t>
      </w:r>
      <w:hyperlink r:id="rId6" w:history="1">
        <w:r w:rsidRPr="007238B8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3) отчуждение сооружения, которое расположено на земельном участке на условиях сервитута.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Не допускается отчуждение земельного участка без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на нем здания, сооружения в случае, если они принадлежат одному лицу.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2E3198" w:rsidP="002C3E95">
      <w:pPr>
        <w:pStyle w:val="2"/>
        <w:keepNext w:val="0"/>
        <w:widowControl w:val="0"/>
        <w:numPr>
          <w:ilvl w:val="0"/>
          <w:numId w:val="2"/>
        </w:num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Обязанности по п</w:t>
      </w:r>
      <w:r w:rsidR="007238B8" w:rsidRPr="007238B8">
        <w:rPr>
          <w:b/>
          <w:sz w:val="28"/>
          <w:szCs w:val="28"/>
          <w:u w:val="none"/>
        </w:rPr>
        <w:t>ереоформлени</w:t>
      </w:r>
      <w:r>
        <w:rPr>
          <w:b/>
          <w:sz w:val="28"/>
          <w:szCs w:val="28"/>
          <w:u w:val="none"/>
        </w:rPr>
        <w:t>ю</w:t>
      </w:r>
      <w:r w:rsidR="007238B8" w:rsidRPr="007238B8">
        <w:rPr>
          <w:b/>
          <w:sz w:val="28"/>
          <w:szCs w:val="28"/>
          <w:u w:val="none"/>
        </w:rPr>
        <w:t xml:space="preserve"> прав на земельный участок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7238B8">
        <w:rPr>
          <w:sz w:val="28"/>
          <w:szCs w:val="28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proofErr w:type="gramStart"/>
      <w:r w:rsidRPr="007238B8">
        <w:rPr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Переоформление права на земельный участок включает в себя: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- принятие решения уполномоченным органом о предоставлении земельного участка на соответствующем праве;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государственную регистрацию права в соответствии с Федеральным </w:t>
      </w:r>
      <w:hyperlink r:id="rId7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</w:t>
      </w:r>
      <w:r w:rsidR="002E3198">
        <w:rPr>
          <w:rFonts w:ascii="Times New Roman" w:hAnsi="Times New Roman" w:cs="Times New Roman"/>
          <w:sz w:val="28"/>
          <w:szCs w:val="28"/>
        </w:rPr>
        <w:t>сти</w:t>
      </w:r>
      <w:r w:rsidRPr="007238B8">
        <w:rPr>
          <w:rFonts w:ascii="Times New Roman" w:hAnsi="Times New Roman" w:cs="Times New Roman"/>
          <w:sz w:val="28"/>
          <w:szCs w:val="28"/>
        </w:rPr>
        <w:t>».</w:t>
      </w:r>
    </w:p>
    <w:p w:rsidR="007238B8" w:rsidRPr="007238B8" w:rsidRDefault="007238B8" w:rsidP="002C3E95">
      <w:pPr>
        <w:pStyle w:val="1"/>
        <w:keepNext w:val="0"/>
        <w:widowControl w:val="0"/>
        <w:ind w:firstLine="709"/>
        <w:rPr>
          <w:b/>
          <w:sz w:val="28"/>
          <w:szCs w:val="28"/>
          <w:u w:val="none"/>
        </w:rPr>
      </w:pPr>
    </w:p>
    <w:p w:rsidR="007238B8" w:rsidRPr="007238B8" w:rsidRDefault="002E3198" w:rsidP="002C3E95">
      <w:pPr>
        <w:pStyle w:val="1"/>
        <w:keepNext w:val="0"/>
        <w:widowControl w:val="0"/>
        <w:numPr>
          <w:ilvl w:val="0"/>
          <w:numId w:val="2"/>
        </w:num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Принцип п</w:t>
      </w:r>
      <w:r w:rsidR="007238B8" w:rsidRPr="007238B8">
        <w:rPr>
          <w:b/>
          <w:sz w:val="28"/>
          <w:szCs w:val="28"/>
          <w:u w:val="none"/>
        </w:rPr>
        <w:t>латност</w:t>
      </w:r>
      <w:r>
        <w:rPr>
          <w:b/>
          <w:sz w:val="28"/>
          <w:szCs w:val="28"/>
          <w:u w:val="none"/>
        </w:rPr>
        <w:t>и</w:t>
      </w:r>
      <w:r w:rsidR="007238B8" w:rsidRPr="007238B8">
        <w:rPr>
          <w:b/>
          <w:sz w:val="28"/>
          <w:szCs w:val="28"/>
          <w:u w:val="none"/>
        </w:rPr>
        <w:t xml:space="preserve"> использования земли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Порядок исчисления и уплаты земельного налога устанавливается </w:t>
      </w:r>
      <w:hyperlink r:id="rId8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</w:t>
      </w:r>
      <w:r w:rsidR="00C35A21">
        <w:rPr>
          <w:sz w:val="28"/>
          <w:szCs w:val="28"/>
        </w:rPr>
        <w:t xml:space="preserve"> Ханты-Мансийского автономного </w:t>
      </w:r>
      <w:proofErr w:type="spellStart"/>
      <w:r w:rsidR="00C35A21">
        <w:rPr>
          <w:sz w:val="28"/>
          <w:szCs w:val="28"/>
        </w:rPr>
        <w:t>окуруга-Югры</w:t>
      </w:r>
      <w:proofErr w:type="spellEnd"/>
      <w:r w:rsidRPr="007238B8">
        <w:rPr>
          <w:sz w:val="28"/>
          <w:szCs w:val="28"/>
        </w:rPr>
        <w:t xml:space="preserve">, нормативными правовыми актами администрации </w:t>
      </w:r>
      <w:r w:rsidR="002E3198">
        <w:rPr>
          <w:sz w:val="28"/>
          <w:szCs w:val="28"/>
        </w:rPr>
        <w:t>городского поселения Игрим,</w:t>
      </w:r>
      <w:r w:rsidRPr="007238B8">
        <w:rPr>
          <w:sz w:val="28"/>
          <w:szCs w:val="28"/>
        </w:rPr>
        <w:t xml:space="preserve"> договорами аренды земельных участков.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D5150"/>
          <w:sz w:val="28"/>
          <w:szCs w:val="28"/>
        </w:rPr>
      </w:pPr>
    </w:p>
    <w:p w:rsidR="007238B8" w:rsidRPr="007238B8" w:rsidRDefault="007238B8" w:rsidP="002C3E95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38B8">
        <w:rPr>
          <w:rFonts w:ascii="Times New Roman" w:hAnsi="Times New Roman" w:cs="Times New Roman"/>
          <w:b/>
          <w:sz w:val="28"/>
          <w:szCs w:val="28"/>
        </w:rPr>
        <w:t>Изменение видов разрешенного использования земельных участков</w:t>
      </w:r>
    </w:p>
    <w:p w:rsidR="007238B8" w:rsidRPr="007238B8" w:rsidRDefault="007238B8" w:rsidP="002C3E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7238B8"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</w:t>
      </w:r>
      <w:r w:rsidRPr="00723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38B8" w:rsidRPr="007238B8" w:rsidRDefault="007238B8" w:rsidP="002C3E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C35A2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238B8">
        <w:rPr>
          <w:rFonts w:ascii="Times New Roman" w:hAnsi="Times New Roman" w:cs="Times New Roman"/>
          <w:sz w:val="28"/>
          <w:szCs w:val="28"/>
        </w:rPr>
        <w:t>поселени</w:t>
      </w:r>
      <w:r w:rsidR="00C35A21">
        <w:rPr>
          <w:rFonts w:ascii="Times New Roman" w:hAnsi="Times New Roman" w:cs="Times New Roman"/>
          <w:sz w:val="28"/>
          <w:szCs w:val="28"/>
        </w:rPr>
        <w:t>я Игрим</w:t>
      </w:r>
      <w:r w:rsidRPr="007238B8">
        <w:rPr>
          <w:rFonts w:ascii="Times New Roman" w:hAnsi="Times New Roman" w:cs="Times New Roman"/>
          <w:sz w:val="28"/>
          <w:szCs w:val="28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2) условно разрешенные виды использования;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</w:t>
      </w: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</w:t>
      </w:r>
      <w:r w:rsidR="00C35A2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7238B8">
        <w:rPr>
          <w:rFonts w:ascii="Times New Roman" w:hAnsi="Times New Roman" w:cs="Times New Roman"/>
          <w:sz w:val="28"/>
          <w:szCs w:val="28"/>
        </w:rPr>
        <w:t>орган.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B8" w:rsidRPr="00C35A21" w:rsidRDefault="007238B8" w:rsidP="002C3E9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5A21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правонарушения в области охраны и использования земель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238B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238B8">
        <w:rPr>
          <w:rFonts w:ascii="Times New Roman" w:hAnsi="Times New Roman" w:cs="Times New Roman"/>
          <w:sz w:val="28"/>
          <w:szCs w:val="28"/>
        </w:rPr>
        <w:t xml:space="preserve">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B8">
        <w:rPr>
          <w:rFonts w:ascii="Times New Roman" w:hAnsi="Times New Roman" w:cs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7238B8" w:rsidRPr="007238B8" w:rsidRDefault="00C35A21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ю</w:t>
      </w:r>
      <w:r w:rsidR="007238B8" w:rsidRPr="007238B8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7238B8" w:rsidRPr="007238B8">
        <w:rPr>
          <w:rFonts w:ascii="Times New Roman" w:hAnsi="Times New Roman" w:cs="Times New Roman"/>
          <w:sz w:val="28"/>
          <w:szCs w:val="28"/>
        </w:rPr>
        <w:t xml:space="preserve"> обязаны возместить в полном объеме вред, причиненный в результате совершения ими земельных правонарушений.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 w:rsidRPr="007238B8">
        <w:rPr>
          <w:rFonts w:ascii="Times New Roman" w:hAnsi="Times New Roman" w:cs="Times New Roman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Кодексом Российской Федерации об административных </w:t>
      </w: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правонарушениях;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7238B8" w:rsidRPr="00DF6B07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</w:t>
      </w:r>
      <w:r w:rsidRPr="00DF6B07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</w:p>
    <w:p w:rsidR="00DF6B07" w:rsidRPr="00DF6B07" w:rsidRDefault="00DF6B07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администрации городского поселения Игрим </w:t>
      </w:r>
      <w:r w:rsidRPr="00DF6B07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______________</w:t>
      </w:r>
      <w:r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F6B07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</w:t>
      </w:r>
      <w:r w:rsidRPr="00DF6B07">
        <w:rPr>
          <w:rFonts w:ascii="Times New Roman" w:hAnsi="Times New Roman" w:cs="Times New Roman"/>
          <w:bCs/>
          <w:sz w:val="28"/>
          <w:szCs w:val="28"/>
        </w:rPr>
        <w:t xml:space="preserve">  в границах городского поселения Игрим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F6B07" w:rsidRPr="007238B8" w:rsidRDefault="00DF6B07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1454D5">
        <w:rPr>
          <w:rFonts w:ascii="Times New Roman" w:hAnsi="Times New Roman"/>
          <w:sz w:val="28"/>
          <w:szCs w:val="28"/>
        </w:rPr>
        <w:t xml:space="preserve">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DF6B07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>от 12.03.2014 №40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26E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</w:t>
      </w:r>
      <w:r>
        <w:rPr>
          <w:rFonts w:ascii="Times New Roman" w:hAnsi="Times New Roman"/>
          <w:sz w:val="28"/>
          <w:szCs w:val="28"/>
        </w:rPr>
        <w:t xml:space="preserve">(с изменениями на 2018г.); </w:t>
      </w:r>
      <w:r w:rsidRPr="001454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иными нормативными правовыми актами.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DF6B07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B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1).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Проведение ежегодного а</w:t>
      </w:r>
      <w:r w:rsidRPr="007238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нализа и оценки эффективности муниципального земельного контроля;</w:t>
      </w:r>
    </w:p>
    <w:p w:rsidR="00B20501" w:rsidRDefault="007238B8" w:rsidP="002C3E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3). Размещение информации на официальном сайте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="00B20501">
        <w:rPr>
          <w:rFonts w:ascii="Times New Roman" w:hAnsi="Times New Roman"/>
          <w:sz w:val="28"/>
          <w:szCs w:val="28"/>
        </w:rPr>
        <w:t xml:space="preserve"> по адресу:</w:t>
      </w:r>
      <w:r w:rsidR="00B20501" w:rsidRPr="00AF2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7238B8" w:rsidRDefault="007238B8" w:rsidP="002C3E9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4).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B20501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Реализация возможности обращения заинтересованными лицами с заявлениями, жалобами или предложениями через Интернет-приемную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="00B20501"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сайте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«Нормативно–правовые акты»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«Муниципальный контроль»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38B8" w:rsidRPr="007238B8" w:rsidRDefault="007238B8" w:rsidP="002C3E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8B8" w:rsidRPr="00B20501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Повышению эффективности осуществления муниципального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земельного контроля будет способствовать: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1). Отдельное финансирование вопросов связанных с осуществлением муниципального земельного контроля;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Привлечение кадастровых инженеров;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3).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Бесплатный доступ к документам, требуемым для осуществления муниципального контроля, </w:t>
      </w:r>
      <w:proofErr w:type="gramStart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хранящимися</w:t>
      </w:r>
      <w:proofErr w:type="gramEnd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филиале ФГБУ «Федеральная кадастровая палата Управления </w:t>
      </w:r>
      <w:proofErr w:type="spellStart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ХМАО-Югре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17104" w:rsidRPr="007238B8" w:rsidRDefault="00417104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8B8" w:rsidRPr="00B20501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задачи в вопросах осуществления муниципального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земельного контроля </w:t>
      </w:r>
      <w:r w:rsid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границах городского </w:t>
      </w: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</w:t>
      </w:r>
      <w:r w:rsid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Игрим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1).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Составление и выполнение в полном объеме плановых проверок по соблюдению земельного законодательства;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3). Проведение документарных проверок, используя при этом материалы межевания земельных участков юридических и физических лиц;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Взаимодействие с органами государственного земельного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земельного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5). 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7104" w:rsidRDefault="00417104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501" w:rsidRPr="00B20501" w:rsidRDefault="00B20501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орган, уполномоченный на осуществление муниципального земельного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по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ому и муниципальному хозяйству ад</w:t>
      </w:r>
      <w:r w:rsidR="00705B38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поселения Игрим: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>628146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Тюменская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область,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автономный </w:t>
      </w:r>
      <w:proofErr w:type="spellStart"/>
      <w:r w:rsidRPr="00417104">
        <w:rPr>
          <w:rFonts w:ascii="Times New Roman" w:eastAsia="Times New Roman" w:hAnsi="Times New Roman" w:cs="Times New Roman"/>
          <w:sz w:val="28"/>
          <w:szCs w:val="28"/>
        </w:rPr>
        <w:t>округ-Югра</w:t>
      </w:r>
      <w:proofErr w:type="spellEnd"/>
      <w:r w:rsidRPr="004171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Березовский 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пгт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Игрим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Губкина,1, кабинет №11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104" w:rsidRPr="00417104" w:rsidRDefault="00B20501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17104" w:rsidRPr="0041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admigrim@</w:t>
      </w:r>
      <w:r w:rsidR="00417104" w:rsidRPr="00417104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елефон: 8(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34674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(факс)</w:t>
      </w:r>
    </w:p>
    <w:p w:rsidR="00B20501" w:rsidRPr="00B20501" w:rsidRDefault="00B20501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понедельник-пятница с 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, (перерыв на обед ежедневно с 13.00 до 14.00), выходные - суббота, воскресенье.</w:t>
      </w:r>
    </w:p>
    <w:p w:rsidR="00B20501" w:rsidRPr="00B20501" w:rsidRDefault="00B20501" w:rsidP="002C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5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91A46" w:rsidRPr="00B20501" w:rsidRDefault="00891A46" w:rsidP="00B205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1A46" w:rsidRPr="00B20501" w:rsidSect="00417104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39C"/>
    <w:multiLevelType w:val="hybridMultilevel"/>
    <w:tmpl w:val="050C0D00"/>
    <w:lvl w:ilvl="0" w:tplc="F0044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B8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1745E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3E95"/>
    <w:rsid w:val="002C4E8B"/>
    <w:rsid w:val="002C6A98"/>
    <w:rsid w:val="002D0925"/>
    <w:rsid w:val="002D64FE"/>
    <w:rsid w:val="002D67FB"/>
    <w:rsid w:val="002D6EB0"/>
    <w:rsid w:val="002E0B84"/>
    <w:rsid w:val="002E3198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0D30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104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5B38"/>
    <w:rsid w:val="00706C68"/>
    <w:rsid w:val="0071583B"/>
    <w:rsid w:val="00716274"/>
    <w:rsid w:val="00721897"/>
    <w:rsid w:val="0072336E"/>
    <w:rsid w:val="007238B8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0501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35A21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DF6B07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3CBB"/>
    <w:rsid w:val="00EB4829"/>
    <w:rsid w:val="00EB5B8A"/>
    <w:rsid w:val="00EB5DFC"/>
    <w:rsid w:val="00EB655A"/>
    <w:rsid w:val="00EC1250"/>
    <w:rsid w:val="00EC2D47"/>
    <w:rsid w:val="00EC4916"/>
    <w:rsid w:val="00EC5C69"/>
    <w:rsid w:val="00ED052A"/>
    <w:rsid w:val="00ED5142"/>
    <w:rsid w:val="00ED5681"/>
    <w:rsid w:val="00ED5BEE"/>
    <w:rsid w:val="00ED7E9E"/>
    <w:rsid w:val="00EE380C"/>
    <w:rsid w:val="00EE47A0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7238B8"/>
    <w:pPr>
      <w:keepNext/>
      <w:spacing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7238B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4D515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238B8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38B8"/>
    <w:rPr>
      <w:rFonts w:ascii="Times New Roman" w:eastAsia="Times New Roman" w:hAnsi="Times New Roman" w:cs="Times New Roman"/>
      <w:color w:val="4D5150"/>
      <w:sz w:val="24"/>
      <w:szCs w:val="20"/>
      <w:u w:val="single"/>
      <w:lang w:eastAsia="ru-RU"/>
    </w:rPr>
  </w:style>
  <w:style w:type="paragraph" w:styleId="a4">
    <w:name w:val="Body Text Indent"/>
    <w:basedOn w:val="a"/>
    <w:link w:val="a5"/>
    <w:semiHidden/>
    <w:rsid w:val="007238B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23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пись к таблице_"/>
    <w:link w:val="a7"/>
    <w:rsid w:val="007238B8"/>
    <w:rPr>
      <w:spacing w:val="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238B8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lang w:eastAsia="en-US"/>
    </w:rPr>
  </w:style>
  <w:style w:type="character" w:customStyle="1" w:styleId="a8">
    <w:name w:val="Основной текст_"/>
    <w:link w:val="21"/>
    <w:rsid w:val="007238B8"/>
    <w:rPr>
      <w:spacing w:val="9"/>
      <w:shd w:val="clear" w:color="auto" w:fill="FFFFFF"/>
    </w:rPr>
  </w:style>
  <w:style w:type="character" w:customStyle="1" w:styleId="11">
    <w:name w:val="Основной текст1"/>
    <w:rsid w:val="007238B8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7238B8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lang w:eastAsia="en-US"/>
    </w:rPr>
  </w:style>
  <w:style w:type="paragraph" w:styleId="a9">
    <w:name w:val="List Paragraph"/>
    <w:basedOn w:val="a"/>
    <w:uiPriority w:val="34"/>
    <w:qFormat/>
    <w:rsid w:val="00C35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0C66CF3B6FCDE7154447CB4B349511F759F3CC1EB070548C3B7972q4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5" Type="http://schemas.openxmlformats.org/officeDocument/2006/relationships/hyperlink" Target="consultantplus://offline/ref=9635D6DC3E9360BFCF4F652440A9CA961460F7FA07A49AFA76C6B4D8C7B4CDF8F878559CD594B06F75m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dcterms:created xsi:type="dcterms:W3CDTF">2018-04-06T06:04:00Z</dcterms:created>
  <dcterms:modified xsi:type="dcterms:W3CDTF">2018-04-06T07:39:00Z</dcterms:modified>
</cp:coreProperties>
</file>