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B86" w:rsidRPr="00305702" w:rsidRDefault="002B1B86" w:rsidP="00C73AAE">
      <w:pPr>
        <w:tabs>
          <w:tab w:val="left" w:pos="9720"/>
        </w:tabs>
        <w:suppressAutoHyphens/>
        <w:spacing w:after="0"/>
        <w:jc w:val="center"/>
        <w:rPr>
          <w:rFonts w:eastAsia="Times New Roman"/>
          <w:szCs w:val="24"/>
          <w:lang w:eastAsia="ar-SA"/>
        </w:rPr>
      </w:pPr>
      <w:r w:rsidRPr="00305702">
        <w:rPr>
          <w:rFonts w:eastAsia="Times New Roman"/>
          <w:szCs w:val="24"/>
          <w:lang w:eastAsia="ar-SA"/>
        </w:rPr>
        <w:t xml:space="preserve">         </w:t>
      </w:r>
    </w:p>
    <w:p w:rsidR="00C73AAE" w:rsidRDefault="002B1B86" w:rsidP="00C73AAE">
      <w:pPr>
        <w:pStyle w:val="1"/>
        <w:contextualSpacing/>
        <w:rPr>
          <w:sz w:val="28"/>
        </w:rPr>
      </w:pPr>
      <w:r w:rsidRPr="00305702">
        <w:rPr>
          <w:rFonts w:ascii="Arial Black" w:eastAsia="Times New Roman" w:hAnsi="Arial Black"/>
          <w:bCs/>
          <w:sz w:val="38"/>
          <w:lang w:eastAsia="ar-SA"/>
        </w:rPr>
        <w:t xml:space="preserve">    </w:t>
      </w:r>
      <w:r w:rsidR="00C73AAE">
        <w:rPr>
          <w:sz w:val="28"/>
        </w:rPr>
        <w:t>АДМИНИСТРАЦИЯ</w:t>
      </w:r>
    </w:p>
    <w:p w:rsidR="00C73AAE" w:rsidRDefault="00C73AAE" w:rsidP="00C73AAE">
      <w:pPr>
        <w:contextualSpacing/>
        <w:jc w:val="center"/>
        <w:rPr>
          <w:b/>
          <w:bCs/>
        </w:rPr>
      </w:pPr>
      <w:r>
        <w:rPr>
          <w:b/>
          <w:bCs/>
        </w:rPr>
        <w:t>ГОРОДСКОГО ПОСЕЛЕНИЯ ИГРИМ</w:t>
      </w:r>
    </w:p>
    <w:p w:rsidR="00C73AAE" w:rsidRDefault="00C73AAE" w:rsidP="00C73AAE">
      <w:pPr>
        <w:contextualSpacing/>
        <w:jc w:val="center"/>
        <w:rPr>
          <w:b/>
          <w:bCs/>
        </w:rPr>
      </w:pPr>
      <w:r>
        <w:rPr>
          <w:b/>
          <w:bCs/>
        </w:rPr>
        <w:t>Березовского района</w:t>
      </w:r>
    </w:p>
    <w:p w:rsidR="00C73AAE" w:rsidRPr="00C73AAE" w:rsidRDefault="00C73AAE" w:rsidP="00C73AAE">
      <w:pPr>
        <w:contextualSpacing/>
        <w:jc w:val="center"/>
        <w:rPr>
          <w:b/>
        </w:rPr>
      </w:pPr>
      <w:r w:rsidRPr="00C73AAE">
        <w:rPr>
          <w:b/>
        </w:rPr>
        <w:t>Ханты-Мансийского автономного округа</w:t>
      </w:r>
    </w:p>
    <w:p w:rsidR="00C73AAE" w:rsidRDefault="00C73AAE" w:rsidP="00C73AAE">
      <w:pPr>
        <w:pStyle w:val="1"/>
        <w:rPr>
          <w:sz w:val="40"/>
        </w:rPr>
      </w:pPr>
    </w:p>
    <w:p w:rsidR="00C73AAE" w:rsidRDefault="00C73AAE" w:rsidP="00C73AAE">
      <w:pPr>
        <w:pStyle w:val="1"/>
        <w:rPr>
          <w:sz w:val="40"/>
        </w:rPr>
      </w:pPr>
      <w:r>
        <w:rPr>
          <w:sz w:val="40"/>
        </w:rPr>
        <w:t>ПОСТАНОВЛЕНИЕ</w:t>
      </w:r>
    </w:p>
    <w:p w:rsidR="00C73AAE" w:rsidRDefault="00C73AAE" w:rsidP="00C73AAE">
      <w:pPr>
        <w:jc w:val="both"/>
      </w:pPr>
    </w:p>
    <w:p w:rsidR="00C73AAE" w:rsidRPr="00C73AAE" w:rsidRDefault="00C73AAE" w:rsidP="00C73AAE">
      <w:pPr>
        <w:spacing w:after="0"/>
        <w:jc w:val="both"/>
        <w:rPr>
          <w:rFonts w:eastAsia="Times New Roman"/>
          <w:sz w:val="28"/>
          <w:szCs w:val="20"/>
          <w:lang w:eastAsia="ru-RU"/>
        </w:rPr>
      </w:pPr>
      <w:r w:rsidRPr="00C73AAE">
        <w:rPr>
          <w:rFonts w:eastAsia="Times New Roman"/>
          <w:sz w:val="28"/>
          <w:szCs w:val="20"/>
          <w:lang w:eastAsia="ru-RU"/>
        </w:rPr>
        <w:t xml:space="preserve">от </w:t>
      </w:r>
      <w:r>
        <w:rPr>
          <w:rFonts w:eastAsia="Times New Roman"/>
          <w:sz w:val="28"/>
          <w:szCs w:val="20"/>
          <w:lang w:eastAsia="ru-RU"/>
        </w:rPr>
        <w:t>00.00.</w:t>
      </w:r>
      <w:r w:rsidRPr="00C73AAE">
        <w:rPr>
          <w:rFonts w:eastAsia="Times New Roman"/>
          <w:sz w:val="28"/>
          <w:szCs w:val="20"/>
          <w:lang w:eastAsia="ru-RU"/>
        </w:rPr>
        <w:t>2016г.</w:t>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t xml:space="preserve">№  </w:t>
      </w:r>
      <w:r>
        <w:rPr>
          <w:rFonts w:eastAsia="Times New Roman"/>
          <w:sz w:val="28"/>
          <w:szCs w:val="20"/>
          <w:lang w:eastAsia="ru-RU"/>
        </w:rPr>
        <w:t>____</w:t>
      </w:r>
    </w:p>
    <w:p w:rsidR="00C73AAE" w:rsidRPr="00C73AAE" w:rsidRDefault="00C73AAE" w:rsidP="00C73AAE">
      <w:pPr>
        <w:spacing w:after="0"/>
        <w:jc w:val="both"/>
        <w:rPr>
          <w:rFonts w:eastAsia="Times New Roman"/>
          <w:sz w:val="28"/>
          <w:szCs w:val="20"/>
          <w:lang w:eastAsia="ru-RU"/>
        </w:rPr>
      </w:pPr>
      <w:proofErr w:type="spellStart"/>
      <w:r w:rsidRPr="00C73AAE">
        <w:rPr>
          <w:rFonts w:eastAsia="Times New Roman"/>
          <w:sz w:val="28"/>
          <w:szCs w:val="20"/>
          <w:lang w:eastAsia="ru-RU"/>
        </w:rPr>
        <w:t>пгт</w:t>
      </w:r>
      <w:proofErr w:type="spellEnd"/>
      <w:r w:rsidRPr="00C73AAE">
        <w:rPr>
          <w:rFonts w:eastAsia="Times New Roman"/>
          <w:sz w:val="28"/>
          <w:szCs w:val="20"/>
          <w:lang w:eastAsia="ru-RU"/>
        </w:rPr>
        <w:t xml:space="preserve">. </w:t>
      </w:r>
      <w:proofErr w:type="spellStart"/>
      <w:r w:rsidRPr="00C73AAE">
        <w:rPr>
          <w:rFonts w:eastAsia="Times New Roman"/>
          <w:sz w:val="28"/>
          <w:szCs w:val="20"/>
          <w:lang w:eastAsia="ru-RU"/>
        </w:rPr>
        <w:t>Игрим</w:t>
      </w:r>
      <w:proofErr w:type="spellEnd"/>
    </w:p>
    <w:p w:rsidR="00C73AAE" w:rsidRPr="00C73AAE" w:rsidRDefault="00C73AAE" w:rsidP="00C73AAE">
      <w:pPr>
        <w:spacing w:after="0"/>
        <w:jc w:val="both"/>
        <w:rPr>
          <w:rFonts w:eastAsia="Times New Roman"/>
          <w:sz w:val="28"/>
          <w:szCs w:val="20"/>
          <w:lang w:eastAsia="ru-RU"/>
        </w:rPr>
      </w:pPr>
    </w:p>
    <w:p w:rsidR="00C73AAE" w:rsidRDefault="00C73AAE" w:rsidP="00C73AAE">
      <w:pPr>
        <w:jc w:val="both"/>
      </w:pPr>
    </w:p>
    <w:p w:rsidR="00440F3A" w:rsidRPr="00305702" w:rsidRDefault="00440F3A" w:rsidP="00C73AAE">
      <w:pPr>
        <w:keepNext/>
        <w:widowControl w:val="0"/>
        <w:numPr>
          <w:ilvl w:val="3"/>
          <w:numId w:val="1"/>
        </w:numPr>
        <w:tabs>
          <w:tab w:val="left" w:pos="0"/>
          <w:tab w:val="left" w:pos="9720"/>
        </w:tabs>
        <w:suppressAutoHyphens/>
        <w:autoSpaceDE w:val="0"/>
        <w:spacing w:after="0"/>
        <w:jc w:val="center"/>
        <w:outlineLvl w:val="3"/>
        <w:rPr>
          <w:rFonts w:eastAsia="Times New Roman"/>
          <w:sz w:val="28"/>
          <w:szCs w:val="24"/>
          <w:lang w:eastAsia="ar-SA"/>
        </w:rPr>
      </w:pPr>
    </w:p>
    <w:p w:rsidR="00440F3A" w:rsidRPr="00C73AAE" w:rsidRDefault="00440F3A" w:rsidP="00C73AAE">
      <w:pPr>
        <w:widowControl w:val="0"/>
        <w:autoSpaceDE w:val="0"/>
        <w:autoSpaceDN w:val="0"/>
        <w:adjustRightInd w:val="0"/>
        <w:spacing w:after="0"/>
        <w:ind w:right="5243"/>
        <w:rPr>
          <w:rFonts w:eastAsiaTheme="minorEastAsia"/>
          <w:sz w:val="28"/>
          <w:szCs w:val="20"/>
          <w:lang w:eastAsia="ru-RU"/>
        </w:rPr>
      </w:pPr>
      <w:bookmarkStart w:id="0" w:name="_GoBack"/>
      <w:r w:rsidRPr="00C73AAE">
        <w:rPr>
          <w:rFonts w:eastAsiaTheme="minorEastAsia"/>
          <w:sz w:val="28"/>
          <w:szCs w:val="20"/>
          <w:lang w:eastAsia="ru-RU"/>
        </w:rPr>
        <w:t>Об утверждении Порядка</w:t>
      </w:r>
      <w:r w:rsidR="002B1B86" w:rsidRPr="00C73AAE">
        <w:rPr>
          <w:rFonts w:eastAsiaTheme="minorEastAsia"/>
          <w:sz w:val="28"/>
          <w:szCs w:val="20"/>
          <w:lang w:eastAsia="ru-RU"/>
        </w:rPr>
        <w:t xml:space="preserve"> </w:t>
      </w:r>
      <w:r w:rsidRPr="00C73AAE">
        <w:rPr>
          <w:rFonts w:eastAsiaTheme="minorEastAsia"/>
          <w:sz w:val="28"/>
          <w:szCs w:val="20"/>
          <w:lang w:eastAsia="ru-RU"/>
        </w:rPr>
        <w:t>предоставления грантов субъектам малого и сре</w:t>
      </w:r>
      <w:r w:rsidR="00C73AAE" w:rsidRPr="00C73AAE">
        <w:rPr>
          <w:rFonts w:eastAsiaTheme="minorEastAsia"/>
          <w:sz w:val="28"/>
          <w:szCs w:val="20"/>
          <w:lang w:eastAsia="ru-RU"/>
        </w:rPr>
        <w:t xml:space="preserve">днего предпринимательства городского поселения </w:t>
      </w:r>
      <w:proofErr w:type="spellStart"/>
      <w:r w:rsidR="00C73AAE" w:rsidRPr="00C73AAE">
        <w:rPr>
          <w:rFonts w:eastAsiaTheme="minorEastAsia"/>
          <w:sz w:val="28"/>
          <w:szCs w:val="20"/>
          <w:lang w:eastAsia="ru-RU"/>
        </w:rPr>
        <w:t>Игрим</w:t>
      </w:r>
      <w:proofErr w:type="spellEnd"/>
    </w:p>
    <w:bookmarkEnd w:id="0"/>
    <w:p w:rsidR="00440F3A" w:rsidRDefault="00440F3A" w:rsidP="00440F3A">
      <w:pPr>
        <w:widowControl w:val="0"/>
        <w:autoSpaceDE w:val="0"/>
        <w:autoSpaceDN w:val="0"/>
        <w:adjustRightInd w:val="0"/>
        <w:spacing w:after="0"/>
        <w:rPr>
          <w:rFonts w:eastAsiaTheme="minorEastAsia"/>
          <w:sz w:val="20"/>
          <w:szCs w:val="20"/>
          <w:lang w:eastAsia="ru-RU"/>
        </w:rPr>
      </w:pPr>
    </w:p>
    <w:p w:rsidR="002B1B86" w:rsidRPr="00305702" w:rsidRDefault="002B1B86" w:rsidP="00440F3A">
      <w:pPr>
        <w:widowControl w:val="0"/>
        <w:autoSpaceDE w:val="0"/>
        <w:autoSpaceDN w:val="0"/>
        <w:adjustRightInd w:val="0"/>
        <w:spacing w:after="0"/>
        <w:rPr>
          <w:rFonts w:eastAsiaTheme="minorEastAsia"/>
          <w:sz w:val="20"/>
          <w:szCs w:val="20"/>
          <w:lang w:eastAsia="ru-RU"/>
        </w:rPr>
      </w:pPr>
    </w:p>
    <w:p w:rsidR="00440F3A" w:rsidRPr="00305702" w:rsidRDefault="00440F3A" w:rsidP="00440F3A">
      <w:pPr>
        <w:tabs>
          <w:tab w:val="left" w:pos="709"/>
        </w:tabs>
        <w:suppressAutoHyphens/>
        <w:spacing w:after="0"/>
        <w:jc w:val="both"/>
        <w:rPr>
          <w:rFonts w:eastAsia="Times New Roman"/>
          <w:sz w:val="28"/>
          <w:szCs w:val="24"/>
          <w:lang w:eastAsia="ar-SA"/>
        </w:rPr>
      </w:pPr>
      <w:r w:rsidRPr="00D13C46">
        <w:rPr>
          <w:rFonts w:eastAsia="Times New Roman"/>
          <w:sz w:val="28"/>
          <w:szCs w:val="24"/>
          <w:lang w:eastAsia="ar-SA"/>
        </w:rPr>
        <w:tab/>
      </w:r>
      <w:r w:rsidRPr="00AC4182">
        <w:rPr>
          <w:rFonts w:eastAsia="Times New Roman"/>
          <w:sz w:val="28"/>
          <w:szCs w:val="24"/>
          <w:lang w:eastAsia="ar-SA"/>
        </w:rPr>
        <w:t>Руководствуясь статьей 78 Бюджетного кодекса Российской Федерации</w:t>
      </w:r>
      <w:r w:rsidRPr="00305702">
        <w:rPr>
          <w:rFonts w:eastAsia="Times New Roman"/>
          <w:sz w:val="28"/>
          <w:szCs w:val="24"/>
          <w:lang w:eastAsia="ar-SA"/>
        </w:rPr>
        <w:t xml:space="preserve">, </w:t>
      </w:r>
      <w:r>
        <w:rPr>
          <w:rFonts w:eastAsia="Times New Roman"/>
          <w:sz w:val="28"/>
          <w:szCs w:val="24"/>
          <w:lang w:eastAsia="ar-SA"/>
        </w:rPr>
        <w:t>п</w:t>
      </w:r>
      <w:r w:rsidRPr="00AC4182">
        <w:rPr>
          <w:rFonts w:eastAsia="Times New Roman"/>
          <w:sz w:val="28"/>
          <w:szCs w:val="24"/>
          <w:lang w:eastAsia="ar-SA"/>
        </w:rPr>
        <w:t>остановлением администрации город</w:t>
      </w:r>
      <w:r w:rsidR="00001CD4">
        <w:rPr>
          <w:rFonts w:eastAsia="Times New Roman"/>
          <w:sz w:val="28"/>
          <w:szCs w:val="24"/>
          <w:lang w:eastAsia="ar-SA"/>
        </w:rPr>
        <w:t xml:space="preserve">ского поселения </w:t>
      </w:r>
      <w:proofErr w:type="spellStart"/>
      <w:r w:rsidR="00001CD4">
        <w:rPr>
          <w:rFonts w:eastAsia="Times New Roman"/>
          <w:sz w:val="28"/>
          <w:szCs w:val="24"/>
          <w:lang w:eastAsia="ar-SA"/>
        </w:rPr>
        <w:t>Игрим</w:t>
      </w:r>
      <w:proofErr w:type="spellEnd"/>
      <w:r w:rsidRPr="00AC4182">
        <w:rPr>
          <w:rFonts w:eastAsia="Times New Roman"/>
          <w:sz w:val="28"/>
          <w:szCs w:val="24"/>
          <w:lang w:eastAsia="ar-SA"/>
        </w:rPr>
        <w:t xml:space="preserve"> от </w:t>
      </w:r>
      <w:r w:rsidR="00001CD4">
        <w:rPr>
          <w:rFonts w:eastAsia="Times New Roman"/>
          <w:sz w:val="28"/>
          <w:szCs w:val="24"/>
          <w:lang w:eastAsia="ar-SA"/>
        </w:rPr>
        <w:t>11.06.2015</w:t>
      </w:r>
      <w:r w:rsidRPr="00AC4182">
        <w:rPr>
          <w:rFonts w:eastAsia="Times New Roman"/>
          <w:sz w:val="28"/>
          <w:szCs w:val="24"/>
          <w:lang w:eastAsia="ar-SA"/>
        </w:rPr>
        <w:t xml:space="preserve"> №</w:t>
      </w:r>
      <w:r w:rsidR="00001CD4">
        <w:rPr>
          <w:rFonts w:eastAsia="Times New Roman"/>
          <w:sz w:val="28"/>
          <w:szCs w:val="24"/>
          <w:lang w:eastAsia="ar-SA"/>
        </w:rPr>
        <w:t xml:space="preserve"> 6</w:t>
      </w:r>
      <w:r w:rsidRPr="00AC4182">
        <w:rPr>
          <w:rFonts w:eastAsia="Times New Roman"/>
          <w:sz w:val="28"/>
          <w:szCs w:val="24"/>
          <w:lang w:eastAsia="ar-SA"/>
        </w:rPr>
        <w:t xml:space="preserve">6 </w:t>
      </w:r>
      <w:r w:rsidR="00001CD4" w:rsidRPr="00001CD4">
        <w:rPr>
          <w:rFonts w:eastAsia="Times New Roman"/>
          <w:sz w:val="28"/>
          <w:szCs w:val="24"/>
          <w:lang w:eastAsia="ar-SA"/>
        </w:rPr>
        <w:t xml:space="preserve">Об утверждении муниципальной программы «Развитие малого и среднего предпринимательства на территории городского поселения </w:t>
      </w:r>
      <w:proofErr w:type="spellStart"/>
      <w:r w:rsidR="00001CD4" w:rsidRPr="00001CD4">
        <w:rPr>
          <w:rFonts w:eastAsia="Times New Roman"/>
          <w:sz w:val="28"/>
          <w:szCs w:val="24"/>
          <w:lang w:eastAsia="ar-SA"/>
        </w:rPr>
        <w:t>Игрим</w:t>
      </w:r>
      <w:proofErr w:type="spellEnd"/>
      <w:r w:rsidR="00001CD4" w:rsidRPr="00001CD4">
        <w:rPr>
          <w:rFonts w:eastAsia="Times New Roman"/>
          <w:sz w:val="28"/>
          <w:szCs w:val="24"/>
          <w:lang w:eastAsia="ar-SA"/>
        </w:rPr>
        <w:t xml:space="preserve"> на 2015 - 2018 годы»</w:t>
      </w:r>
      <w:r w:rsidRPr="00305702">
        <w:rPr>
          <w:rFonts w:eastAsia="Times New Roman"/>
          <w:sz w:val="28"/>
          <w:szCs w:val="24"/>
          <w:lang w:eastAsia="ar-SA"/>
        </w:rPr>
        <w:t>:</w:t>
      </w:r>
    </w:p>
    <w:p w:rsidR="00440F3A" w:rsidRPr="00305702" w:rsidRDefault="00440F3A" w:rsidP="00440F3A">
      <w:pPr>
        <w:tabs>
          <w:tab w:val="left" w:pos="0"/>
        </w:tabs>
        <w:suppressAutoHyphens/>
        <w:spacing w:after="0"/>
        <w:ind w:firstLine="708"/>
        <w:jc w:val="both"/>
        <w:rPr>
          <w:rFonts w:eastAsia="Times New Roman"/>
          <w:sz w:val="28"/>
          <w:szCs w:val="24"/>
          <w:lang w:eastAsia="ar-SA"/>
        </w:rPr>
      </w:pPr>
      <w:r>
        <w:rPr>
          <w:rFonts w:eastAsia="Times New Roman"/>
          <w:sz w:val="28"/>
          <w:szCs w:val="24"/>
          <w:lang w:eastAsia="ar-SA"/>
        </w:rPr>
        <w:t>1</w:t>
      </w:r>
      <w:r w:rsidRPr="00305702">
        <w:rPr>
          <w:rFonts w:eastAsia="Times New Roman"/>
          <w:sz w:val="28"/>
          <w:szCs w:val="24"/>
          <w:lang w:eastAsia="ar-SA"/>
        </w:rPr>
        <w:t xml:space="preserve">. Утвердить </w:t>
      </w:r>
      <w:r>
        <w:rPr>
          <w:rFonts w:eastAsia="Times New Roman"/>
          <w:sz w:val="28"/>
          <w:szCs w:val="24"/>
          <w:lang w:eastAsia="ar-SA"/>
        </w:rPr>
        <w:t xml:space="preserve">Порядок предоставления грантов субъектам малого и среднего </w:t>
      </w:r>
      <w:r w:rsidRPr="00AC4182">
        <w:rPr>
          <w:rFonts w:eastAsia="Times New Roman"/>
          <w:sz w:val="28"/>
          <w:szCs w:val="24"/>
          <w:lang w:eastAsia="ar-SA"/>
        </w:rPr>
        <w:t>предпринимательства город</w:t>
      </w:r>
      <w:r w:rsidR="00001CD4">
        <w:rPr>
          <w:rFonts w:eastAsia="Times New Roman"/>
          <w:sz w:val="28"/>
          <w:szCs w:val="24"/>
          <w:lang w:eastAsia="ar-SA"/>
        </w:rPr>
        <w:t xml:space="preserve">ского поселения </w:t>
      </w:r>
      <w:proofErr w:type="spellStart"/>
      <w:r w:rsidR="00001CD4">
        <w:rPr>
          <w:rFonts w:eastAsia="Times New Roman"/>
          <w:sz w:val="28"/>
          <w:szCs w:val="24"/>
          <w:lang w:eastAsia="ar-SA"/>
        </w:rPr>
        <w:t>Игрим</w:t>
      </w:r>
      <w:proofErr w:type="spellEnd"/>
      <w:r>
        <w:rPr>
          <w:rFonts w:eastAsia="Times New Roman"/>
          <w:sz w:val="28"/>
          <w:szCs w:val="24"/>
          <w:lang w:eastAsia="ar-SA"/>
        </w:rPr>
        <w:t xml:space="preserve"> </w:t>
      </w:r>
      <w:r w:rsidRPr="00305702">
        <w:rPr>
          <w:rFonts w:eastAsia="Times New Roman"/>
          <w:sz w:val="28"/>
          <w:szCs w:val="24"/>
          <w:lang w:eastAsia="ar-SA"/>
        </w:rPr>
        <w:t>согласно приложению.</w:t>
      </w:r>
    </w:p>
    <w:p w:rsidR="00001CD4" w:rsidRPr="00001CD4" w:rsidRDefault="00001CD4" w:rsidP="00001CD4">
      <w:pPr>
        <w:pStyle w:val="ConsPlusNormal"/>
        <w:ind w:firstLine="709"/>
        <w:jc w:val="both"/>
        <w:rPr>
          <w:rFonts w:ascii="Times New Roman" w:hAnsi="Times New Roman" w:cs="Times New Roman"/>
          <w:sz w:val="28"/>
        </w:rPr>
      </w:pPr>
      <w:r w:rsidRPr="00001CD4">
        <w:rPr>
          <w:rFonts w:ascii="Times New Roman" w:hAnsi="Times New Roman" w:cs="Times New Roman"/>
          <w:sz w:val="28"/>
        </w:rPr>
        <w:t>2.</w:t>
      </w:r>
      <w:r>
        <w:rPr>
          <w:rFonts w:ascii="Times New Roman" w:hAnsi="Times New Roman" w:cs="Times New Roman"/>
          <w:sz w:val="28"/>
        </w:rPr>
        <w:t xml:space="preserve"> </w:t>
      </w:r>
      <w:r w:rsidRPr="00001CD4">
        <w:rPr>
          <w:rFonts w:ascii="Times New Roman" w:hAnsi="Times New Roman" w:cs="Times New Roman"/>
          <w:sz w:val="28"/>
        </w:rPr>
        <w:t>Обнародовать настоящее постановление.</w:t>
      </w:r>
    </w:p>
    <w:p w:rsidR="00440F3A" w:rsidRPr="00072529" w:rsidRDefault="00001CD4" w:rsidP="00001CD4">
      <w:pPr>
        <w:pStyle w:val="ConsPlusNormal"/>
        <w:ind w:firstLine="709"/>
        <w:jc w:val="both"/>
        <w:rPr>
          <w:rFonts w:ascii="Times New Roman" w:hAnsi="Times New Roman" w:cs="Times New Roman"/>
          <w:sz w:val="28"/>
        </w:rPr>
      </w:pPr>
      <w:r w:rsidRPr="00001CD4">
        <w:rPr>
          <w:rFonts w:ascii="Times New Roman" w:hAnsi="Times New Roman" w:cs="Times New Roman"/>
          <w:sz w:val="28"/>
        </w:rPr>
        <w:t>3.Настоящее постановление вступает в силу после обнародования</w:t>
      </w:r>
      <w:r>
        <w:rPr>
          <w:rFonts w:ascii="Times New Roman" w:hAnsi="Times New Roman" w:cs="Times New Roman"/>
          <w:sz w:val="28"/>
        </w:rPr>
        <w:t>.</w:t>
      </w:r>
    </w:p>
    <w:p w:rsidR="00440F3A" w:rsidRPr="00072529" w:rsidRDefault="00440F3A" w:rsidP="00440F3A">
      <w:pPr>
        <w:pStyle w:val="ConsPlusNormal"/>
        <w:ind w:firstLine="709"/>
        <w:jc w:val="both"/>
        <w:rPr>
          <w:rFonts w:ascii="Times New Roman" w:hAnsi="Times New Roman" w:cs="Times New Roman"/>
          <w:sz w:val="28"/>
        </w:rPr>
      </w:pPr>
      <w:r w:rsidRPr="00072529">
        <w:rPr>
          <w:rFonts w:ascii="Times New Roman" w:hAnsi="Times New Roman" w:cs="Times New Roman"/>
          <w:sz w:val="28"/>
        </w:rPr>
        <w:t>4. Контроль за выполнением постановления возложить на заместителя главы</w:t>
      </w:r>
      <w:r w:rsidR="00001CD4">
        <w:rPr>
          <w:rFonts w:ascii="Times New Roman" w:hAnsi="Times New Roman" w:cs="Times New Roman"/>
          <w:sz w:val="28"/>
        </w:rPr>
        <w:t xml:space="preserve"> поселения </w:t>
      </w:r>
      <w:r w:rsidRPr="00072529">
        <w:rPr>
          <w:rFonts w:ascii="Times New Roman" w:hAnsi="Times New Roman" w:cs="Times New Roman"/>
          <w:sz w:val="28"/>
        </w:rPr>
        <w:t xml:space="preserve">по социальным вопросам </w:t>
      </w:r>
      <w:r w:rsidR="00001CD4">
        <w:rPr>
          <w:rFonts w:ascii="Times New Roman" w:hAnsi="Times New Roman" w:cs="Times New Roman"/>
          <w:sz w:val="28"/>
        </w:rPr>
        <w:t xml:space="preserve">Е.В. </w:t>
      </w:r>
      <w:proofErr w:type="spellStart"/>
      <w:r w:rsidR="00001CD4">
        <w:rPr>
          <w:rFonts w:ascii="Times New Roman" w:hAnsi="Times New Roman" w:cs="Times New Roman"/>
          <w:sz w:val="28"/>
        </w:rPr>
        <w:t>Котовщикову</w:t>
      </w:r>
      <w:proofErr w:type="spellEnd"/>
      <w:r w:rsidRPr="00072529">
        <w:rPr>
          <w:rFonts w:ascii="Times New Roman" w:hAnsi="Times New Roman" w:cs="Times New Roman"/>
          <w:sz w:val="28"/>
        </w:rPr>
        <w:t>.</w:t>
      </w:r>
    </w:p>
    <w:p w:rsidR="00440F3A" w:rsidRPr="00305702" w:rsidRDefault="00440F3A" w:rsidP="00440F3A">
      <w:pPr>
        <w:tabs>
          <w:tab w:val="left" w:pos="709"/>
        </w:tabs>
        <w:suppressAutoHyphens/>
        <w:spacing w:after="0"/>
        <w:jc w:val="both"/>
        <w:rPr>
          <w:rFonts w:eastAsia="Times New Roman"/>
          <w:sz w:val="28"/>
          <w:szCs w:val="28"/>
          <w:lang w:eastAsia="ru-RU"/>
        </w:rPr>
      </w:pPr>
    </w:p>
    <w:p w:rsidR="00440F3A" w:rsidRPr="00305702" w:rsidRDefault="00440F3A" w:rsidP="00440F3A">
      <w:pPr>
        <w:suppressAutoHyphens/>
        <w:spacing w:after="0"/>
        <w:jc w:val="both"/>
        <w:rPr>
          <w:rFonts w:eastAsia="Times New Roman"/>
          <w:sz w:val="28"/>
          <w:szCs w:val="28"/>
          <w:lang w:eastAsia="ru-RU"/>
        </w:rPr>
      </w:pPr>
    </w:p>
    <w:p w:rsidR="00440F3A" w:rsidRPr="00305702" w:rsidRDefault="00440F3A" w:rsidP="00440F3A">
      <w:pPr>
        <w:suppressAutoHyphens/>
        <w:spacing w:after="0"/>
        <w:jc w:val="both"/>
        <w:rPr>
          <w:rFonts w:eastAsia="Times New Roman"/>
          <w:sz w:val="28"/>
          <w:szCs w:val="28"/>
          <w:lang w:eastAsia="ru-RU"/>
        </w:rPr>
      </w:pPr>
    </w:p>
    <w:p w:rsidR="00440F3A" w:rsidRPr="00305702" w:rsidRDefault="00440F3A" w:rsidP="00440F3A">
      <w:pPr>
        <w:suppressAutoHyphens/>
        <w:spacing w:after="0"/>
        <w:jc w:val="both"/>
        <w:rPr>
          <w:rFonts w:eastAsia="Times New Roman"/>
          <w:sz w:val="28"/>
          <w:szCs w:val="28"/>
          <w:lang w:eastAsia="ru-RU"/>
        </w:rPr>
      </w:pPr>
    </w:p>
    <w:p w:rsidR="00001CD4" w:rsidRDefault="00001CD4" w:rsidP="00001CD4">
      <w:pPr>
        <w:autoSpaceDE w:val="0"/>
        <w:autoSpaceDN w:val="0"/>
        <w:adjustRightInd w:val="0"/>
        <w:rPr>
          <w:sz w:val="28"/>
          <w:szCs w:val="28"/>
        </w:rPr>
      </w:pPr>
      <w:r w:rsidRPr="00DD04F3">
        <w:rPr>
          <w:sz w:val="28"/>
          <w:szCs w:val="28"/>
        </w:rPr>
        <w:t xml:space="preserve">       Глава поселения                                                           </w:t>
      </w:r>
      <w:proofErr w:type="spellStart"/>
      <w:r w:rsidRPr="00DD04F3">
        <w:rPr>
          <w:sz w:val="28"/>
          <w:szCs w:val="28"/>
        </w:rPr>
        <w:t>А.В.Затирка</w:t>
      </w:r>
      <w:proofErr w:type="spellEnd"/>
    </w:p>
    <w:p w:rsidR="00001CD4" w:rsidRDefault="00001CD4" w:rsidP="00001CD4">
      <w:pPr>
        <w:autoSpaceDE w:val="0"/>
        <w:autoSpaceDN w:val="0"/>
        <w:adjustRightInd w:val="0"/>
        <w:rPr>
          <w:sz w:val="28"/>
          <w:szCs w:val="28"/>
        </w:rPr>
        <w:sectPr w:rsidR="00001CD4" w:rsidSect="00C73AAE">
          <w:pgSz w:w="11906" w:h="16838"/>
          <w:pgMar w:top="284" w:right="567" w:bottom="1134" w:left="1701" w:header="709" w:footer="709" w:gutter="0"/>
          <w:cols w:space="708"/>
          <w:docGrid w:linePitch="360"/>
        </w:sectPr>
      </w:pPr>
    </w:p>
    <w:p w:rsidR="00001CD4" w:rsidRPr="00DD04F3" w:rsidRDefault="00001CD4" w:rsidP="00001CD4">
      <w:pPr>
        <w:autoSpaceDE w:val="0"/>
        <w:autoSpaceDN w:val="0"/>
        <w:adjustRightInd w:val="0"/>
        <w:rPr>
          <w:sz w:val="28"/>
          <w:szCs w:val="28"/>
        </w:rPr>
      </w:pPr>
    </w:p>
    <w:p w:rsidR="00440F3A" w:rsidRPr="009C4E88" w:rsidRDefault="00440F3A" w:rsidP="00440F3A">
      <w:pPr>
        <w:pStyle w:val="ConsPlusNormal"/>
        <w:jc w:val="right"/>
        <w:outlineLvl w:val="0"/>
        <w:rPr>
          <w:rFonts w:ascii="Times New Roman" w:hAnsi="Times New Roman" w:cs="Times New Roman"/>
          <w:sz w:val="24"/>
        </w:rPr>
      </w:pPr>
      <w:r w:rsidRPr="009C4E88">
        <w:rPr>
          <w:rFonts w:ascii="Times New Roman" w:hAnsi="Times New Roman" w:cs="Times New Roman"/>
          <w:sz w:val="24"/>
        </w:rPr>
        <w:t xml:space="preserve">Приложение </w:t>
      </w:r>
    </w:p>
    <w:p w:rsidR="00001CD4" w:rsidRDefault="00440F3A" w:rsidP="00440F3A">
      <w:pPr>
        <w:pStyle w:val="ConsPlusNormal"/>
        <w:jc w:val="right"/>
        <w:rPr>
          <w:rFonts w:ascii="Times New Roman" w:hAnsi="Times New Roman" w:cs="Times New Roman"/>
          <w:sz w:val="24"/>
        </w:rPr>
      </w:pPr>
      <w:r w:rsidRPr="009C4E88">
        <w:rPr>
          <w:rFonts w:ascii="Times New Roman" w:hAnsi="Times New Roman" w:cs="Times New Roman"/>
          <w:sz w:val="24"/>
        </w:rPr>
        <w:t xml:space="preserve">к постановлению администрации </w:t>
      </w:r>
    </w:p>
    <w:p w:rsidR="00440F3A" w:rsidRPr="009C4E88" w:rsidRDefault="00440F3A" w:rsidP="00440F3A">
      <w:pPr>
        <w:pStyle w:val="ConsPlusNormal"/>
        <w:jc w:val="right"/>
        <w:rPr>
          <w:rFonts w:ascii="Times New Roman" w:hAnsi="Times New Roman" w:cs="Times New Roman"/>
          <w:sz w:val="24"/>
        </w:rPr>
      </w:pPr>
      <w:r w:rsidRPr="009C4E88">
        <w:rPr>
          <w:rFonts w:ascii="Times New Roman" w:hAnsi="Times New Roman" w:cs="Times New Roman"/>
          <w:sz w:val="24"/>
        </w:rPr>
        <w:t>город</w:t>
      </w:r>
      <w:r w:rsidR="00001CD4">
        <w:rPr>
          <w:rFonts w:ascii="Times New Roman" w:hAnsi="Times New Roman" w:cs="Times New Roman"/>
          <w:sz w:val="24"/>
        </w:rPr>
        <w:t xml:space="preserve">ского поселения </w:t>
      </w:r>
      <w:proofErr w:type="spellStart"/>
      <w:r w:rsidR="00001CD4">
        <w:rPr>
          <w:rFonts w:ascii="Times New Roman" w:hAnsi="Times New Roman" w:cs="Times New Roman"/>
          <w:sz w:val="24"/>
        </w:rPr>
        <w:t>Игрим</w:t>
      </w:r>
      <w:proofErr w:type="spellEnd"/>
    </w:p>
    <w:p w:rsidR="00440F3A" w:rsidRPr="009C4E88" w:rsidRDefault="00440F3A" w:rsidP="00440F3A">
      <w:pPr>
        <w:pStyle w:val="ConsPlusNormal"/>
        <w:jc w:val="right"/>
        <w:rPr>
          <w:rFonts w:ascii="Times New Roman" w:hAnsi="Times New Roman" w:cs="Times New Roman"/>
          <w:sz w:val="24"/>
        </w:rPr>
      </w:pPr>
      <w:r w:rsidRPr="009C4E88">
        <w:rPr>
          <w:rFonts w:ascii="Times New Roman" w:hAnsi="Times New Roman" w:cs="Times New Roman"/>
          <w:sz w:val="24"/>
        </w:rPr>
        <w:t xml:space="preserve">от </w:t>
      </w:r>
      <w:r w:rsidR="00001CD4">
        <w:rPr>
          <w:rFonts w:ascii="Times New Roman" w:hAnsi="Times New Roman" w:cs="Times New Roman"/>
          <w:sz w:val="24"/>
        </w:rPr>
        <w:t>00.00.2015</w:t>
      </w:r>
      <w:r w:rsidR="00956E83">
        <w:rPr>
          <w:rFonts w:ascii="Times New Roman" w:hAnsi="Times New Roman" w:cs="Times New Roman"/>
          <w:sz w:val="24"/>
        </w:rPr>
        <w:t xml:space="preserve"> № </w:t>
      </w:r>
      <w:r w:rsidR="00001CD4">
        <w:rPr>
          <w:rFonts w:ascii="Times New Roman" w:hAnsi="Times New Roman" w:cs="Times New Roman"/>
          <w:sz w:val="24"/>
        </w:rPr>
        <w:t>_____</w:t>
      </w:r>
    </w:p>
    <w:p w:rsidR="00440F3A" w:rsidRPr="009C4E88" w:rsidRDefault="00440F3A" w:rsidP="00440F3A">
      <w:pPr>
        <w:pStyle w:val="ConsPlusNormal"/>
        <w:ind w:firstLine="540"/>
        <w:jc w:val="both"/>
        <w:rPr>
          <w:rFonts w:ascii="Times New Roman" w:hAnsi="Times New Roman" w:cs="Times New Roman"/>
          <w:sz w:val="28"/>
        </w:rPr>
      </w:pPr>
    </w:p>
    <w:p w:rsidR="00440F3A" w:rsidRPr="00001CD4" w:rsidRDefault="00001CD4" w:rsidP="00440F3A">
      <w:pPr>
        <w:pStyle w:val="ConsPlusNormal"/>
        <w:jc w:val="center"/>
        <w:rPr>
          <w:rFonts w:ascii="Times New Roman" w:hAnsi="Times New Roman" w:cs="Times New Roman"/>
          <w:bCs/>
          <w:sz w:val="24"/>
        </w:rPr>
      </w:pPr>
      <w:bookmarkStart w:id="1" w:name="Par29"/>
      <w:bookmarkEnd w:id="1"/>
      <w:r w:rsidRPr="00001CD4">
        <w:rPr>
          <w:rFonts w:ascii="Times New Roman" w:hAnsi="Times New Roman" w:cs="Times New Roman"/>
          <w:bCs/>
          <w:sz w:val="24"/>
        </w:rPr>
        <w:t>ПОРЯДОК</w:t>
      </w:r>
    </w:p>
    <w:p w:rsidR="00440F3A" w:rsidRPr="00001CD4" w:rsidRDefault="00001CD4" w:rsidP="00440F3A">
      <w:pPr>
        <w:pStyle w:val="ConsPlusNormal"/>
        <w:jc w:val="center"/>
        <w:rPr>
          <w:rFonts w:ascii="Times New Roman" w:hAnsi="Times New Roman" w:cs="Times New Roman"/>
          <w:bCs/>
          <w:sz w:val="24"/>
        </w:rPr>
      </w:pPr>
      <w:r w:rsidRPr="00001CD4">
        <w:rPr>
          <w:rFonts w:ascii="Times New Roman" w:hAnsi="Times New Roman" w:cs="Times New Roman"/>
          <w:bCs/>
          <w:sz w:val="24"/>
        </w:rPr>
        <w:t xml:space="preserve">ПРЕДОСТАВЛЕНИЯ ГРАНТОВ СУБЪЕКТАМ МАЛОГО И СРЕДНЕГО </w:t>
      </w:r>
    </w:p>
    <w:p w:rsidR="00440F3A" w:rsidRPr="00001CD4" w:rsidRDefault="00001CD4" w:rsidP="00440F3A">
      <w:pPr>
        <w:pStyle w:val="ConsPlusNormal"/>
        <w:jc w:val="center"/>
        <w:rPr>
          <w:rFonts w:ascii="Times New Roman" w:hAnsi="Times New Roman" w:cs="Times New Roman"/>
          <w:bCs/>
          <w:sz w:val="24"/>
        </w:rPr>
      </w:pPr>
      <w:r w:rsidRPr="00001CD4">
        <w:rPr>
          <w:rFonts w:ascii="Times New Roman" w:hAnsi="Times New Roman" w:cs="Times New Roman"/>
          <w:bCs/>
          <w:sz w:val="24"/>
        </w:rPr>
        <w:t>ПРЕДПРИНИМАТЕЛЬСТВА ГОРОДСКОГО ПОСЕЛЕНИЯ ИГРИМ</w:t>
      </w:r>
    </w:p>
    <w:p w:rsidR="00440F3A" w:rsidRPr="009C4E88" w:rsidRDefault="00440F3A" w:rsidP="00440F3A">
      <w:pPr>
        <w:pStyle w:val="ConsPlusNormal"/>
        <w:ind w:firstLine="540"/>
        <w:jc w:val="both"/>
        <w:rPr>
          <w:rFonts w:ascii="Times New Roman" w:hAnsi="Times New Roman" w:cs="Times New Roman"/>
          <w:sz w:val="28"/>
        </w:rPr>
      </w:pPr>
    </w:p>
    <w:p w:rsidR="00440F3A" w:rsidRPr="009A5CA3" w:rsidRDefault="00440F3A" w:rsidP="00440F3A">
      <w:pPr>
        <w:pStyle w:val="ConsPlusNormal"/>
        <w:ind w:firstLine="708"/>
        <w:jc w:val="both"/>
        <w:outlineLvl w:val="1"/>
        <w:rPr>
          <w:rFonts w:ascii="Times New Roman" w:hAnsi="Times New Roman" w:cs="Times New Roman"/>
          <w:sz w:val="24"/>
        </w:rPr>
      </w:pPr>
      <w:bookmarkStart w:id="2" w:name="Par33"/>
      <w:bookmarkEnd w:id="2"/>
      <w:r w:rsidRPr="009A5CA3">
        <w:rPr>
          <w:rFonts w:ascii="Times New Roman" w:hAnsi="Times New Roman" w:cs="Times New Roman"/>
          <w:sz w:val="24"/>
        </w:rPr>
        <w:t>Статья 1. Общие положения</w:t>
      </w:r>
    </w:p>
    <w:p w:rsidR="00440F3A" w:rsidRPr="009A5CA3" w:rsidRDefault="00440F3A" w:rsidP="00440F3A">
      <w:pPr>
        <w:pStyle w:val="ConsPlusNormal"/>
        <w:ind w:firstLine="540"/>
        <w:jc w:val="both"/>
        <w:rPr>
          <w:rFonts w:ascii="Times New Roman" w:hAnsi="Times New Roman" w:cs="Times New Roman"/>
          <w:sz w:val="28"/>
        </w:rPr>
      </w:pPr>
    </w:p>
    <w:p w:rsidR="00440F3A" w:rsidRPr="009A5CA3" w:rsidRDefault="00440F3A" w:rsidP="00440F3A">
      <w:pPr>
        <w:spacing w:after="0"/>
        <w:ind w:firstLine="708"/>
        <w:jc w:val="both"/>
        <w:rPr>
          <w:szCs w:val="24"/>
        </w:rPr>
      </w:pPr>
      <w:r w:rsidRPr="009A5CA3">
        <w:rPr>
          <w:szCs w:val="24"/>
        </w:rPr>
        <w:t>1. Порядок предоставления грантов субъектам малого и среднего предпринимательства город</w:t>
      </w:r>
      <w:r w:rsidR="00001CD4" w:rsidRPr="009A5CA3">
        <w:rPr>
          <w:szCs w:val="24"/>
        </w:rPr>
        <w:t xml:space="preserve">ского поселения </w:t>
      </w:r>
      <w:proofErr w:type="spellStart"/>
      <w:r w:rsidR="00001CD4" w:rsidRPr="009A5CA3">
        <w:rPr>
          <w:szCs w:val="24"/>
        </w:rPr>
        <w:t>Игрим</w:t>
      </w:r>
      <w:proofErr w:type="spellEnd"/>
      <w:r w:rsidRPr="009A5CA3">
        <w:rPr>
          <w:szCs w:val="24"/>
        </w:rPr>
        <w:t xml:space="preserve"> (далее – Порядок) определяет механизм предоставления </w:t>
      </w:r>
      <w:r w:rsidR="00001CD4" w:rsidRPr="009A5CA3">
        <w:rPr>
          <w:szCs w:val="24"/>
        </w:rPr>
        <w:t xml:space="preserve">финансовой </w:t>
      </w:r>
      <w:r w:rsidRPr="009A5CA3">
        <w:rPr>
          <w:szCs w:val="24"/>
        </w:rPr>
        <w:t>поддержки субъектам малого и среднего предпринимательства в форме грантов (далее - поддержка).</w:t>
      </w:r>
    </w:p>
    <w:p w:rsidR="00440F3A" w:rsidRPr="009A5CA3" w:rsidRDefault="00440F3A" w:rsidP="00440F3A">
      <w:pPr>
        <w:pStyle w:val="ConsPlusNormal"/>
        <w:ind w:firstLine="709"/>
        <w:jc w:val="both"/>
        <w:rPr>
          <w:rFonts w:ascii="Times New Roman" w:hAnsi="Times New Roman" w:cs="Times New Roman"/>
          <w:sz w:val="24"/>
          <w:szCs w:val="24"/>
        </w:rPr>
      </w:pPr>
      <w:r w:rsidRPr="009A5CA3">
        <w:rPr>
          <w:rFonts w:ascii="Times New Roman" w:hAnsi="Times New Roman" w:cs="Times New Roman"/>
          <w:sz w:val="24"/>
          <w:szCs w:val="24"/>
        </w:rPr>
        <w:t>2. В настоящем Порядке используются следующие термины:</w:t>
      </w:r>
    </w:p>
    <w:p w:rsidR="00440F3A" w:rsidRPr="009A5CA3" w:rsidRDefault="00440F3A" w:rsidP="00440F3A">
      <w:pPr>
        <w:pStyle w:val="ConsPlusNormal"/>
        <w:ind w:firstLine="709"/>
        <w:jc w:val="both"/>
        <w:rPr>
          <w:rFonts w:ascii="Times New Roman" w:hAnsi="Times New Roman" w:cs="Times New Roman"/>
          <w:sz w:val="24"/>
          <w:szCs w:val="24"/>
        </w:rPr>
      </w:pPr>
      <w:r w:rsidRPr="009A5CA3">
        <w:rPr>
          <w:rFonts w:ascii="Times New Roman" w:hAnsi="Times New Roman" w:cs="Times New Roman"/>
          <w:sz w:val="24"/>
          <w:szCs w:val="24"/>
        </w:rPr>
        <w:t>1) субъекты - малого и среднего предпринимательства, отнесенные к таковым в соответствии с условиями, установленными Федеральным законом от 24.07.2007 № 209-ФЗ «О развитии малого и среднего предпринимательства в Российской Федерации»;</w:t>
      </w:r>
    </w:p>
    <w:p w:rsidR="00440F3A" w:rsidRPr="009A5CA3" w:rsidRDefault="00440F3A" w:rsidP="00440F3A">
      <w:pPr>
        <w:pStyle w:val="ConsPlusNormal"/>
        <w:ind w:firstLine="709"/>
        <w:jc w:val="both"/>
        <w:rPr>
          <w:rFonts w:ascii="Times New Roman" w:hAnsi="Times New Roman" w:cs="Times New Roman"/>
          <w:sz w:val="24"/>
          <w:szCs w:val="24"/>
        </w:rPr>
      </w:pPr>
      <w:r w:rsidRPr="009A5CA3">
        <w:rPr>
          <w:rFonts w:ascii="Times New Roman" w:hAnsi="Times New Roman" w:cs="Times New Roman"/>
          <w:sz w:val="24"/>
          <w:szCs w:val="24"/>
        </w:rPr>
        <w:t>2) грант - денежные средства в форме субсидии, предоставляемые на безвозмездной и безвозвратной основе на условиях долевого финансирования целевых расходов, связанных с предпринимательской деятельностью, для реализации конкретного бизнес-проекта;</w:t>
      </w:r>
    </w:p>
    <w:p w:rsidR="00440F3A" w:rsidRPr="009A5CA3" w:rsidRDefault="00440F3A" w:rsidP="00440F3A">
      <w:pPr>
        <w:pStyle w:val="ConsPlusNormal"/>
        <w:ind w:firstLine="709"/>
        <w:jc w:val="both"/>
        <w:rPr>
          <w:rFonts w:ascii="Times New Roman" w:hAnsi="Times New Roman" w:cs="Times New Roman"/>
          <w:sz w:val="24"/>
          <w:szCs w:val="24"/>
        </w:rPr>
      </w:pPr>
      <w:r w:rsidRPr="009A5CA3">
        <w:rPr>
          <w:rFonts w:ascii="Times New Roman" w:hAnsi="Times New Roman" w:cs="Times New Roman"/>
          <w:sz w:val="24"/>
          <w:szCs w:val="24"/>
        </w:rPr>
        <w:t>3) бизнес-проект - программа действий, мер по осуществлению конкретного, предметного социально-экономического замысла, воплощенная в форму описания, обоснования, расчетов, раскрывающих сущность и возможность практической реализации;</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4) 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обеспечивающих выполнение одного из следующих условий:</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а) обеспечение занятости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субъектов Российской Федерации на получение субсидии из федерального бюджета на государственную поддержку мероприятий, связанных с поддержкой социального предпринимательства,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 а доля в фонде оплате труда - не менее 25 %;</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б) оказание услуг (производство товаров) в следующих сферах деятельности:</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xml:space="preserve">- содействие профессиональной ориентации и трудоустройству, включая содействие </w:t>
      </w:r>
      <w:proofErr w:type="spellStart"/>
      <w:r w:rsidRPr="009A5CA3">
        <w:rPr>
          <w:rFonts w:ascii="Times New Roman" w:hAnsi="Times New Roman" w:cs="Times New Roman"/>
          <w:sz w:val="24"/>
          <w:szCs w:val="24"/>
        </w:rPr>
        <w:t>самозанятости</w:t>
      </w:r>
      <w:proofErr w:type="spellEnd"/>
      <w:r w:rsidRPr="009A5CA3">
        <w:rPr>
          <w:rFonts w:ascii="Times New Roman" w:hAnsi="Times New Roman" w:cs="Times New Roman"/>
          <w:sz w:val="24"/>
          <w:szCs w:val="24"/>
        </w:rPr>
        <w:t>;</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социальное обслуживание граждан, услуги здравоохранения, физической культуры и массового спорта, деятельность дошкольных образовательных организаций, оказание платных услуг по присмотру за детьми и больными, проведение занятий в детских и молодежных кружках, секциях, студиях;</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организация групп дневного времяпрепровождения детей дошкольного возраста по уходу и присмотру за детьми (далее – Центр времяпрепровождения детей);</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производство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обеспечение культурно-просветительской деятельности (театр, школы-студии, музыкальные учреждения, творческие мастерские);</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предоставление образовательных услуг группам граждан, имеющим ограниченный доступ к образовательным услугам;</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lastRenderedPageBreak/>
        <w:t>- содействие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выпуск периодических печатных изданий, а также книжной продукции, связанной с образованием, наукой и культурой;</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профилактика социально опасных форм поведения граждан;</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40F3A" w:rsidRPr="009A5CA3" w:rsidRDefault="00440F3A" w:rsidP="00440F3A">
      <w:pPr>
        <w:pStyle w:val="ConsPlusNormal"/>
        <w:jc w:val="center"/>
        <w:outlineLvl w:val="1"/>
        <w:rPr>
          <w:rFonts w:ascii="Times New Roman" w:hAnsi="Times New Roman" w:cs="Times New Roman"/>
          <w:sz w:val="24"/>
        </w:rPr>
      </w:pPr>
    </w:p>
    <w:p w:rsidR="00440F3A" w:rsidRPr="009A5CA3" w:rsidRDefault="00440F3A" w:rsidP="00440F3A">
      <w:pPr>
        <w:pStyle w:val="ConsPlusNormal"/>
        <w:ind w:firstLine="540"/>
        <w:jc w:val="both"/>
        <w:outlineLvl w:val="1"/>
        <w:rPr>
          <w:rFonts w:ascii="Times New Roman" w:hAnsi="Times New Roman" w:cs="Times New Roman"/>
          <w:sz w:val="24"/>
        </w:rPr>
      </w:pPr>
      <w:r w:rsidRPr="009A5CA3">
        <w:rPr>
          <w:rFonts w:ascii="Times New Roman" w:hAnsi="Times New Roman" w:cs="Times New Roman"/>
          <w:sz w:val="24"/>
        </w:rPr>
        <w:t>Статья 2.</w:t>
      </w:r>
      <w:r w:rsidRPr="009A5CA3">
        <w:rPr>
          <w:rFonts w:ascii="Times New Roman" w:hAnsi="Times New Roman" w:cs="Times New Roman"/>
          <w:sz w:val="32"/>
        </w:rPr>
        <w:t xml:space="preserve"> У</w:t>
      </w:r>
      <w:r w:rsidRPr="009A5CA3">
        <w:rPr>
          <w:rFonts w:ascii="Times New Roman" w:hAnsi="Times New Roman" w:cs="Times New Roman"/>
          <w:sz w:val="24"/>
        </w:rPr>
        <w:t>словия предоставления грантов</w:t>
      </w:r>
    </w:p>
    <w:p w:rsidR="00440F3A" w:rsidRPr="009A5CA3" w:rsidRDefault="00440F3A" w:rsidP="00440F3A">
      <w:pPr>
        <w:pStyle w:val="ConsPlusNormal"/>
        <w:jc w:val="center"/>
        <w:outlineLvl w:val="1"/>
      </w:pPr>
    </w:p>
    <w:p w:rsidR="00440F3A" w:rsidRPr="009A5CA3" w:rsidRDefault="00440F3A" w:rsidP="00440F3A">
      <w:pPr>
        <w:pStyle w:val="ConsPlusNormal"/>
        <w:ind w:firstLine="709"/>
        <w:jc w:val="both"/>
        <w:rPr>
          <w:rFonts w:ascii="Times New Roman" w:hAnsi="Times New Roman" w:cs="Times New Roman"/>
          <w:sz w:val="24"/>
        </w:rPr>
      </w:pPr>
      <w:r w:rsidRPr="009A5CA3">
        <w:rPr>
          <w:rFonts w:ascii="Times New Roman" w:hAnsi="Times New Roman" w:cs="Times New Roman"/>
          <w:sz w:val="24"/>
        </w:rPr>
        <w:t>1. Гранты предоставляются на безвозмездной и безвозвратной основе субъектам для частичной компенсации или целевого авансирования расходов субъекта, связанных с организацией собственного дела.</w:t>
      </w:r>
    </w:p>
    <w:p w:rsidR="00440F3A" w:rsidRPr="009A5CA3" w:rsidRDefault="00440F3A" w:rsidP="00440F3A">
      <w:pPr>
        <w:pStyle w:val="ConsPlusNormal"/>
        <w:ind w:firstLine="709"/>
        <w:jc w:val="both"/>
        <w:rPr>
          <w:rFonts w:ascii="Times New Roman" w:hAnsi="Times New Roman" w:cs="Times New Roman"/>
          <w:sz w:val="24"/>
        </w:rPr>
      </w:pPr>
      <w:r w:rsidRPr="009A5CA3">
        <w:rPr>
          <w:rFonts w:ascii="Times New Roman" w:hAnsi="Times New Roman" w:cs="Times New Roman"/>
          <w:sz w:val="24"/>
        </w:rPr>
        <w:t>2. Право на получение поддержки имеют субъекты:</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1) зарегистрированные и осуществляющие свою деятельность на территории город</w:t>
      </w:r>
      <w:r w:rsidR="00852D24" w:rsidRPr="009A5CA3">
        <w:rPr>
          <w:rFonts w:ascii="Times New Roman" w:hAnsi="Times New Roman" w:cs="Times New Roman"/>
          <w:sz w:val="24"/>
        </w:rPr>
        <w:t xml:space="preserve">ского поселения </w:t>
      </w:r>
      <w:proofErr w:type="spellStart"/>
      <w:r w:rsidR="00852D24" w:rsidRPr="009A5CA3">
        <w:rPr>
          <w:rFonts w:ascii="Times New Roman" w:hAnsi="Times New Roman" w:cs="Times New Roman"/>
          <w:sz w:val="24"/>
        </w:rPr>
        <w:t>Игрим</w:t>
      </w:r>
      <w:proofErr w:type="spellEnd"/>
      <w:r w:rsidRPr="009A5CA3">
        <w:rPr>
          <w:rFonts w:ascii="Times New Roman" w:hAnsi="Times New Roman" w:cs="Times New Roman"/>
          <w:sz w:val="24"/>
        </w:rPr>
        <w:t>;</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2) не имеющие задолженности в бюджеты всех уровней бюджетной системы Российской Федерации и государственные внебюджетные фонды;</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3) не находящиеся в стадии ликвидации, реорганизации, несостоятельности (банкротства);</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 xml:space="preserve">4) </w:t>
      </w:r>
      <w:proofErr w:type="gramStart"/>
      <w:r w:rsidRPr="009A5CA3">
        <w:rPr>
          <w:rFonts w:ascii="Times New Roman" w:hAnsi="Times New Roman" w:cs="Times New Roman"/>
          <w:sz w:val="24"/>
        </w:rPr>
        <w:t>индивидуальные предприниматели</w:t>
      </w:r>
      <w:proofErr w:type="gramEnd"/>
      <w:r w:rsidRPr="009A5CA3">
        <w:rPr>
          <w:rFonts w:ascii="Times New Roman" w:hAnsi="Times New Roman" w:cs="Times New Roman"/>
          <w:sz w:val="24"/>
        </w:rPr>
        <w:t xml:space="preserve"> прошедшие обучение основам предпринимательской деятельности и юридические лица, учредители которых прошли обучение основам предпринимательской деятельности на курсах, организованных Фондом поддержки предпринимательства Югры;</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5) представившие бизнес-проект (технико-экономическое обоснование или бизнес-план), направленный на производство товаров, выполнение работ или оказание услуг, предусматривающий создание не менее чем одного рабочего места;</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6) подтвердившие оплату заявленных на компенсацию расходов за счет собственных средств.</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3. Поддержка предоставляется следующим категориям субъектов:</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rPr>
        <w:t xml:space="preserve">1) субъектам молодежного предпринимательства - </w:t>
      </w:r>
      <w:r w:rsidRPr="009A5CA3">
        <w:rPr>
          <w:rFonts w:ascii="Times New Roman" w:hAnsi="Times New Roman" w:cs="Times New Roman"/>
          <w:sz w:val="24"/>
          <w:szCs w:val="24"/>
        </w:rPr>
        <w:t>индивидуальные предприниматели не старше 30 лет или юридические лица, в уставном капитале которых, доля, принадлежащая лицам в возрасте до 30 лет, составляет не менее 50 %;</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2) субъектам малого и среднего предпринимательства (индивидуальные предприниматели и юридические лица) осуществляющие предпринимательскую деятельность в сфере:</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а) промышленного производства;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б) производства продуктов питания, в том числе хлеба и хлебобулочных изделий, мучных кондитерских изделий;</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 xml:space="preserve">в) производства товаров народного потребления; </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г) строительства;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д) услуг жилищно-коммунального хозяйства, благоустройства и озеленения города;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 xml:space="preserve">е) бытового обслуживания населения (услуги прачечных, химчисток, ремонт бытовой техники, услуги салонов красоты, ремонт обуви, производство одежды); </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ж) услуг общественного питания;</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з) услуг семейного, молодежного и детского досуга;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и) образовательных услуг по различным направлениям;</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к) медицинского обслуживания населения;</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 xml:space="preserve">л) агропромышленного сектора, в том числе производства и переработки сельскохозяйственной продукции; </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м) традиционных промыслов (рыболовство, сбор и переработка дикоросов и др.);</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н) социального предпринимательства;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о) сбора и переработки отходов;</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п) услуг стоянок автотранспорта;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lastRenderedPageBreak/>
        <w:t>р) туристических услуг (в том числе развития въездного туризма);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с) ритуальных услуг;</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szCs w:val="24"/>
        </w:rPr>
        <w:t>т) экологических услуг.</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4. В предоставлении поддержки должно быть отказано в случае:</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1) предоставления субъектом недостоверных или искаженных сведений, документов;</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2) индивидуальным предпринимателям, являющимся учредителями других субъектов;</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3) юридическим лицам, учредители которых являются учредителями других субъектов;</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4) индивидуальным предпринимателям, имеющим постоянное место работы;</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5) субъектам, учредители которых имеют постоянное место работы, за исключением трудоустроенных в субъекте, претендующем на получение гранта;</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6) при наличии оснований для отказа в предоставлении поддержки, указанных в Федеральном законе «О развитии малого и среднего предпринимательства в Российской Федерации», либо при несоответствии субъектов условиям, определенным настоящим порядком.</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5. Субъект имеет право подать следующую заявку на поддержку по истечению 1 (одного) года с момента получения предыдущей поддержки.</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6. В случае выявления в течение 1 года со дня предоставления гранта обстоятельств, указанных в пункте 4 статьи 2 настоящего порядка, либо нецелевого использования гранта, предоставленный грант подлежит возврату.</w:t>
      </w:r>
    </w:p>
    <w:p w:rsidR="00440F3A" w:rsidRPr="009A5CA3" w:rsidRDefault="00440F3A" w:rsidP="00440F3A">
      <w:pPr>
        <w:spacing w:after="0"/>
        <w:ind w:firstLine="708"/>
        <w:jc w:val="both"/>
      </w:pPr>
      <w:r w:rsidRPr="009A5CA3">
        <w:rPr>
          <w:rFonts w:eastAsiaTheme="minorEastAsia"/>
          <w:szCs w:val="20"/>
          <w:lang w:eastAsia="ru-RU"/>
        </w:rPr>
        <w:t xml:space="preserve">7. Максимальный размер предоставления поддержки составляет не более </w:t>
      </w:r>
      <w:r w:rsidRPr="009A5CA3">
        <w:t>200 тысяч рублей, с условием участия собственных средств в размере не менее 20 % в финансировании проекта. Поддержка предоставляется за счет средств местного бюджета город</w:t>
      </w:r>
      <w:r w:rsidR="00D15C84" w:rsidRPr="009A5CA3">
        <w:t xml:space="preserve">ского поселения </w:t>
      </w:r>
      <w:proofErr w:type="spellStart"/>
      <w:r w:rsidR="00D15C84" w:rsidRPr="009A5CA3">
        <w:t>Игрим</w:t>
      </w:r>
      <w:proofErr w:type="spellEnd"/>
      <w:r w:rsidRPr="009A5CA3">
        <w:t xml:space="preserve"> в пределах лимитов бюджетных обязательств, предусмотренных на данные цели на очередной финансовый год.</w:t>
      </w:r>
    </w:p>
    <w:p w:rsidR="00440F3A" w:rsidRPr="009A5CA3" w:rsidRDefault="00440F3A" w:rsidP="00440F3A">
      <w:pPr>
        <w:spacing w:after="0"/>
        <w:ind w:firstLine="708"/>
        <w:jc w:val="both"/>
      </w:pPr>
      <w:r w:rsidRPr="009A5CA3">
        <w:t xml:space="preserve">8. Решение по возврату суммы гранта принимается </w:t>
      </w:r>
      <w:r w:rsidR="00D15C84" w:rsidRPr="009A5CA3">
        <w:t xml:space="preserve">главой </w:t>
      </w:r>
      <w:r w:rsidRPr="009A5CA3">
        <w:t>город</w:t>
      </w:r>
      <w:r w:rsidR="00D15C84" w:rsidRPr="009A5CA3">
        <w:t xml:space="preserve">ского поселения </w:t>
      </w:r>
      <w:proofErr w:type="spellStart"/>
      <w:r w:rsidR="00D15C84" w:rsidRPr="009A5CA3">
        <w:t>Игрим</w:t>
      </w:r>
      <w:proofErr w:type="spellEnd"/>
      <w:r w:rsidR="00D15C84" w:rsidRPr="009A5CA3">
        <w:t xml:space="preserve"> по представлению экономической службой администрации городского поселения </w:t>
      </w:r>
      <w:proofErr w:type="spellStart"/>
      <w:r w:rsidR="00D15C84" w:rsidRPr="009A5CA3">
        <w:t>Игрим</w:t>
      </w:r>
      <w:proofErr w:type="spellEnd"/>
      <w:r w:rsidR="00D15C84" w:rsidRPr="009A5CA3">
        <w:t xml:space="preserve"> заключения о возврате средств.</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9. Требование по возврату суммы гранта направляется субъекту в течение 5 (пяти) рабочих дней после принятия соответствующего решения.</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10. В случае невыполнения субъектом требования о возврате суммы гранта, взыскание средств осуществляется в судебном порядке в соответствии с законодательством Российской Федерации. </w:t>
      </w:r>
    </w:p>
    <w:p w:rsidR="00440F3A" w:rsidRPr="009A5CA3" w:rsidRDefault="00440F3A" w:rsidP="00440F3A">
      <w:pPr>
        <w:spacing w:after="0"/>
        <w:ind w:firstLine="708"/>
        <w:jc w:val="center"/>
        <w:rPr>
          <w:rFonts w:eastAsiaTheme="minorEastAsia"/>
          <w:szCs w:val="20"/>
          <w:lang w:eastAsia="ru-RU"/>
        </w:rPr>
      </w:pP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Статья 3. Порядок предоставления поддержки</w:t>
      </w:r>
    </w:p>
    <w:p w:rsidR="00440F3A" w:rsidRPr="009A5CA3" w:rsidRDefault="00440F3A" w:rsidP="00440F3A">
      <w:pPr>
        <w:spacing w:after="0"/>
        <w:ind w:firstLine="708"/>
        <w:jc w:val="center"/>
        <w:rPr>
          <w:rFonts w:eastAsiaTheme="minorEastAsia"/>
          <w:szCs w:val="20"/>
          <w:lang w:eastAsia="ru-RU"/>
        </w:rPr>
      </w:pPr>
    </w:p>
    <w:p w:rsidR="00440F3A" w:rsidRPr="009A5CA3" w:rsidRDefault="00440F3A" w:rsidP="00440F3A">
      <w:pPr>
        <w:pStyle w:val="ConsPlusNormal"/>
        <w:ind w:firstLine="709"/>
        <w:jc w:val="both"/>
        <w:rPr>
          <w:rFonts w:ascii="Times New Roman" w:hAnsi="Times New Roman" w:cs="Times New Roman"/>
          <w:sz w:val="24"/>
        </w:rPr>
      </w:pPr>
      <w:r w:rsidRPr="009A5CA3">
        <w:rPr>
          <w:rFonts w:ascii="Times New Roman" w:hAnsi="Times New Roman" w:cs="Times New Roman"/>
          <w:sz w:val="24"/>
        </w:rPr>
        <w:t xml:space="preserve">1. Организатором конкурса бизнес-проектов является </w:t>
      </w:r>
      <w:r w:rsidR="00D15C84" w:rsidRPr="009A5CA3">
        <w:rPr>
          <w:rFonts w:ascii="Times New Roman" w:hAnsi="Times New Roman" w:cs="Times New Roman"/>
          <w:sz w:val="24"/>
        </w:rPr>
        <w:t xml:space="preserve">администрация городского поселения </w:t>
      </w:r>
      <w:proofErr w:type="spellStart"/>
      <w:r w:rsidR="00D15C84" w:rsidRPr="009A5CA3">
        <w:rPr>
          <w:rFonts w:ascii="Times New Roman" w:hAnsi="Times New Roman" w:cs="Times New Roman"/>
          <w:sz w:val="24"/>
        </w:rPr>
        <w:t>Игрим</w:t>
      </w:r>
      <w:proofErr w:type="spellEnd"/>
      <w:r w:rsidRPr="009A5CA3">
        <w:rPr>
          <w:rFonts w:ascii="Times New Roman" w:hAnsi="Times New Roman" w:cs="Times New Roman"/>
          <w:sz w:val="24"/>
        </w:rPr>
        <w:t>.</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2. Для участия в конкурсе претенденты подают в управление следующие документы:</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1) письменное заявление (приложение 1 к настоящему порядку);</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2) пояснительную записку, с указанием целей и направлений, по которым будет использован грант;</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3) копии документов с предъявлением оригиналов:</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а) свидетельство о </w:t>
      </w:r>
      <w:proofErr w:type="gramStart"/>
      <w:r w:rsidRPr="009A5CA3">
        <w:rPr>
          <w:rFonts w:eastAsiaTheme="minorEastAsia"/>
          <w:szCs w:val="20"/>
          <w:lang w:eastAsia="ru-RU"/>
        </w:rPr>
        <w:t>государственной  регистрации</w:t>
      </w:r>
      <w:proofErr w:type="gramEnd"/>
      <w:r w:rsidRPr="009A5CA3">
        <w:rPr>
          <w:rFonts w:eastAsiaTheme="minorEastAsia"/>
          <w:szCs w:val="20"/>
          <w:lang w:eastAsia="ru-RU"/>
        </w:rPr>
        <w:t xml:space="preserve"> (для юридического лица);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б) свидетельство о внесении записи в единый </w:t>
      </w:r>
      <w:proofErr w:type="gramStart"/>
      <w:r w:rsidRPr="009A5CA3">
        <w:rPr>
          <w:rFonts w:eastAsiaTheme="minorEastAsia"/>
          <w:szCs w:val="20"/>
          <w:lang w:eastAsia="ru-RU"/>
        </w:rPr>
        <w:t>государственный  реестр</w:t>
      </w:r>
      <w:proofErr w:type="gramEnd"/>
      <w:r w:rsidRPr="009A5CA3">
        <w:rPr>
          <w:rFonts w:eastAsiaTheme="minorEastAsia"/>
          <w:szCs w:val="20"/>
          <w:lang w:eastAsia="ru-RU"/>
        </w:rPr>
        <w:t xml:space="preserve"> юридических лиц либо свидетельства о внесении записи в единый государственный реестр юридических лиц о юридическом лице, зарегистрированного до 1 июля 2002 года (для юридического лица);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в) выписка из единого государственного реестра юридических лиц (для юридического лица);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г) учредительные документы (для юридического лица);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д) свидетельство о государственной регистрации физического лица в качестве индивидуального предпринимателя (для индивидуального предпринимателя);</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е) выписка из единого государственного реестра физического лица в качестве индивидуального предпринимателя (для индивидуального предпринимателя);</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ж) справка налогового органа и государственных внебюджетных фондов, подтверждающих отсутствие задолженности по налоговым и иным обязательным платежам;</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lastRenderedPageBreak/>
        <w:t>з) документ, подтверждающий полномочия руководителя субъекта (копия решения учредителей, приказа о назначении);</w:t>
      </w:r>
    </w:p>
    <w:p w:rsidR="00440F3A" w:rsidRPr="009A5CA3" w:rsidRDefault="00D15C84" w:rsidP="00440F3A">
      <w:pPr>
        <w:spacing w:after="0"/>
        <w:ind w:firstLine="708"/>
        <w:jc w:val="both"/>
        <w:rPr>
          <w:rFonts w:eastAsiaTheme="minorEastAsia"/>
          <w:szCs w:val="20"/>
          <w:lang w:eastAsia="ru-RU"/>
        </w:rPr>
      </w:pPr>
      <w:r w:rsidRPr="009A5CA3">
        <w:rPr>
          <w:rFonts w:eastAsiaTheme="minorEastAsia"/>
          <w:szCs w:val="20"/>
          <w:lang w:eastAsia="ru-RU"/>
        </w:rPr>
        <w:t>и</w:t>
      </w:r>
      <w:r w:rsidR="00440F3A" w:rsidRPr="009A5CA3">
        <w:rPr>
          <w:rFonts w:eastAsiaTheme="minorEastAsia"/>
          <w:szCs w:val="20"/>
          <w:lang w:eastAsia="ru-RU"/>
        </w:rPr>
        <w:t>) согласие на представление в период оказания поддержки и в течение одного года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 (приложение 2 к настоящему порядку);</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4)  субъекты, занимающиеся организацией деятельности центров времяпровождения детей, дополнительно для предоставления финансовой поддержки представляют копии документов, подтверждающих соответствие помещений, используемых для организации центров времяпровождения детей, санитарно-эпидемиологическим требованиям и нормам пожарной безопасности;</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5) для лиц, с ограниченными возможностями:</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а) документ, подтверждающий инвалидность.</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6) бизнес-проект по форме согласно приложению 3 к настоящему Положению с прилагающимися копиями документов, заверенных заявителем:</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а) смета планируемых расходов на реализацию бизнес-проекта;</w:t>
      </w:r>
    </w:p>
    <w:p w:rsidR="00440F3A" w:rsidRPr="009A5CA3" w:rsidRDefault="00440F3A" w:rsidP="00440F3A">
      <w:pPr>
        <w:spacing w:after="0"/>
        <w:ind w:firstLine="708"/>
        <w:jc w:val="both"/>
        <w:rPr>
          <w:rFonts w:eastAsiaTheme="minorEastAsia"/>
          <w:szCs w:val="24"/>
          <w:lang w:eastAsia="ru-RU"/>
        </w:rPr>
      </w:pPr>
      <w:r w:rsidRPr="009A5CA3">
        <w:rPr>
          <w:rFonts w:eastAsiaTheme="minorEastAsia"/>
          <w:szCs w:val="24"/>
          <w:lang w:eastAsia="ru-RU"/>
        </w:rPr>
        <w:t>б) документы, подтверждающие расходы, связанные с началом предпринимательской деятельности, за счет собственных средств (счета, счета-фактуры, товарные накладные, акты выполненных работ (обязательств), платежные документы, договоры и т.д.).</w:t>
      </w:r>
    </w:p>
    <w:p w:rsidR="00D15C84"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3. Документы, указанные в пункте 2 статьи </w:t>
      </w:r>
      <w:r w:rsidRPr="009A5CA3">
        <w:rPr>
          <w:rFonts w:eastAsiaTheme="minorEastAsia"/>
          <w:color w:val="4F81BD" w:themeColor="accent1"/>
          <w:szCs w:val="20"/>
          <w:lang w:eastAsia="ru-RU"/>
        </w:rPr>
        <w:t xml:space="preserve">3 </w:t>
      </w:r>
      <w:r w:rsidRPr="009A5CA3">
        <w:rPr>
          <w:rFonts w:eastAsiaTheme="minorEastAsia"/>
          <w:szCs w:val="20"/>
          <w:lang w:eastAsia="ru-RU"/>
        </w:rPr>
        <w:t>настоящего порядка, регистрируются в установленном делопроизвод</w:t>
      </w:r>
      <w:r w:rsidR="00D15C84" w:rsidRPr="009A5CA3">
        <w:rPr>
          <w:rFonts w:eastAsiaTheme="minorEastAsia"/>
          <w:szCs w:val="20"/>
          <w:lang w:eastAsia="ru-RU"/>
        </w:rPr>
        <w:t>ством порядке.</w:t>
      </w:r>
    </w:p>
    <w:p w:rsidR="00440F3A" w:rsidRPr="009A5CA3" w:rsidRDefault="00D15C84" w:rsidP="00440F3A">
      <w:pPr>
        <w:spacing w:after="0"/>
        <w:ind w:firstLine="708"/>
        <w:jc w:val="both"/>
        <w:rPr>
          <w:rFonts w:eastAsiaTheme="minorEastAsia"/>
          <w:szCs w:val="20"/>
          <w:lang w:eastAsia="ru-RU"/>
        </w:rPr>
      </w:pPr>
      <w:r w:rsidRPr="009A5CA3">
        <w:rPr>
          <w:rFonts w:eastAsiaTheme="minorEastAsia"/>
          <w:szCs w:val="20"/>
          <w:lang w:eastAsia="ru-RU"/>
        </w:rPr>
        <w:t xml:space="preserve"> </w:t>
      </w:r>
      <w:r w:rsidR="00440F3A" w:rsidRPr="009A5CA3">
        <w:rPr>
          <w:rFonts w:eastAsiaTheme="minorEastAsia"/>
          <w:szCs w:val="20"/>
          <w:lang w:eastAsia="ru-RU"/>
        </w:rPr>
        <w:t>4. Определение победителей конкурса и отбор лучших бизнес-проектов осуществляет конкурсная комиссия по предоставлению грантов субъектам малого и среднего предпринимательства город</w:t>
      </w:r>
      <w:r w:rsidRPr="009A5CA3">
        <w:rPr>
          <w:rFonts w:eastAsiaTheme="minorEastAsia"/>
          <w:szCs w:val="20"/>
          <w:lang w:eastAsia="ru-RU"/>
        </w:rPr>
        <w:t xml:space="preserve">ского поселения </w:t>
      </w:r>
      <w:proofErr w:type="spellStart"/>
      <w:r w:rsidRPr="009A5CA3">
        <w:rPr>
          <w:rFonts w:eastAsiaTheme="minorEastAsia"/>
          <w:szCs w:val="20"/>
          <w:lang w:eastAsia="ru-RU"/>
        </w:rPr>
        <w:t>Игрим</w:t>
      </w:r>
      <w:proofErr w:type="spellEnd"/>
      <w:r w:rsidR="00440F3A" w:rsidRPr="009A5CA3">
        <w:rPr>
          <w:rFonts w:eastAsiaTheme="minorEastAsia"/>
          <w:szCs w:val="20"/>
          <w:lang w:eastAsia="ru-RU"/>
        </w:rPr>
        <w:t xml:space="preserve"> (далее – комиссия).</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5. Положение о конкурсной комиссии по предоставлению грантов субъектам малого и среднего предпринимательства город</w:t>
      </w:r>
      <w:r w:rsidR="00D15C84" w:rsidRPr="009A5CA3">
        <w:rPr>
          <w:rFonts w:eastAsiaTheme="minorEastAsia"/>
          <w:szCs w:val="20"/>
          <w:lang w:eastAsia="ru-RU"/>
        </w:rPr>
        <w:t xml:space="preserve">ского поселения </w:t>
      </w:r>
      <w:proofErr w:type="spellStart"/>
      <w:r w:rsidR="00D15C84" w:rsidRPr="009A5CA3">
        <w:rPr>
          <w:rFonts w:eastAsiaTheme="minorEastAsia"/>
          <w:szCs w:val="20"/>
          <w:lang w:eastAsia="ru-RU"/>
        </w:rPr>
        <w:t>Игрим</w:t>
      </w:r>
      <w:proofErr w:type="spellEnd"/>
      <w:r w:rsidRPr="009A5CA3">
        <w:rPr>
          <w:rFonts w:eastAsiaTheme="minorEastAsia"/>
          <w:szCs w:val="20"/>
          <w:lang w:eastAsia="ru-RU"/>
        </w:rPr>
        <w:t xml:space="preserve"> и состав комиссии утверждаются постановлениями администрации</w:t>
      </w:r>
      <w:r w:rsidR="00D15C84" w:rsidRPr="009A5CA3">
        <w:rPr>
          <w:rFonts w:eastAsiaTheme="minorEastAsia"/>
          <w:szCs w:val="20"/>
          <w:lang w:eastAsia="ru-RU"/>
        </w:rPr>
        <w:t xml:space="preserve"> поселения</w:t>
      </w:r>
      <w:r w:rsidRPr="009A5CA3">
        <w:rPr>
          <w:rFonts w:eastAsiaTheme="minorEastAsia"/>
          <w:szCs w:val="20"/>
          <w:lang w:eastAsia="ru-RU"/>
        </w:rPr>
        <w:t>.</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6. Комиссия оценивает бизнес-проект путем заполнения оценочных листов (приложение 4 к настоящему порядку). Протокол готовится в день заседания комиссии и подписывается всеми членами комиссии. </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7. Победителями конкурса считаются субъекты, бизнес-проекты которых набрали наибольшую сумму баллов. Приоритетное право на получение гранта имеют заявители, создающие наибольшее количество рабочих мест при наименьшей сумме гранта. При прочих равных условиях преимущество отдается тем заявителям, заявление и документы которых поступили ранее других.</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8. На основании решения комиссии, в соответствии с протоколом, администрация </w:t>
      </w:r>
      <w:r w:rsidR="00D15C84" w:rsidRPr="009A5CA3">
        <w:rPr>
          <w:rFonts w:eastAsiaTheme="minorEastAsia"/>
          <w:szCs w:val="20"/>
          <w:lang w:eastAsia="ru-RU"/>
        </w:rPr>
        <w:t>поселения</w:t>
      </w:r>
      <w:r w:rsidRPr="009A5CA3">
        <w:rPr>
          <w:rFonts w:eastAsiaTheme="minorEastAsia"/>
          <w:szCs w:val="20"/>
          <w:lang w:eastAsia="ru-RU"/>
        </w:rPr>
        <w:t xml:space="preserve"> заключает договор (приложение 5 к настоящему порядку) с субъектом о предоставлении гранта. Проект договора </w:t>
      </w:r>
      <w:proofErr w:type="gramStart"/>
      <w:r w:rsidRPr="009A5CA3">
        <w:rPr>
          <w:rFonts w:eastAsiaTheme="minorEastAsia"/>
          <w:szCs w:val="20"/>
          <w:lang w:eastAsia="ru-RU"/>
        </w:rPr>
        <w:t>подготавливает  управление</w:t>
      </w:r>
      <w:proofErr w:type="gramEnd"/>
      <w:r w:rsidRPr="009A5CA3">
        <w:rPr>
          <w:rFonts w:eastAsiaTheme="minorEastAsia"/>
          <w:szCs w:val="20"/>
          <w:lang w:eastAsia="ru-RU"/>
        </w:rPr>
        <w:t xml:space="preserve">. Договор заключается на текущий финансовый год. </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9. В случае устранения обстоятельств, по которым было принято решение об отказе в предоставлении поддержки, субъект вправе повторно обратиться в управление для получении поддержки.</w:t>
      </w:r>
    </w:p>
    <w:p w:rsidR="00440F3A" w:rsidRPr="009A5CA3" w:rsidRDefault="00440F3A" w:rsidP="00440F3A">
      <w:pPr>
        <w:spacing w:after="0"/>
        <w:ind w:firstLine="708"/>
        <w:jc w:val="both"/>
        <w:rPr>
          <w:rFonts w:eastAsiaTheme="minorEastAsia"/>
          <w:szCs w:val="20"/>
          <w:lang w:eastAsia="ru-RU"/>
        </w:rPr>
      </w:pP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Статья 4. Целевое назначение поддержки</w:t>
      </w:r>
    </w:p>
    <w:p w:rsidR="00440F3A" w:rsidRPr="009A5CA3" w:rsidRDefault="00440F3A" w:rsidP="00440F3A">
      <w:pPr>
        <w:spacing w:after="0"/>
        <w:jc w:val="center"/>
        <w:rPr>
          <w:rFonts w:eastAsiaTheme="minorEastAsia"/>
          <w:szCs w:val="20"/>
          <w:lang w:eastAsia="ru-RU"/>
        </w:rPr>
      </w:pP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1. Поддержка предоставляется на следующие цели:</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1) арендные платежи за первые три месяца реализации проекта, но не более 20 % от суммы максимально возможного размера поддержки;</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2) приобретение основных средств и товарно-материальных ценностей (новых) для реализации бизнес-проекта;</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3) приобретение сырья и материалов для производства товаров (услуг), но не более 50% от суммы максимально возможного размера поддержки;</w:t>
      </w:r>
    </w:p>
    <w:p w:rsidR="00950093" w:rsidRPr="009A5CA3" w:rsidRDefault="00440F3A" w:rsidP="00950093">
      <w:pPr>
        <w:spacing w:after="0"/>
        <w:jc w:val="both"/>
        <w:rPr>
          <w:rFonts w:eastAsiaTheme="minorEastAsia"/>
          <w:szCs w:val="20"/>
          <w:lang w:eastAsia="ru-RU"/>
        </w:rPr>
      </w:pPr>
      <w:r w:rsidRPr="009A5CA3">
        <w:rPr>
          <w:rFonts w:eastAsiaTheme="minorEastAsia"/>
          <w:szCs w:val="20"/>
          <w:lang w:eastAsia="ru-RU"/>
        </w:rPr>
        <w:tab/>
      </w:r>
      <w:r w:rsidR="00950093" w:rsidRPr="009A5CA3">
        <w:rPr>
          <w:rFonts w:eastAsiaTheme="minorEastAsia"/>
          <w:szCs w:val="20"/>
          <w:lang w:eastAsia="ru-RU"/>
        </w:rPr>
        <w:t xml:space="preserve">4) организация проведения образовательных мероприятий для </w:t>
      </w:r>
      <w:proofErr w:type="gramStart"/>
      <w:r w:rsidR="00950093" w:rsidRPr="009A5CA3">
        <w:rPr>
          <w:rFonts w:eastAsiaTheme="minorEastAsia"/>
          <w:szCs w:val="20"/>
          <w:lang w:eastAsia="ru-RU"/>
        </w:rPr>
        <w:t>субъектов  малого</w:t>
      </w:r>
      <w:proofErr w:type="gramEnd"/>
      <w:r w:rsidR="00950093" w:rsidRPr="009A5CA3">
        <w:rPr>
          <w:rFonts w:eastAsiaTheme="minorEastAsia"/>
          <w:szCs w:val="20"/>
          <w:lang w:eastAsia="ru-RU"/>
        </w:rPr>
        <w:t xml:space="preserve"> и среднего предпринимательства;</w:t>
      </w:r>
    </w:p>
    <w:p w:rsidR="00440F3A" w:rsidRPr="009A5CA3" w:rsidRDefault="00950093" w:rsidP="00950093">
      <w:pPr>
        <w:spacing w:after="0"/>
        <w:ind w:firstLine="708"/>
        <w:jc w:val="both"/>
        <w:rPr>
          <w:rFonts w:eastAsiaTheme="minorEastAsia"/>
          <w:szCs w:val="20"/>
          <w:lang w:eastAsia="ru-RU"/>
        </w:rPr>
      </w:pPr>
      <w:r w:rsidRPr="009A5CA3">
        <w:rPr>
          <w:rFonts w:eastAsiaTheme="minorEastAsia"/>
          <w:szCs w:val="20"/>
          <w:lang w:eastAsia="ru-RU"/>
        </w:rPr>
        <w:lastRenderedPageBreak/>
        <w:t>5) проведение выставочных мероприятий.</w:t>
      </w:r>
    </w:p>
    <w:p w:rsidR="00950093" w:rsidRPr="009A5CA3" w:rsidRDefault="00950093" w:rsidP="00950093">
      <w:pPr>
        <w:spacing w:after="0"/>
        <w:ind w:firstLine="708"/>
        <w:jc w:val="both"/>
        <w:rPr>
          <w:rFonts w:eastAsiaTheme="minorEastAsia"/>
          <w:szCs w:val="20"/>
          <w:lang w:eastAsia="ru-RU"/>
        </w:rPr>
      </w:pP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Статья 5. Контроль за ходом реализации бизнес-проекта</w:t>
      </w:r>
    </w:p>
    <w:p w:rsidR="00440F3A" w:rsidRPr="009A5CA3" w:rsidRDefault="00440F3A" w:rsidP="00440F3A">
      <w:pPr>
        <w:spacing w:after="0"/>
        <w:ind w:firstLine="708"/>
        <w:jc w:val="center"/>
        <w:rPr>
          <w:rFonts w:eastAsiaTheme="minorEastAsia"/>
          <w:szCs w:val="20"/>
          <w:lang w:eastAsia="ru-RU"/>
        </w:rPr>
      </w:pP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1. В договор о предоставлении гранта должны быть включены следующие обязательства субъекта: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1) осуществлять предпринимательскую деятельность в течение не менее 1 года с момента получения гранта на территории </w:t>
      </w:r>
      <w:r w:rsidR="00950093" w:rsidRPr="009A5CA3">
        <w:rPr>
          <w:rFonts w:eastAsiaTheme="minorEastAsia"/>
          <w:szCs w:val="20"/>
          <w:lang w:eastAsia="ru-RU"/>
        </w:rPr>
        <w:t xml:space="preserve">городского поселения </w:t>
      </w:r>
      <w:proofErr w:type="spellStart"/>
      <w:r w:rsidR="00950093" w:rsidRPr="009A5CA3">
        <w:rPr>
          <w:rFonts w:eastAsiaTheme="minorEastAsia"/>
          <w:szCs w:val="20"/>
          <w:lang w:eastAsia="ru-RU"/>
        </w:rPr>
        <w:t>Игрим</w:t>
      </w:r>
      <w:proofErr w:type="spellEnd"/>
      <w:r w:rsidRPr="009A5CA3">
        <w:rPr>
          <w:rFonts w:eastAsiaTheme="minorEastAsia"/>
          <w:szCs w:val="20"/>
          <w:lang w:eastAsia="ru-RU"/>
        </w:rPr>
        <w:t>;</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2) предоставлять в </w:t>
      </w:r>
      <w:r w:rsidR="00950093" w:rsidRPr="009A5CA3">
        <w:rPr>
          <w:rFonts w:eastAsiaTheme="minorEastAsia"/>
          <w:szCs w:val="20"/>
          <w:lang w:eastAsia="ru-RU"/>
        </w:rPr>
        <w:t>администрацию</w:t>
      </w:r>
      <w:r w:rsidRPr="009A5CA3">
        <w:rPr>
          <w:rFonts w:eastAsiaTheme="minorEastAsia"/>
          <w:szCs w:val="20"/>
          <w:lang w:eastAsia="ru-RU"/>
        </w:rPr>
        <w:t xml:space="preserve"> отчет о целевом использовании суммы гранта в случае предоставления гранта в форме авансирования (копии платежных поручений, счетов-фактур, кассовых и товарных чеков, накладных, договоров и др.);</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3) ежеквартально, до 25-го числа </w:t>
      </w:r>
      <w:proofErr w:type="gramStart"/>
      <w:r w:rsidRPr="009A5CA3">
        <w:rPr>
          <w:rFonts w:eastAsiaTheme="minorEastAsia"/>
          <w:szCs w:val="20"/>
          <w:lang w:eastAsia="ru-RU"/>
        </w:rPr>
        <w:t>первого месяца</w:t>
      </w:r>
      <w:proofErr w:type="gramEnd"/>
      <w:r w:rsidRPr="009A5CA3">
        <w:rPr>
          <w:rFonts w:eastAsiaTheme="minorEastAsia"/>
          <w:szCs w:val="20"/>
          <w:lang w:eastAsia="ru-RU"/>
        </w:rPr>
        <w:t xml:space="preserve"> следующего за отчетным кварталом в течение 1 года с момента предоставления гранта, предоставлять в управление копии финансовой и налоговой отчетности, с отметкой налогового органа, ведение которой для него предусмотрено законодательством и информацию о деятельности (приложение 1 к договору);</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4) допускать представителей </w:t>
      </w:r>
      <w:r w:rsidR="00950093" w:rsidRPr="009A5CA3">
        <w:rPr>
          <w:rFonts w:eastAsiaTheme="minorEastAsia"/>
          <w:szCs w:val="20"/>
          <w:lang w:eastAsia="ru-RU"/>
        </w:rPr>
        <w:t>администрации</w:t>
      </w:r>
      <w:r w:rsidRPr="009A5CA3">
        <w:rPr>
          <w:rFonts w:eastAsiaTheme="minorEastAsia"/>
          <w:szCs w:val="20"/>
          <w:lang w:eastAsia="ru-RU"/>
        </w:rPr>
        <w:t xml:space="preserve"> в служебные и иные помещения или открытые площадки для проведения целевых проверок и хода реализации проекта.</w:t>
      </w:r>
    </w:p>
    <w:p w:rsidR="00440F3A" w:rsidRPr="009A5CA3" w:rsidRDefault="00440F3A" w:rsidP="00440F3A">
      <w:pPr>
        <w:jc w:val="both"/>
        <w:rPr>
          <w:sz w:val="36"/>
        </w:rPr>
      </w:pPr>
    </w:p>
    <w:p w:rsidR="002B1B86" w:rsidRPr="009A5CA3" w:rsidRDefault="002B1B86">
      <w:pPr>
        <w:spacing w:line="276" w:lineRule="auto"/>
      </w:pPr>
      <w:r w:rsidRPr="009A5CA3">
        <w:br w:type="page"/>
      </w:r>
    </w:p>
    <w:p w:rsidR="00440F3A" w:rsidRPr="009A5CA3" w:rsidRDefault="00440F3A" w:rsidP="00440F3A">
      <w:pPr>
        <w:spacing w:after="0"/>
        <w:ind w:firstLine="709"/>
        <w:jc w:val="right"/>
        <w:rPr>
          <w:rFonts w:eastAsiaTheme="minorEastAsia"/>
          <w:szCs w:val="28"/>
          <w:lang w:eastAsia="ru-RU"/>
        </w:rPr>
      </w:pPr>
      <w:r w:rsidRPr="009A5CA3">
        <w:rPr>
          <w:rFonts w:eastAsiaTheme="minorEastAsia"/>
          <w:szCs w:val="28"/>
          <w:lang w:eastAsia="ru-RU"/>
        </w:rPr>
        <w:lastRenderedPageBreak/>
        <w:t>Приложение 1</w:t>
      </w:r>
    </w:p>
    <w:p w:rsidR="00440F3A" w:rsidRPr="009A5CA3" w:rsidRDefault="00440F3A" w:rsidP="00440F3A">
      <w:pPr>
        <w:widowControl w:val="0"/>
        <w:autoSpaceDE w:val="0"/>
        <w:autoSpaceDN w:val="0"/>
        <w:adjustRightInd w:val="0"/>
        <w:spacing w:after="0"/>
        <w:ind w:firstLine="709"/>
        <w:jc w:val="right"/>
        <w:rPr>
          <w:rFonts w:eastAsiaTheme="minorEastAsia"/>
          <w:szCs w:val="20"/>
          <w:lang w:eastAsia="ru-RU"/>
        </w:rPr>
      </w:pPr>
      <w:r w:rsidRPr="009A5CA3">
        <w:rPr>
          <w:rFonts w:eastAsiaTheme="minorEastAsia"/>
          <w:szCs w:val="20"/>
          <w:lang w:eastAsia="ru-RU"/>
        </w:rPr>
        <w:t xml:space="preserve">к Порядку предоставления грантов </w:t>
      </w:r>
    </w:p>
    <w:p w:rsidR="00440F3A" w:rsidRPr="009A5CA3" w:rsidRDefault="00440F3A" w:rsidP="00440F3A">
      <w:pPr>
        <w:widowControl w:val="0"/>
        <w:autoSpaceDE w:val="0"/>
        <w:autoSpaceDN w:val="0"/>
        <w:adjustRightInd w:val="0"/>
        <w:spacing w:after="0"/>
        <w:ind w:firstLine="709"/>
        <w:jc w:val="right"/>
        <w:rPr>
          <w:rFonts w:eastAsiaTheme="minorEastAsia"/>
          <w:szCs w:val="20"/>
          <w:lang w:eastAsia="ru-RU"/>
        </w:rPr>
      </w:pPr>
      <w:r w:rsidRPr="009A5CA3">
        <w:rPr>
          <w:rFonts w:eastAsiaTheme="minorEastAsia"/>
          <w:szCs w:val="20"/>
          <w:lang w:eastAsia="ru-RU"/>
        </w:rPr>
        <w:t xml:space="preserve">субъектам малого и среднего предпринимательства </w:t>
      </w:r>
    </w:p>
    <w:p w:rsidR="00440F3A" w:rsidRPr="009A5CA3" w:rsidRDefault="00950093" w:rsidP="00440F3A">
      <w:pPr>
        <w:widowControl w:val="0"/>
        <w:autoSpaceDE w:val="0"/>
        <w:autoSpaceDN w:val="0"/>
        <w:adjustRightInd w:val="0"/>
        <w:spacing w:after="0"/>
        <w:ind w:firstLine="709"/>
        <w:jc w:val="right"/>
        <w:rPr>
          <w:rFonts w:eastAsiaTheme="minorEastAsia"/>
          <w:szCs w:val="20"/>
          <w:lang w:eastAsia="ru-RU"/>
        </w:rPr>
      </w:pPr>
      <w:r w:rsidRPr="009A5CA3">
        <w:rPr>
          <w:rFonts w:eastAsiaTheme="minorEastAsia"/>
          <w:szCs w:val="20"/>
          <w:lang w:eastAsia="ru-RU"/>
        </w:rPr>
        <w:t xml:space="preserve">городского поселения </w:t>
      </w:r>
      <w:proofErr w:type="spellStart"/>
      <w:r w:rsidRPr="009A5CA3">
        <w:rPr>
          <w:rFonts w:eastAsiaTheme="minorEastAsia"/>
          <w:szCs w:val="20"/>
          <w:lang w:eastAsia="ru-RU"/>
        </w:rPr>
        <w:t>Игрим</w:t>
      </w:r>
      <w:proofErr w:type="spellEnd"/>
    </w:p>
    <w:p w:rsidR="00440F3A" w:rsidRPr="009A5CA3" w:rsidRDefault="00440F3A" w:rsidP="00440F3A">
      <w:pPr>
        <w:spacing w:after="0"/>
        <w:ind w:firstLine="709"/>
        <w:jc w:val="right"/>
        <w:rPr>
          <w:rFonts w:eastAsiaTheme="minorEastAsia"/>
          <w:sz w:val="28"/>
          <w:szCs w:val="28"/>
          <w:lang w:eastAsia="ru-RU"/>
        </w:rPr>
      </w:pPr>
    </w:p>
    <w:p w:rsidR="00440F3A" w:rsidRPr="009A5CA3" w:rsidRDefault="00440F3A" w:rsidP="00440F3A">
      <w:pPr>
        <w:spacing w:after="0"/>
        <w:ind w:firstLine="709"/>
        <w:jc w:val="right"/>
        <w:rPr>
          <w:rFonts w:eastAsiaTheme="minorEastAsia"/>
          <w:sz w:val="28"/>
          <w:szCs w:val="28"/>
          <w:lang w:eastAsia="ru-RU"/>
        </w:rPr>
      </w:pPr>
    </w:p>
    <w:p w:rsidR="00440F3A" w:rsidRPr="009A5CA3" w:rsidRDefault="00440F3A" w:rsidP="00440F3A">
      <w:pPr>
        <w:spacing w:after="0"/>
        <w:jc w:val="right"/>
        <w:rPr>
          <w:rFonts w:eastAsiaTheme="minorHAnsi"/>
          <w:sz w:val="28"/>
          <w:szCs w:val="28"/>
        </w:rPr>
      </w:pPr>
      <w:r w:rsidRPr="009A5CA3">
        <w:rPr>
          <w:rFonts w:eastAsiaTheme="minorHAnsi"/>
          <w:sz w:val="28"/>
          <w:szCs w:val="28"/>
        </w:rPr>
        <w:t>Главе город</w:t>
      </w:r>
      <w:r w:rsidR="00950093" w:rsidRPr="009A5CA3">
        <w:rPr>
          <w:rFonts w:eastAsiaTheme="minorHAnsi"/>
          <w:sz w:val="28"/>
          <w:szCs w:val="28"/>
        </w:rPr>
        <w:t xml:space="preserve">ского поселения </w:t>
      </w:r>
      <w:proofErr w:type="spellStart"/>
      <w:r w:rsidR="00950093" w:rsidRPr="009A5CA3">
        <w:rPr>
          <w:rFonts w:eastAsiaTheme="minorHAnsi"/>
          <w:sz w:val="28"/>
          <w:szCs w:val="28"/>
        </w:rPr>
        <w:t>Игрим</w:t>
      </w:r>
      <w:proofErr w:type="spellEnd"/>
    </w:p>
    <w:p w:rsidR="00440F3A" w:rsidRPr="009A5CA3" w:rsidRDefault="00440F3A" w:rsidP="00440F3A">
      <w:pPr>
        <w:spacing w:after="0"/>
        <w:jc w:val="right"/>
        <w:rPr>
          <w:rFonts w:eastAsiaTheme="minorHAnsi"/>
          <w:sz w:val="28"/>
          <w:szCs w:val="28"/>
        </w:rPr>
      </w:pPr>
      <w:r w:rsidRPr="009A5CA3">
        <w:rPr>
          <w:rFonts w:eastAsiaTheme="minorHAnsi"/>
          <w:sz w:val="28"/>
          <w:szCs w:val="28"/>
        </w:rPr>
        <w:t>_____________________________</w:t>
      </w:r>
    </w:p>
    <w:p w:rsidR="00440F3A" w:rsidRPr="009A5CA3" w:rsidRDefault="00440F3A" w:rsidP="00440F3A">
      <w:pPr>
        <w:spacing w:after="0"/>
        <w:jc w:val="right"/>
        <w:rPr>
          <w:rFonts w:eastAsiaTheme="minorHAnsi"/>
          <w:sz w:val="28"/>
          <w:szCs w:val="28"/>
        </w:rPr>
      </w:pPr>
      <w:r w:rsidRPr="009A5CA3">
        <w:rPr>
          <w:rFonts w:eastAsiaTheme="minorHAnsi"/>
          <w:sz w:val="28"/>
          <w:szCs w:val="28"/>
        </w:rPr>
        <w:t>от _____________________________</w:t>
      </w:r>
    </w:p>
    <w:p w:rsidR="00440F3A" w:rsidRPr="009A5CA3" w:rsidRDefault="00440F3A" w:rsidP="00440F3A">
      <w:pPr>
        <w:spacing w:after="0"/>
        <w:jc w:val="right"/>
        <w:rPr>
          <w:rFonts w:eastAsiaTheme="minorHAnsi"/>
          <w:sz w:val="28"/>
          <w:szCs w:val="28"/>
        </w:rPr>
      </w:pPr>
      <w:r w:rsidRPr="009A5CA3">
        <w:rPr>
          <w:rFonts w:eastAsiaTheme="minorHAnsi"/>
          <w:sz w:val="28"/>
          <w:szCs w:val="28"/>
        </w:rPr>
        <w:t>_____________________________</w:t>
      </w:r>
    </w:p>
    <w:p w:rsidR="00440F3A" w:rsidRPr="009A5CA3" w:rsidRDefault="00440F3A" w:rsidP="00440F3A">
      <w:pPr>
        <w:spacing w:after="0"/>
        <w:jc w:val="right"/>
        <w:rPr>
          <w:rFonts w:eastAsiaTheme="minorHAnsi"/>
          <w:sz w:val="28"/>
          <w:szCs w:val="28"/>
        </w:rPr>
      </w:pPr>
      <w:r w:rsidRPr="009A5CA3">
        <w:rPr>
          <w:rFonts w:eastAsiaTheme="minorHAnsi"/>
          <w:sz w:val="28"/>
          <w:szCs w:val="28"/>
        </w:rPr>
        <w:t xml:space="preserve">                                                                           </w:t>
      </w:r>
      <w:r w:rsidRPr="009A5CA3">
        <w:rPr>
          <w:rFonts w:eastAsiaTheme="minorEastAsia"/>
          <w:szCs w:val="28"/>
          <w:lang w:eastAsia="ru-RU"/>
        </w:rPr>
        <w:t xml:space="preserve">(Ф.И.О. полностью) </w:t>
      </w:r>
      <w:r w:rsidRPr="009A5CA3">
        <w:rPr>
          <w:rFonts w:eastAsiaTheme="minorHAnsi"/>
          <w:sz w:val="28"/>
          <w:szCs w:val="28"/>
        </w:rPr>
        <w:t>_____________________________</w:t>
      </w:r>
    </w:p>
    <w:p w:rsidR="00440F3A" w:rsidRPr="009A5CA3" w:rsidRDefault="00440F3A" w:rsidP="00440F3A">
      <w:pPr>
        <w:spacing w:after="0"/>
        <w:jc w:val="right"/>
        <w:rPr>
          <w:rFonts w:eastAsiaTheme="minorHAnsi"/>
          <w:sz w:val="28"/>
          <w:szCs w:val="28"/>
        </w:rPr>
      </w:pPr>
      <w:r w:rsidRPr="009A5CA3">
        <w:rPr>
          <w:rFonts w:eastAsiaTheme="minorHAnsi"/>
          <w:sz w:val="28"/>
          <w:szCs w:val="28"/>
        </w:rPr>
        <w:t>_____________________________</w:t>
      </w:r>
    </w:p>
    <w:p w:rsidR="00440F3A" w:rsidRPr="009A5CA3" w:rsidRDefault="00440F3A" w:rsidP="00440F3A">
      <w:pPr>
        <w:spacing w:after="0"/>
        <w:jc w:val="right"/>
        <w:rPr>
          <w:rFonts w:eastAsiaTheme="minorHAnsi"/>
          <w:szCs w:val="28"/>
        </w:rPr>
      </w:pPr>
      <w:r w:rsidRPr="009A5CA3">
        <w:rPr>
          <w:rFonts w:eastAsiaTheme="minorHAnsi"/>
          <w:szCs w:val="28"/>
        </w:rPr>
        <w:t xml:space="preserve">(адрес, телефон, </w:t>
      </w:r>
      <w:r w:rsidRPr="009A5CA3">
        <w:rPr>
          <w:rFonts w:eastAsiaTheme="minorHAnsi"/>
          <w:szCs w:val="28"/>
          <w:lang w:val="en-US"/>
        </w:rPr>
        <w:t>e</w:t>
      </w:r>
      <w:r w:rsidRPr="009A5CA3">
        <w:rPr>
          <w:rFonts w:eastAsiaTheme="minorHAnsi"/>
          <w:szCs w:val="28"/>
        </w:rPr>
        <w:t>-</w:t>
      </w:r>
      <w:r w:rsidRPr="009A5CA3">
        <w:rPr>
          <w:rFonts w:eastAsiaTheme="minorHAnsi"/>
          <w:szCs w:val="28"/>
          <w:lang w:val="en-US"/>
        </w:rPr>
        <w:t>mail</w:t>
      </w:r>
      <w:r w:rsidRPr="009A5CA3">
        <w:rPr>
          <w:rFonts w:eastAsiaTheme="minorHAnsi"/>
          <w:szCs w:val="28"/>
        </w:rPr>
        <w:t>)</w:t>
      </w:r>
    </w:p>
    <w:p w:rsidR="00440F3A" w:rsidRPr="009A5CA3" w:rsidRDefault="00440F3A" w:rsidP="00440F3A">
      <w:pPr>
        <w:spacing w:after="0"/>
        <w:jc w:val="center"/>
        <w:rPr>
          <w:rFonts w:eastAsiaTheme="minorEastAsia"/>
          <w:sz w:val="28"/>
          <w:szCs w:val="28"/>
          <w:lang w:eastAsia="ru-RU"/>
        </w:rPr>
      </w:pPr>
      <w:r w:rsidRPr="009A5CA3">
        <w:rPr>
          <w:rFonts w:eastAsiaTheme="minorEastAsia"/>
          <w:sz w:val="28"/>
          <w:szCs w:val="28"/>
          <w:lang w:eastAsia="ru-RU"/>
        </w:rPr>
        <w:t>Заявление</w:t>
      </w:r>
    </w:p>
    <w:p w:rsidR="00440F3A" w:rsidRPr="009A5CA3" w:rsidRDefault="00440F3A" w:rsidP="00440F3A">
      <w:pPr>
        <w:spacing w:after="0"/>
        <w:ind w:firstLine="709"/>
        <w:rPr>
          <w:rFonts w:eastAsiaTheme="minorEastAsia"/>
          <w:sz w:val="28"/>
          <w:szCs w:val="28"/>
          <w:lang w:eastAsia="ru-RU"/>
        </w:rPr>
      </w:pPr>
    </w:p>
    <w:p w:rsidR="00440F3A" w:rsidRPr="009A5CA3" w:rsidRDefault="00440F3A" w:rsidP="00440F3A">
      <w:pPr>
        <w:spacing w:after="0"/>
        <w:ind w:firstLine="708"/>
        <w:jc w:val="both"/>
        <w:rPr>
          <w:rFonts w:eastAsiaTheme="minorEastAsia"/>
          <w:sz w:val="28"/>
          <w:szCs w:val="28"/>
          <w:lang w:eastAsia="ru-RU"/>
        </w:rPr>
      </w:pPr>
      <w:r w:rsidRPr="009A5CA3">
        <w:rPr>
          <w:rFonts w:eastAsiaTheme="minorEastAsia"/>
          <w:sz w:val="28"/>
          <w:szCs w:val="28"/>
          <w:lang w:eastAsia="ru-RU"/>
        </w:rPr>
        <w:t>Прошу предоставить грант на _______________________________ ____________________________________________________  (по пункту ____ мероприятий муниципальной программы) в размере _______________ (______________________________________________________) в соответствии с______________________________________________________</w:t>
      </w:r>
    </w:p>
    <w:p w:rsidR="00440F3A" w:rsidRPr="009A5CA3" w:rsidRDefault="00440F3A" w:rsidP="00440F3A">
      <w:pPr>
        <w:spacing w:after="0"/>
        <w:jc w:val="center"/>
        <w:rPr>
          <w:rFonts w:eastAsiaTheme="minorHAnsi"/>
          <w:sz w:val="20"/>
          <w:szCs w:val="28"/>
        </w:rPr>
      </w:pPr>
      <w:r w:rsidRPr="009A5CA3">
        <w:rPr>
          <w:rFonts w:eastAsiaTheme="minorHAnsi"/>
          <w:sz w:val="20"/>
          <w:szCs w:val="28"/>
        </w:rPr>
        <w:t>Наименование нормативного правового акта</w:t>
      </w:r>
    </w:p>
    <w:p w:rsidR="00440F3A" w:rsidRPr="009A5CA3" w:rsidRDefault="00440F3A" w:rsidP="00440F3A">
      <w:pPr>
        <w:spacing w:after="0"/>
        <w:jc w:val="both"/>
        <w:rPr>
          <w:rFonts w:eastAsiaTheme="minorEastAsia"/>
          <w:sz w:val="28"/>
          <w:szCs w:val="28"/>
          <w:lang w:eastAsia="ru-RU"/>
        </w:rPr>
      </w:pPr>
      <w:r w:rsidRPr="009A5CA3">
        <w:rPr>
          <w:rFonts w:eastAsiaTheme="minorEastAsia"/>
          <w:sz w:val="28"/>
          <w:szCs w:val="28"/>
          <w:lang w:eastAsia="ru-RU"/>
        </w:rPr>
        <w:t>__________________________________________________________________</w:t>
      </w:r>
    </w:p>
    <w:p w:rsidR="00440F3A" w:rsidRPr="009A5CA3" w:rsidRDefault="00440F3A" w:rsidP="00440F3A">
      <w:pPr>
        <w:spacing w:after="0"/>
        <w:ind w:firstLine="709"/>
        <w:jc w:val="both"/>
        <w:rPr>
          <w:rFonts w:eastAsiaTheme="minorEastAsia"/>
          <w:sz w:val="28"/>
          <w:szCs w:val="28"/>
          <w:lang w:eastAsia="ru-RU"/>
        </w:rPr>
      </w:pPr>
      <w:r w:rsidRPr="009A5CA3">
        <w:rPr>
          <w:rFonts w:eastAsiaTheme="minorEastAsia"/>
          <w:sz w:val="28"/>
          <w:szCs w:val="28"/>
          <w:lang w:eastAsia="ru-RU"/>
        </w:rPr>
        <w:t>Реквизиты для перечисления субсидии:</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ИНН ____________________________ р/с 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 xml:space="preserve">Наименование </w:t>
      </w:r>
      <w:proofErr w:type="gramStart"/>
      <w:r w:rsidRPr="009A5CA3">
        <w:rPr>
          <w:rFonts w:eastAsiaTheme="minorEastAsia"/>
          <w:sz w:val="28"/>
          <w:szCs w:val="28"/>
          <w:lang w:eastAsia="ru-RU"/>
        </w:rPr>
        <w:t>банка  _</w:t>
      </w:r>
      <w:proofErr w:type="gramEnd"/>
      <w:r w:rsidRPr="009A5CA3">
        <w:rPr>
          <w:rFonts w:eastAsiaTheme="minorEastAsia"/>
          <w:sz w:val="28"/>
          <w:szCs w:val="28"/>
          <w:lang w:eastAsia="ru-RU"/>
        </w:rPr>
        <w:t>_________________________________________________</w:t>
      </w:r>
    </w:p>
    <w:p w:rsidR="00440F3A" w:rsidRPr="009A5CA3" w:rsidRDefault="00440F3A" w:rsidP="00440F3A">
      <w:pPr>
        <w:spacing w:after="0"/>
        <w:ind w:right="-143"/>
        <w:rPr>
          <w:rFonts w:eastAsiaTheme="minorEastAsia"/>
          <w:sz w:val="28"/>
          <w:szCs w:val="28"/>
          <w:lang w:eastAsia="ru-RU"/>
        </w:rPr>
      </w:pPr>
      <w:r w:rsidRPr="009A5CA3">
        <w:rPr>
          <w:rFonts w:eastAsiaTheme="minorEastAsia"/>
          <w:sz w:val="28"/>
          <w:szCs w:val="28"/>
          <w:lang w:eastAsia="ru-RU"/>
        </w:rPr>
        <w:t>БИК ___________________________</w:t>
      </w:r>
      <w:proofErr w:type="gramStart"/>
      <w:r w:rsidRPr="009A5CA3">
        <w:rPr>
          <w:rFonts w:eastAsiaTheme="minorEastAsia"/>
          <w:sz w:val="28"/>
          <w:szCs w:val="28"/>
          <w:lang w:eastAsia="ru-RU"/>
        </w:rPr>
        <w:t>_  к</w:t>
      </w:r>
      <w:proofErr w:type="gramEnd"/>
      <w:r w:rsidRPr="009A5CA3">
        <w:rPr>
          <w:rFonts w:eastAsiaTheme="minorEastAsia"/>
          <w:sz w:val="28"/>
          <w:szCs w:val="28"/>
          <w:lang w:eastAsia="ru-RU"/>
        </w:rPr>
        <w:t>/с ________________________________</w:t>
      </w:r>
    </w:p>
    <w:p w:rsidR="00440F3A" w:rsidRPr="009A5CA3" w:rsidRDefault="00440F3A" w:rsidP="00440F3A">
      <w:pPr>
        <w:spacing w:after="0"/>
        <w:rPr>
          <w:rFonts w:eastAsiaTheme="minorEastAsia"/>
          <w:sz w:val="28"/>
          <w:szCs w:val="28"/>
          <w:lang w:eastAsia="ru-RU"/>
        </w:rPr>
      </w:pP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К заявлению прилагаю</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_________________________________________</w:t>
      </w:r>
    </w:p>
    <w:p w:rsidR="00440F3A" w:rsidRPr="009A5CA3" w:rsidRDefault="00440F3A" w:rsidP="00440F3A">
      <w:pPr>
        <w:spacing w:after="0"/>
        <w:rPr>
          <w:rFonts w:eastAsiaTheme="minorEastAsia"/>
          <w:sz w:val="28"/>
          <w:szCs w:val="28"/>
          <w:lang w:eastAsia="ru-RU"/>
        </w:rPr>
      </w:pPr>
    </w:p>
    <w:p w:rsidR="00440F3A" w:rsidRPr="009A5CA3" w:rsidRDefault="00440F3A" w:rsidP="00440F3A">
      <w:pPr>
        <w:spacing w:after="0"/>
        <w:rPr>
          <w:rFonts w:eastAsiaTheme="minorEastAsia"/>
          <w:sz w:val="28"/>
          <w:szCs w:val="28"/>
          <w:lang w:eastAsia="ru-RU"/>
        </w:rPr>
      </w:pPr>
    </w:p>
    <w:p w:rsidR="00440F3A" w:rsidRPr="009A5CA3" w:rsidRDefault="00440F3A" w:rsidP="00440F3A">
      <w:pPr>
        <w:spacing w:after="0"/>
        <w:rPr>
          <w:rFonts w:eastAsiaTheme="minorEastAsia"/>
          <w:sz w:val="28"/>
          <w:szCs w:val="28"/>
          <w:lang w:eastAsia="ru-RU"/>
        </w:rPr>
      </w:pPr>
      <w:r w:rsidRPr="009A5CA3">
        <w:rPr>
          <w:rFonts w:eastAsiaTheme="minorEastAsia"/>
          <w:sz w:val="28"/>
          <w:szCs w:val="28"/>
          <w:lang w:eastAsia="ru-RU"/>
        </w:rPr>
        <w:t>_____________________                                  ____________________________</w:t>
      </w:r>
    </w:p>
    <w:p w:rsidR="002B1B86" w:rsidRPr="009A5CA3" w:rsidRDefault="00440F3A" w:rsidP="00440F3A">
      <w:pPr>
        <w:spacing w:after="0"/>
        <w:ind w:firstLine="708"/>
        <w:rPr>
          <w:rFonts w:eastAsiaTheme="minorEastAsia"/>
          <w:sz w:val="28"/>
          <w:szCs w:val="28"/>
          <w:lang w:eastAsia="ru-RU"/>
        </w:rPr>
      </w:pPr>
      <w:r w:rsidRPr="009A5CA3">
        <w:rPr>
          <w:rFonts w:eastAsiaTheme="minorEastAsia"/>
          <w:sz w:val="28"/>
          <w:szCs w:val="28"/>
          <w:lang w:eastAsia="ru-RU"/>
        </w:rPr>
        <w:t xml:space="preserve"> (</w:t>
      </w:r>
      <w:proofErr w:type="gramStart"/>
      <w:r w:rsidRPr="009A5CA3">
        <w:rPr>
          <w:rFonts w:eastAsiaTheme="minorEastAsia"/>
          <w:sz w:val="28"/>
          <w:szCs w:val="28"/>
          <w:lang w:eastAsia="ru-RU"/>
        </w:rPr>
        <w:t xml:space="preserve">подпись)   </w:t>
      </w:r>
      <w:proofErr w:type="gramEnd"/>
      <w:r w:rsidRPr="009A5CA3">
        <w:rPr>
          <w:rFonts w:eastAsiaTheme="minorEastAsia"/>
          <w:sz w:val="28"/>
          <w:szCs w:val="28"/>
          <w:lang w:eastAsia="ru-RU"/>
        </w:rPr>
        <w:t xml:space="preserve">                                                            (дата, месяц, год)</w:t>
      </w:r>
    </w:p>
    <w:p w:rsidR="002B1B86" w:rsidRPr="009A5CA3" w:rsidRDefault="002B1B86">
      <w:pPr>
        <w:spacing w:line="276" w:lineRule="auto"/>
        <w:rPr>
          <w:rFonts w:eastAsiaTheme="minorEastAsia"/>
          <w:sz w:val="28"/>
          <w:szCs w:val="28"/>
          <w:lang w:eastAsia="ru-RU"/>
        </w:rPr>
      </w:pPr>
      <w:r w:rsidRPr="009A5CA3">
        <w:rPr>
          <w:rFonts w:eastAsiaTheme="minorEastAsia"/>
          <w:sz w:val="28"/>
          <w:szCs w:val="28"/>
          <w:lang w:eastAsia="ru-RU"/>
        </w:rPr>
        <w:br w:type="page"/>
      </w:r>
    </w:p>
    <w:p w:rsidR="00440F3A" w:rsidRPr="00440F3A" w:rsidRDefault="00440F3A" w:rsidP="00440F3A">
      <w:pPr>
        <w:spacing w:after="0"/>
        <w:ind w:firstLine="709"/>
        <w:jc w:val="right"/>
        <w:rPr>
          <w:rFonts w:eastAsiaTheme="minorEastAsia"/>
          <w:szCs w:val="28"/>
          <w:lang w:eastAsia="ru-RU"/>
        </w:rPr>
      </w:pPr>
      <w:r w:rsidRPr="00440F3A">
        <w:rPr>
          <w:rFonts w:eastAsiaTheme="minorEastAsia"/>
          <w:szCs w:val="28"/>
          <w:lang w:eastAsia="ru-RU"/>
        </w:rPr>
        <w:lastRenderedPageBreak/>
        <w:t>Приложение 2</w:t>
      </w:r>
    </w:p>
    <w:p w:rsidR="00440F3A" w:rsidRPr="00440F3A" w:rsidRDefault="00440F3A" w:rsidP="00440F3A">
      <w:pPr>
        <w:widowControl w:val="0"/>
        <w:autoSpaceDE w:val="0"/>
        <w:autoSpaceDN w:val="0"/>
        <w:adjustRightInd w:val="0"/>
        <w:spacing w:after="0"/>
        <w:ind w:firstLine="709"/>
        <w:jc w:val="right"/>
        <w:rPr>
          <w:rFonts w:eastAsiaTheme="minorEastAsia"/>
          <w:szCs w:val="20"/>
          <w:lang w:eastAsia="ru-RU"/>
        </w:rPr>
      </w:pPr>
      <w:r w:rsidRPr="00440F3A">
        <w:rPr>
          <w:rFonts w:eastAsiaTheme="minorEastAsia"/>
          <w:szCs w:val="20"/>
          <w:lang w:eastAsia="ru-RU"/>
        </w:rPr>
        <w:t xml:space="preserve">к Порядку предоставления грантов </w:t>
      </w:r>
    </w:p>
    <w:p w:rsidR="00440F3A" w:rsidRPr="00440F3A" w:rsidRDefault="00440F3A" w:rsidP="00440F3A">
      <w:pPr>
        <w:widowControl w:val="0"/>
        <w:autoSpaceDE w:val="0"/>
        <w:autoSpaceDN w:val="0"/>
        <w:adjustRightInd w:val="0"/>
        <w:spacing w:after="0"/>
        <w:ind w:firstLine="709"/>
        <w:jc w:val="right"/>
        <w:rPr>
          <w:rFonts w:eastAsiaTheme="minorEastAsia"/>
          <w:szCs w:val="20"/>
          <w:lang w:eastAsia="ru-RU"/>
        </w:rPr>
      </w:pPr>
      <w:r w:rsidRPr="00440F3A">
        <w:rPr>
          <w:rFonts w:eastAsiaTheme="minorEastAsia"/>
          <w:szCs w:val="20"/>
          <w:lang w:eastAsia="ru-RU"/>
        </w:rPr>
        <w:t xml:space="preserve">субъектам малого и среднего предпринимательства </w:t>
      </w:r>
    </w:p>
    <w:p w:rsidR="00950093" w:rsidRPr="00440F3A" w:rsidRDefault="00950093" w:rsidP="00950093">
      <w:pPr>
        <w:widowControl w:val="0"/>
        <w:autoSpaceDE w:val="0"/>
        <w:autoSpaceDN w:val="0"/>
        <w:adjustRightInd w:val="0"/>
        <w:spacing w:after="0"/>
        <w:ind w:firstLine="709"/>
        <w:jc w:val="right"/>
        <w:rPr>
          <w:rFonts w:eastAsiaTheme="minorEastAsia"/>
          <w:szCs w:val="20"/>
          <w:lang w:eastAsia="ru-RU"/>
        </w:rPr>
      </w:pPr>
      <w:r>
        <w:rPr>
          <w:rFonts w:eastAsiaTheme="minorEastAsia"/>
          <w:szCs w:val="20"/>
          <w:lang w:eastAsia="ru-RU"/>
        </w:rPr>
        <w:t xml:space="preserve">городского поселения </w:t>
      </w:r>
      <w:proofErr w:type="spellStart"/>
      <w:r>
        <w:rPr>
          <w:rFonts w:eastAsiaTheme="minorEastAsia"/>
          <w:szCs w:val="20"/>
          <w:lang w:eastAsia="ru-RU"/>
        </w:rPr>
        <w:t>Игрим</w:t>
      </w:r>
      <w:proofErr w:type="spellEnd"/>
    </w:p>
    <w:p w:rsidR="00440F3A" w:rsidRPr="00440F3A" w:rsidRDefault="00440F3A" w:rsidP="00440F3A">
      <w:pPr>
        <w:spacing w:after="0"/>
        <w:jc w:val="right"/>
        <w:rPr>
          <w:rFonts w:eastAsiaTheme="minorHAnsi"/>
          <w:sz w:val="28"/>
          <w:szCs w:val="28"/>
        </w:rPr>
      </w:pPr>
    </w:p>
    <w:p w:rsidR="00440F3A" w:rsidRPr="00440F3A" w:rsidRDefault="00440F3A" w:rsidP="00440F3A">
      <w:pPr>
        <w:spacing w:after="0"/>
        <w:jc w:val="right"/>
        <w:rPr>
          <w:rFonts w:eastAsiaTheme="minorHAnsi"/>
          <w:sz w:val="28"/>
          <w:szCs w:val="28"/>
        </w:rPr>
      </w:pPr>
    </w:p>
    <w:p w:rsidR="00950093" w:rsidRPr="00440F3A" w:rsidRDefault="00950093" w:rsidP="00950093">
      <w:pPr>
        <w:spacing w:after="0"/>
        <w:jc w:val="right"/>
        <w:rPr>
          <w:rFonts w:eastAsiaTheme="minorHAnsi"/>
          <w:sz w:val="28"/>
          <w:szCs w:val="28"/>
        </w:rPr>
      </w:pPr>
      <w:r w:rsidRPr="00440F3A">
        <w:rPr>
          <w:rFonts w:eastAsiaTheme="minorHAnsi"/>
          <w:sz w:val="28"/>
          <w:szCs w:val="28"/>
        </w:rPr>
        <w:t>Главе город</w:t>
      </w:r>
      <w:r>
        <w:rPr>
          <w:rFonts w:eastAsiaTheme="minorHAnsi"/>
          <w:sz w:val="28"/>
          <w:szCs w:val="28"/>
        </w:rPr>
        <w:t xml:space="preserve">ского поселения </w:t>
      </w:r>
      <w:proofErr w:type="spellStart"/>
      <w:r>
        <w:rPr>
          <w:rFonts w:eastAsiaTheme="minorHAnsi"/>
          <w:sz w:val="28"/>
          <w:szCs w:val="28"/>
        </w:rPr>
        <w:t>Игрим</w:t>
      </w:r>
      <w:proofErr w:type="spellEnd"/>
    </w:p>
    <w:p w:rsidR="00440F3A" w:rsidRPr="00440F3A" w:rsidRDefault="00440F3A" w:rsidP="00440F3A">
      <w:pPr>
        <w:spacing w:after="0"/>
        <w:jc w:val="right"/>
        <w:rPr>
          <w:rFonts w:eastAsiaTheme="minorHAnsi"/>
          <w:sz w:val="28"/>
          <w:szCs w:val="28"/>
        </w:rPr>
      </w:pPr>
      <w:r w:rsidRPr="00440F3A">
        <w:rPr>
          <w:rFonts w:eastAsiaTheme="minorHAnsi"/>
          <w:sz w:val="28"/>
          <w:szCs w:val="28"/>
        </w:rPr>
        <w:t>_____________________________</w:t>
      </w:r>
    </w:p>
    <w:p w:rsidR="00440F3A" w:rsidRPr="00440F3A" w:rsidRDefault="00440F3A" w:rsidP="00440F3A">
      <w:pPr>
        <w:spacing w:after="0"/>
        <w:jc w:val="right"/>
        <w:rPr>
          <w:rFonts w:eastAsiaTheme="minorHAnsi"/>
          <w:sz w:val="28"/>
          <w:szCs w:val="28"/>
        </w:rPr>
      </w:pPr>
      <w:r w:rsidRPr="00440F3A">
        <w:rPr>
          <w:rFonts w:eastAsiaTheme="minorHAnsi"/>
          <w:sz w:val="28"/>
          <w:szCs w:val="28"/>
        </w:rPr>
        <w:t>от _____________________________</w:t>
      </w:r>
    </w:p>
    <w:p w:rsidR="00440F3A" w:rsidRPr="00440F3A" w:rsidRDefault="00440F3A" w:rsidP="00440F3A">
      <w:pPr>
        <w:spacing w:after="0"/>
        <w:jc w:val="right"/>
        <w:rPr>
          <w:rFonts w:eastAsiaTheme="minorHAnsi"/>
          <w:sz w:val="28"/>
          <w:szCs w:val="28"/>
        </w:rPr>
      </w:pPr>
      <w:r w:rsidRPr="00440F3A">
        <w:rPr>
          <w:rFonts w:eastAsiaTheme="minorHAnsi"/>
          <w:sz w:val="28"/>
          <w:szCs w:val="28"/>
        </w:rPr>
        <w:t>_____________________________</w:t>
      </w:r>
    </w:p>
    <w:p w:rsidR="00440F3A" w:rsidRPr="00440F3A" w:rsidRDefault="00440F3A" w:rsidP="00440F3A">
      <w:pPr>
        <w:spacing w:after="0"/>
        <w:jc w:val="right"/>
        <w:rPr>
          <w:rFonts w:eastAsiaTheme="minorHAnsi"/>
          <w:sz w:val="28"/>
          <w:szCs w:val="28"/>
        </w:rPr>
      </w:pPr>
      <w:r w:rsidRPr="00440F3A">
        <w:rPr>
          <w:rFonts w:eastAsiaTheme="minorHAnsi"/>
          <w:sz w:val="28"/>
          <w:szCs w:val="28"/>
        </w:rPr>
        <w:t xml:space="preserve">                                                                           </w:t>
      </w:r>
      <w:r w:rsidRPr="00440F3A">
        <w:rPr>
          <w:rFonts w:eastAsiaTheme="minorEastAsia"/>
          <w:szCs w:val="28"/>
          <w:lang w:eastAsia="ru-RU"/>
        </w:rPr>
        <w:t xml:space="preserve">(Ф.И.О. полностью) </w:t>
      </w:r>
      <w:r w:rsidRPr="00440F3A">
        <w:rPr>
          <w:rFonts w:eastAsiaTheme="minorHAnsi"/>
          <w:sz w:val="28"/>
          <w:szCs w:val="28"/>
        </w:rPr>
        <w:t>_____________________________</w:t>
      </w:r>
    </w:p>
    <w:p w:rsidR="00440F3A" w:rsidRPr="00440F3A" w:rsidRDefault="00440F3A" w:rsidP="00440F3A">
      <w:pPr>
        <w:spacing w:after="0"/>
        <w:jc w:val="right"/>
        <w:rPr>
          <w:rFonts w:eastAsiaTheme="minorHAnsi"/>
          <w:sz w:val="28"/>
          <w:szCs w:val="28"/>
        </w:rPr>
      </w:pPr>
      <w:r w:rsidRPr="00440F3A">
        <w:rPr>
          <w:rFonts w:eastAsiaTheme="minorHAnsi"/>
          <w:sz w:val="28"/>
          <w:szCs w:val="28"/>
        </w:rPr>
        <w:t>_____________________________</w:t>
      </w:r>
    </w:p>
    <w:p w:rsidR="00440F3A" w:rsidRPr="00440F3A" w:rsidRDefault="00440F3A" w:rsidP="00440F3A">
      <w:pPr>
        <w:spacing w:after="0"/>
        <w:jc w:val="right"/>
        <w:rPr>
          <w:rFonts w:eastAsiaTheme="minorHAnsi"/>
          <w:szCs w:val="28"/>
        </w:rPr>
      </w:pPr>
      <w:r w:rsidRPr="00440F3A">
        <w:rPr>
          <w:rFonts w:eastAsiaTheme="minorHAnsi"/>
          <w:szCs w:val="28"/>
        </w:rPr>
        <w:t xml:space="preserve">(адрес, телефон, </w:t>
      </w:r>
      <w:r w:rsidRPr="00440F3A">
        <w:rPr>
          <w:rFonts w:eastAsiaTheme="minorHAnsi"/>
          <w:szCs w:val="28"/>
          <w:lang w:val="en-US"/>
        </w:rPr>
        <w:t>e</w:t>
      </w:r>
      <w:r w:rsidRPr="00440F3A">
        <w:rPr>
          <w:rFonts w:eastAsiaTheme="minorHAnsi"/>
          <w:szCs w:val="28"/>
        </w:rPr>
        <w:t>-</w:t>
      </w:r>
      <w:r w:rsidRPr="00440F3A">
        <w:rPr>
          <w:rFonts w:eastAsiaTheme="minorHAnsi"/>
          <w:szCs w:val="28"/>
          <w:lang w:val="en-US"/>
        </w:rPr>
        <w:t>mail</w:t>
      </w:r>
      <w:r w:rsidRPr="00440F3A">
        <w:rPr>
          <w:rFonts w:eastAsiaTheme="minorHAnsi"/>
          <w:szCs w:val="28"/>
        </w:rPr>
        <w:t>)</w:t>
      </w:r>
    </w:p>
    <w:p w:rsidR="00440F3A" w:rsidRPr="00440F3A" w:rsidRDefault="00440F3A" w:rsidP="00440F3A">
      <w:pPr>
        <w:spacing w:after="0"/>
        <w:rPr>
          <w:rFonts w:eastAsiaTheme="minorHAnsi"/>
          <w:szCs w:val="28"/>
        </w:rPr>
      </w:pPr>
    </w:p>
    <w:p w:rsidR="00440F3A" w:rsidRPr="00440F3A" w:rsidRDefault="00440F3A" w:rsidP="00440F3A">
      <w:pPr>
        <w:spacing w:after="0"/>
        <w:rPr>
          <w:rFonts w:eastAsiaTheme="minorHAnsi"/>
          <w:sz w:val="28"/>
          <w:szCs w:val="28"/>
        </w:rPr>
      </w:pPr>
    </w:p>
    <w:p w:rsidR="00440F3A" w:rsidRPr="00440F3A" w:rsidRDefault="00440F3A" w:rsidP="00440F3A">
      <w:pPr>
        <w:spacing w:after="0"/>
        <w:jc w:val="center"/>
        <w:rPr>
          <w:rFonts w:eastAsiaTheme="minorHAnsi"/>
          <w:sz w:val="28"/>
          <w:szCs w:val="28"/>
        </w:rPr>
      </w:pPr>
      <w:r w:rsidRPr="00440F3A">
        <w:rPr>
          <w:rFonts w:eastAsiaTheme="minorHAnsi"/>
          <w:sz w:val="28"/>
          <w:szCs w:val="28"/>
        </w:rPr>
        <w:t>Заявление</w:t>
      </w:r>
    </w:p>
    <w:p w:rsidR="00440F3A" w:rsidRPr="00440F3A" w:rsidRDefault="00440F3A" w:rsidP="00440F3A">
      <w:pPr>
        <w:spacing w:after="0"/>
        <w:rPr>
          <w:rFonts w:eastAsiaTheme="minorHAnsi"/>
          <w:sz w:val="28"/>
          <w:szCs w:val="28"/>
        </w:rPr>
      </w:pPr>
      <w:r w:rsidRPr="00440F3A">
        <w:rPr>
          <w:rFonts w:eastAsiaTheme="minorHAnsi"/>
          <w:sz w:val="28"/>
          <w:szCs w:val="28"/>
        </w:rPr>
        <w:t xml:space="preserve">Я,________________________________________________________________,  </w:t>
      </w:r>
    </w:p>
    <w:p w:rsidR="00440F3A" w:rsidRPr="00440F3A" w:rsidRDefault="00440F3A" w:rsidP="00440F3A">
      <w:pPr>
        <w:spacing w:after="0"/>
        <w:jc w:val="center"/>
        <w:rPr>
          <w:rFonts w:eastAsiaTheme="minorHAnsi"/>
          <w:szCs w:val="28"/>
        </w:rPr>
      </w:pPr>
      <w:r w:rsidRPr="00440F3A">
        <w:rPr>
          <w:rFonts w:eastAsiaTheme="minorHAnsi"/>
          <w:szCs w:val="28"/>
        </w:rPr>
        <w:t>(фамилия, имя, отчество участника)</w:t>
      </w:r>
    </w:p>
    <w:p w:rsidR="00440F3A" w:rsidRPr="00440F3A" w:rsidRDefault="00440F3A" w:rsidP="00440F3A">
      <w:pPr>
        <w:spacing w:after="0"/>
        <w:jc w:val="both"/>
        <w:rPr>
          <w:rFonts w:eastAsiaTheme="minorHAnsi"/>
          <w:sz w:val="28"/>
          <w:szCs w:val="28"/>
        </w:rPr>
      </w:pPr>
      <w:r w:rsidRPr="00440F3A">
        <w:rPr>
          <w:rFonts w:eastAsiaTheme="minorHAnsi"/>
          <w:sz w:val="28"/>
          <w:szCs w:val="28"/>
        </w:rPr>
        <w:t>согласен на обработку персональных данных, и электронную рассылку в соответствии со статьи 9 Федерального закона от 27.072006 №152-ФЗ «О персональных данных».</w:t>
      </w:r>
    </w:p>
    <w:p w:rsidR="00440F3A" w:rsidRPr="00440F3A" w:rsidRDefault="00440F3A" w:rsidP="00440F3A">
      <w:pPr>
        <w:spacing w:after="0"/>
        <w:jc w:val="both"/>
        <w:rPr>
          <w:rFonts w:eastAsiaTheme="minorHAnsi"/>
          <w:sz w:val="28"/>
          <w:szCs w:val="28"/>
        </w:rPr>
      </w:pPr>
      <w:r w:rsidRPr="00440F3A">
        <w:rPr>
          <w:rFonts w:eastAsiaTheme="minorHAnsi"/>
          <w:sz w:val="28"/>
          <w:szCs w:val="28"/>
        </w:rPr>
        <w:t>Согласие на обработку персональных данных действует неограниченное время.</w:t>
      </w:r>
    </w:p>
    <w:p w:rsidR="00440F3A" w:rsidRPr="00440F3A" w:rsidRDefault="00440F3A" w:rsidP="00440F3A">
      <w:pPr>
        <w:spacing w:after="0"/>
        <w:jc w:val="both"/>
        <w:rPr>
          <w:rFonts w:eastAsiaTheme="minorHAnsi"/>
          <w:sz w:val="28"/>
          <w:szCs w:val="28"/>
        </w:rPr>
      </w:pPr>
      <w:r w:rsidRPr="00440F3A">
        <w:rPr>
          <w:rFonts w:eastAsiaTheme="minorHAnsi"/>
          <w:sz w:val="28"/>
          <w:szCs w:val="28"/>
        </w:rPr>
        <w:t>Администрация город</w:t>
      </w:r>
      <w:r w:rsidR="00950093">
        <w:rPr>
          <w:rFonts w:eastAsiaTheme="minorHAnsi"/>
          <w:sz w:val="28"/>
          <w:szCs w:val="28"/>
        </w:rPr>
        <w:t xml:space="preserve">ского поселения </w:t>
      </w:r>
      <w:proofErr w:type="spellStart"/>
      <w:proofErr w:type="gramStart"/>
      <w:r w:rsidR="00950093">
        <w:rPr>
          <w:rFonts w:eastAsiaTheme="minorHAnsi"/>
          <w:sz w:val="28"/>
          <w:szCs w:val="28"/>
        </w:rPr>
        <w:t>Игрим</w:t>
      </w:r>
      <w:proofErr w:type="spellEnd"/>
      <w:r w:rsidRPr="00440F3A">
        <w:rPr>
          <w:rFonts w:eastAsiaTheme="minorHAnsi"/>
          <w:sz w:val="28"/>
          <w:szCs w:val="28"/>
        </w:rPr>
        <w:t xml:space="preserve">  берет</w:t>
      </w:r>
      <w:proofErr w:type="gramEnd"/>
      <w:r w:rsidRPr="00440F3A">
        <w:rPr>
          <w:rFonts w:eastAsiaTheme="minorHAnsi"/>
          <w:sz w:val="28"/>
          <w:szCs w:val="28"/>
        </w:rPr>
        <w:t xml:space="preserve"> на себя обязательство о защите и неразглашении персональных данных субъекта малого и среднего предпринимательства  в соответствии со статьей 18 Федерального закона от 27.06.2006 №152-ФЗ «О персональных данных».</w:t>
      </w:r>
    </w:p>
    <w:p w:rsidR="00440F3A" w:rsidRPr="00440F3A" w:rsidRDefault="00440F3A" w:rsidP="00440F3A">
      <w:pPr>
        <w:spacing w:after="0"/>
        <w:jc w:val="both"/>
        <w:rPr>
          <w:rFonts w:eastAsiaTheme="minorHAnsi"/>
          <w:sz w:val="28"/>
          <w:szCs w:val="28"/>
        </w:rPr>
      </w:pPr>
    </w:p>
    <w:p w:rsidR="00440F3A" w:rsidRPr="00440F3A" w:rsidRDefault="00440F3A" w:rsidP="00440F3A">
      <w:pPr>
        <w:spacing w:after="0"/>
        <w:jc w:val="both"/>
        <w:rPr>
          <w:rFonts w:eastAsiaTheme="minorHAnsi"/>
          <w:sz w:val="28"/>
          <w:szCs w:val="28"/>
        </w:rPr>
      </w:pPr>
      <w:r w:rsidRPr="00440F3A">
        <w:rPr>
          <w:rFonts w:eastAsiaTheme="minorHAnsi"/>
          <w:sz w:val="28"/>
          <w:szCs w:val="28"/>
        </w:rPr>
        <w:t xml:space="preserve">Не возражаю против использования материалов для размещения в печатных и электронных ресурсах в некоммерческих целях с указанием имени автора, и подтверждаю правильность предоставленных мною данных. </w:t>
      </w:r>
    </w:p>
    <w:p w:rsidR="00440F3A" w:rsidRPr="00440F3A" w:rsidRDefault="00440F3A" w:rsidP="00440F3A">
      <w:pPr>
        <w:spacing w:after="0"/>
        <w:jc w:val="both"/>
        <w:rPr>
          <w:rFonts w:eastAsiaTheme="minorHAnsi"/>
          <w:sz w:val="28"/>
          <w:szCs w:val="28"/>
        </w:rPr>
      </w:pPr>
    </w:p>
    <w:p w:rsidR="00440F3A" w:rsidRPr="00440F3A" w:rsidRDefault="00440F3A" w:rsidP="00440F3A">
      <w:pPr>
        <w:spacing w:after="0"/>
        <w:jc w:val="both"/>
        <w:rPr>
          <w:rFonts w:eastAsiaTheme="minorHAnsi"/>
          <w:sz w:val="28"/>
          <w:szCs w:val="28"/>
        </w:rPr>
      </w:pPr>
      <w:r w:rsidRPr="00440F3A">
        <w:rPr>
          <w:rFonts w:eastAsiaTheme="minorHAnsi"/>
          <w:sz w:val="28"/>
          <w:szCs w:val="28"/>
        </w:rPr>
        <w:t>С_________________________________________________________________</w:t>
      </w:r>
    </w:p>
    <w:p w:rsidR="00440F3A" w:rsidRPr="00440F3A" w:rsidRDefault="00440F3A" w:rsidP="00440F3A">
      <w:pPr>
        <w:spacing w:after="0"/>
        <w:jc w:val="center"/>
        <w:rPr>
          <w:rFonts w:eastAsiaTheme="minorHAnsi"/>
          <w:sz w:val="20"/>
          <w:szCs w:val="28"/>
        </w:rPr>
      </w:pPr>
      <w:r w:rsidRPr="00440F3A">
        <w:rPr>
          <w:rFonts w:eastAsiaTheme="minorHAnsi"/>
          <w:sz w:val="20"/>
          <w:szCs w:val="28"/>
        </w:rPr>
        <w:t>Наименование нормативного правового акта</w:t>
      </w:r>
    </w:p>
    <w:p w:rsidR="00440F3A" w:rsidRPr="00440F3A" w:rsidRDefault="00440F3A" w:rsidP="00440F3A">
      <w:pPr>
        <w:spacing w:after="0"/>
        <w:jc w:val="both"/>
        <w:rPr>
          <w:rFonts w:eastAsiaTheme="minorHAnsi"/>
          <w:sz w:val="28"/>
          <w:szCs w:val="28"/>
        </w:rPr>
      </w:pPr>
      <w:r w:rsidRPr="00440F3A">
        <w:rPr>
          <w:rFonts w:eastAsiaTheme="minorHAnsi"/>
          <w:sz w:val="28"/>
          <w:szCs w:val="28"/>
        </w:rPr>
        <w:t>___________________________________________________</w:t>
      </w:r>
      <w:proofErr w:type="gramStart"/>
      <w:r w:rsidRPr="00440F3A">
        <w:rPr>
          <w:rFonts w:eastAsiaTheme="minorHAnsi"/>
          <w:sz w:val="28"/>
          <w:szCs w:val="28"/>
        </w:rPr>
        <w:t>_  ознакомлен</w:t>
      </w:r>
      <w:proofErr w:type="gramEnd"/>
      <w:r w:rsidRPr="00440F3A">
        <w:rPr>
          <w:rFonts w:eastAsiaTheme="minorHAnsi"/>
          <w:sz w:val="28"/>
          <w:szCs w:val="28"/>
        </w:rPr>
        <w:t xml:space="preserve">(а). </w:t>
      </w:r>
    </w:p>
    <w:p w:rsidR="00440F3A" w:rsidRPr="00440F3A" w:rsidRDefault="00440F3A" w:rsidP="00440F3A">
      <w:pPr>
        <w:spacing w:after="0"/>
        <w:rPr>
          <w:rFonts w:eastAsiaTheme="minorHAnsi"/>
          <w:sz w:val="28"/>
          <w:szCs w:val="28"/>
        </w:rPr>
      </w:pPr>
    </w:p>
    <w:p w:rsidR="00440F3A" w:rsidRPr="00440F3A" w:rsidRDefault="00440F3A" w:rsidP="00440F3A">
      <w:pPr>
        <w:spacing w:after="0"/>
        <w:rPr>
          <w:rFonts w:eastAsiaTheme="minorHAnsi"/>
          <w:sz w:val="28"/>
          <w:szCs w:val="28"/>
        </w:rPr>
      </w:pPr>
      <w:r w:rsidRPr="00440F3A">
        <w:rPr>
          <w:rFonts w:eastAsiaTheme="minorHAnsi"/>
          <w:sz w:val="28"/>
          <w:szCs w:val="28"/>
        </w:rPr>
        <w:t>С условиями:</w:t>
      </w:r>
    </w:p>
    <w:p w:rsidR="00440F3A" w:rsidRPr="00440F3A" w:rsidRDefault="00440F3A" w:rsidP="00440F3A">
      <w:pPr>
        <w:spacing w:after="0"/>
        <w:rPr>
          <w:rFonts w:eastAsiaTheme="minorHAnsi"/>
          <w:sz w:val="28"/>
          <w:szCs w:val="28"/>
        </w:rPr>
      </w:pPr>
      <w:r w:rsidRPr="00440F3A">
        <w:rPr>
          <w:rFonts w:eastAsiaTheme="minorHAnsi"/>
          <w:sz w:val="28"/>
          <w:szCs w:val="28"/>
        </w:rPr>
        <w:t xml:space="preserve">     Согласен (согласна)</w:t>
      </w:r>
    </w:p>
    <w:p w:rsidR="00440F3A" w:rsidRPr="00440F3A" w:rsidRDefault="00440F3A" w:rsidP="00440F3A">
      <w:pPr>
        <w:spacing w:after="0"/>
        <w:rPr>
          <w:rFonts w:eastAsiaTheme="minorHAnsi"/>
          <w:sz w:val="28"/>
          <w:szCs w:val="28"/>
        </w:rPr>
      </w:pPr>
      <w:r w:rsidRPr="00440F3A">
        <w:rPr>
          <w:rFonts w:eastAsiaTheme="minorHAnsi"/>
          <w:sz w:val="28"/>
          <w:szCs w:val="28"/>
        </w:rPr>
        <w:t xml:space="preserve">     Не согласен (не согласна)</w:t>
      </w:r>
    </w:p>
    <w:p w:rsidR="00440F3A" w:rsidRPr="00440F3A" w:rsidRDefault="00440F3A" w:rsidP="00440F3A">
      <w:pPr>
        <w:spacing w:after="0"/>
        <w:rPr>
          <w:rFonts w:eastAsiaTheme="minorHAnsi"/>
          <w:sz w:val="28"/>
          <w:szCs w:val="28"/>
        </w:rPr>
      </w:pPr>
    </w:p>
    <w:p w:rsidR="00440F3A" w:rsidRPr="00440F3A" w:rsidRDefault="00440F3A" w:rsidP="00440F3A">
      <w:pPr>
        <w:spacing w:after="0"/>
        <w:rPr>
          <w:rFonts w:eastAsiaTheme="minorHAnsi"/>
          <w:sz w:val="28"/>
          <w:szCs w:val="28"/>
        </w:rPr>
      </w:pPr>
    </w:p>
    <w:p w:rsidR="00440F3A" w:rsidRPr="00440F3A" w:rsidRDefault="00440F3A" w:rsidP="00440F3A">
      <w:pPr>
        <w:spacing w:after="0"/>
        <w:rPr>
          <w:rFonts w:eastAsiaTheme="minorHAnsi"/>
          <w:sz w:val="28"/>
          <w:szCs w:val="28"/>
        </w:rPr>
      </w:pPr>
      <w:r w:rsidRPr="00440F3A">
        <w:rPr>
          <w:rFonts w:eastAsiaTheme="minorHAnsi"/>
          <w:sz w:val="28"/>
          <w:szCs w:val="28"/>
        </w:rPr>
        <w:t>_______________/(_______________)</w:t>
      </w:r>
    </w:p>
    <w:p w:rsidR="00440F3A" w:rsidRPr="00440F3A" w:rsidRDefault="00440F3A" w:rsidP="00440F3A">
      <w:pPr>
        <w:spacing w:after="0"/>
        <w:rPr>
          <w:rFonts w:eastAsiaTheme="minorHAnsi"/>
          <w:sz w:val="28"/>
          <w:szCs w:val="28"/>
        </w:rPr>
      </w:pPr>
      <w:r w:rsidRPr="00440F3A">
        <w:rPr>
          <w:rFonts w:eastAsiaTheme="minorHAnsi"/>
          <w:sz w:val="28"/>
          <w:szCs w:val="28"/>
        </w:rPr>
        <w:t xml:space="preserve"> «___» ________________ 20___ г.  </w:t>
      </w:r>
    </w:p>
    <w:p w:rsidR="00440F3A" w:rsidRPr="00440F3A" w:rsidRDefault="00440F3A" w:rsidP="00440F3A">
      <w:pPr>
        <w:widowControl w:val="0"/>
        <w:suppressAutoHyphens/>
        <w:autoSpaceDE w:val="0"/>
        <w:spacing w:after="0"/>
        <w:ind w:firstLine="709"/>
        <w:jc w:val="right"/>
        <w:rPr>
          <w:rFonts w:eastAsia="Arial"/>
          <w:color w:val="000000"/>
          <w:szCs w:val="24"/>
          <w:lang w:bidi="en-US"/>
        </w:rPr>
      </w:pPr>
    </w:p>
    <w:p w:rsidR="002B1B86" w:rsidRDefault="002B1B86">
      <w:pPr>
        <w:spacing w:line="276" w:lineRule="auto"/>
        <w:rPr>
          <w:rFonts w:asciiTheme="minorHAnsi" w:eastAsiaTheme="minorEastAsia" w:hAnsiTheme="minorHAnsi" w:cstheme="minorBidi"/>
          <w:sz w:val="22"/>
          <w:lang w:eastAsia="ru-RU"/>
        </w:rPr>
      </w:pPr>
      <w:r>
        <w:rPr>
          <w:rFonts w:asciiTheme="minorHAnsi" w:eastAsiaTheme="minorEastAsia" w:hAnsiTheme="minorHAnsi" w:cstheme="minorBidi"/>
          <w:sz w:val="22"/>
          <w:lang w:eastAsia="ru-RU"/>
        </w:rPr>
        <w:br w:type="page"/>
      </w:r>
    </w:p>
    <w:p w:rsidR="00440F3A" w:rsidRPr="002F5460" w:rsidRDefault="00440F3A" w:rsidP="00440F3A">
      <w:pPr>
        <w:spacing w:after="0"/>
        <w:jc w:val="right"/>
        <w:rPr>
          <w:szCs w:val="24"/>
        </w:rPr>
      </w:pPr>
      <w:r>
        <w:rPr>
          <w:szCs w:val="24"/>
        </w:rPr>
        <w:lastRenderedPageBreak/>
        <w:t>Приложение 3</w:t>
      </w:r>
    </w:p>
    <w:p w:rsidR="00440F3A" w:rsidRPr="00FD5C9B" w:rsidRDefault="00440F3A" w:rsidP="00440F3A">
      <w:pPr>
        <w:spacing w:after="0"/>
        <w:jc w:val="right"/>
        <w:rPr>
          <w:szCs w:val="24"/>
        </w:rPr>
      </w:pPr>
      <w:r w:rsidRPr="00FD5C9B">
        <w:rPr>
          <w:szCs w:val="24"/>
        </w:rPr>
        <w:t xml:space="preserve">к Порядку предоставления грантов </w:t>
      </w:r>
    </w:p>
    <w:p w:rsidR="00440F3A" w:rsidRPr="00FD5C9B" w:rsidRDefault="00440F3A" w:rsidP="00440F3A">
      <w:pPr>
        <w:spacing w:after="0"/>
        <w:jc w:val="right"/>
        <w:rPr>
          <w:szCs w:val="24"/>
        </w:rPr>
      </w:pPr>
      <w:r w:rsidRPr="00FD5C9B">
        <w:rPr>
          <w:szCs w:val="24"/>
        </w:rPr>
        <w:t xml:space="preserve">субъектам малого и среднего предпринимательства </w:t>
      </w:r>
    </w:p>
    <w:p w:rsidR="00950093" w:rsidRPr="00440F3A" w:rsidRDefault="00950093" w:rsidP="00950093">
      <w:pPr>
        <w:widowControl w:val="0"/>
        <w:autoSpaceDE w:val="0"/>
        <w:autoSpaceDN w:val="0"/>
        <w:adjustRightInd w:val="0"/>
        <w:spacing w:after="0"/>
        <w:ind w:firstLine="709"/>
        <w:jc w:val="right"/>
        <w:rPr>
          <w:rFonts w:eastAsiaTheme="minorEastAsia"/>
          <w:szCs w:val="20"/>
          <w:lang w:eastAsia="ru-RU"/>
        </w:rPr>
      </w:pPr>
      <w:r>
        <w:rPr>
          <w:rFonts w:eastAsiaTheme="minorEastAsia"/>
          <w:szCs w:val="20"/>
          <w:lang w:eastAsia="ru-RU"/>
        </w:rPr>
        <w:t xml:space="preserve">городского поселения </w:t>
      </w:r>
      <w:proofErr w:type="spellStart"/>
      <w:r>
        <w:rPr>
          <w:rFonts w:eastAsiaTheme="minorEastAsia"/>
          <w:szCs w:val="20"/>
          <w:lang w:eastAsia="ru-RU"/>
        </w:rPr>
        <w:t>Игрим</w:t>
      </w:r>
      <w:proofErr w:type="spellEnd"/>
    </w:p>
    <w:p w:rsidR="00440F3A" w:rsidRDefault="00440F3A" w:rsidP="00440F3A">
      <w:pPr>
        <w:autoSpaceDE w:val="0"/>
        <w:autoSpaceDN w:val="0"/>
        <w:adjustRightInd w:val="0"/>
        <w:spacing w:after="0"/>
        <w:jc w:val="center"/>
        <w:rPr>
          <w:szCs w:val="24"/>
        </w:rPr>
      </w:pPr>
    </w:p>
    <w:p w:rsidR="00440F3A" w:rsidRPr="002F5460" w:rsidRDefault="00440F3A" w:rsidP="00440F3A">
      <w:pPr>
        <w:autoSpaceDE w:val="0"/>
        <w:autoSpaceDN w:val="0"/>
        <w:adjustRightInd w:val="0"/>
        <w:spacing w:after="0"/>
        <w:jc w:val="center"/>
        <w:rPr>
          <w:b/>
          <w:bCs/>
          <w:sz w:val="28"/>
          <w:szCs w:val="24"/>
        </w:rPr>
      </w:pPr>
      <w:r w:rsidRPr="002F5460">
        <w:rPr>
          <w:b/>
          <w:bCs/>
          <w:sz w:val="28"/>
          <w:szCs w:val="24"/>
        </w:rPr>
        <w:t>ПРИМЕРНАЯ ФОРМА</w:t>
      </w:r>
    </w:p>
    <w:p w:rsidR="00440F3A" w:rsidRPr="002F5460" w:rsidRDefault="00440F3A" w:rsidP="00440F3A">
      <w:pPr>
        <w:autoSpaceDE w:val="0"/>
        <w:autoSpaceDN w:val="0"/>
        <w:adjustRightInd w:val="0"/>
        <w:spacing w:after="0"/>
        <w:jc w:val="center"/>
        <w:rPr>
          <w:b/>
          <w:bCs/>
          <w:sz w:val="28"/>
          <w:szCs w:val="24"/>
        </w:rPr>
      </w:pPr>
      <w:r>
        <w:rPr>
          <w:b/>
          <w:bCs/>
          <w:sz w:val="28"/>
          <w:szCs w:val="24"/>
        </w:rPr>
        <w:t>БИЗНЕС - ПРОЕКТА</w:t>
      </w:r>
    </w:p>
    <w:p w:rsidR="00440F3A" w:rsidRDefault="00440F3A" w:rsidP="00440F3A">
      <w:pPr>
        <w:autoSpaceDE w:val="0"/>
        <w:autoSpaceDN w:val="0"/>
        <w:adjustRightInd w:val="0"/>
        <w:spacing w:after="0"/>
        <w:jc w:val="both"/>
        <w:rPr>
          <w:szCs w:val="24"/>
        </w:rPr>
      </w:pPr>
    </w:p>
    <w:p w:rsidR="00440F3A" w:rsidRPr="002F5460" w:rsidRDefault="00440F3A" w:rsidP="00440F3A">
      <w:pPr>
        <w:autoSpaceDE w:val="0"/>
        <w:autoSpaceDN w:val="0"/>
        <w:adjustRightInd w:val="0"/>
        <w:spacing w:after="0"/>
        <w:jc w:val="center"/>
        <w:outlineLvl w:val="1"/>
        <w:rPr>
          <w:sz w:val="28"/>
          <w:szCs w:val="28"/>
        </w:rPr>
      </w:pPr>
      <w:r w:rsidRPr="002F5460">
        <w:rPr>
          <w:sz w:val="28"/>
          <w:szCs w:val="28"/>
        </w:rPr>
        <w:t>1. Титульный лист</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Наименование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Наименование и адрес организации (индивидуального предпринимателя).</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Имена, адреса и телефоны основных учредителей с указанием доли в уставном капитале.</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Фамилия, имя, отчество руководителя организации (индивидуального предпринимателя), телефон, факс.</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Фамилия, имя, отчество руководителя бизнес-плана, телефон, факс.</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Основная стратегия развития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Сметная стоимость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Источники финансирования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собственные средства;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заемные средства.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Сроки реализации бизнес-плана.</w:t>
      </w:r>
    </w:p>
    <w:p w:rsidR="00440F3A" w:rsidRPr="002F5460" w:rsidRDefault="00440F3A" w:rsidP="00440F3A">
      <w:pPr>
        <w:autoSpaceDE w:val="0"/>
        <w:autoSpaceDN w:val="0"/>
        <w:adjustRightInd w:val="0"/>
        <w:spacing w:after="0"/>
        <w:jc w:val="both"/>
        <w:rPr>
          <w:sz w:val="28"/>
          <w:szCs w:val="28"/>
        </w:rPr>
      </w:pPr>
    </w:p>
    <w:p w:rsidR="00440F3A" w:rsidRPr="002F5460" w:rsidRDefault="00440F3A" w:rsidP="00440F3A">
      <w:pPr>
        <w:autoSpaceDE w:val="0"/>
        <w:autoSpaceDN w:val="0"/>
        <w:adjustRightInd w:val="0"/>
        <w:spacing w:after="0"/>
        <w:jc w:val="center"/>
        <w:outlineLvl w:val="1"/>
        <w:rPr>
          <w:sz w:val="28"/>
          <w:szCs w:val="28"/>
        </w:rPr>
      </w:pPr>
      <w:r w:rsidRPr="002F5460">
        <w:rPr>
          <w:sz w:val="28"/>
          <w:szCs w:val="28"/>
        </w:rPr>
        <w:t>2. Вводная часть или резюме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Краткое описание организации (индивидуального предпринимателя) - инициатора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Краткое описание продукции или услуг.</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Общие сведения о потенциале рынка.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Основные финансовые показатели организации (индивидуального предпринимателя) за последние отчетные периоды.</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Краткое описание стратегии развития бизнеса, рисков.</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Описание потребности в инвестициях, включая источники, объемы, сроки и конкретные направления их использования.</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Сроки окупаемости затраченных средств и ресурсов.</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Экономическая эффективность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Общественная полезность бизнес-плана (например, создание новых рабочих мест, прокладка дорог и коммуникаций общего пользования, расширение жилищного фонда, использование труда инвалидов, другие).</w:t>
      </w:r>
    </w:p>
    <w:p w:rsidR="00440F3A" w:rsidRPr="002F5460" w:rsidRDefault="00440F3A" w:rsidP="00440F3A">
      <w:pPr>
        <w:autoSpaceDE w:val="0"/>
        <w:autoSpaceDN w:val="0"/>
        <w:adjustRightInd w:val="0"/>
        <w:spacing w:after="0"/>
        <w:jc w:val="both"/>
        <w:rPr>
          <w:sz w:val="28"/>
          <w:szCs w:val="28"/>
        </w:rPr>
      </w:pPr>
    </w:p>
    <w:p w:rsidR="00440F3A" w:rsidRPr="002F5460" w:rsidRDefault="00440F3A" w:rsidP="00440F3A">
      <w:pPr>
        <w:autoSpaceDE w:val="0"/>
        <w:autoSpaceDN w:val="0"/>
        <w:adjustRightInd w:val="0"/>
        <w:spacing w:after="0"/>
        <w:jc w:val="center"/>
        <w:outlineLvl w:val="1"/>
        <w:rPr>
          <w:sz w:val="28"/>
          <w:szCs w:val="28"/>
        </w:rPr>
      </w:pPr>
      <w:r w:rsidRPr="002F5460">
        <w:rPr>
          <w:sz w:val="28"/>
          <w:szCs w:val="28"/>
        </w:rPr>
        <w:t>3. План маркетинга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1. Характеристика продукции.</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2. Оценка потенциальных возможностей рынка.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3. Организация сбыта продукции.</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4. Конкурентная политика.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5. Организация рекламной кампании и ориентировочный объем затрат на ее проведение.</w:t>
      </w:r>
    </w:p>
    <w:p w:rsidR="00440F3A" w:rsidRPr="002F5460" w:rsidRDefault="00440F3A" w:rsidP="00440F3A">
      <w:pPr>
        <w:autoSpaceDE w:val="0"/>
        <w:autoSpaceDN w:val="0"/>
        <w:adjustRightInd w:val="0"/>
        <w:spacing w:after="0"/>
        <w:jc w:val="both"/>
        <w:rPr>
          <w:sz w:val="28"/>
          <w:szCs w:val="28"/>
        </w:rPr>
      </w:pPr>
    </w:p>
    <w:p w:rsidR="00440F3A" w:rsidRPr="002F5460" w:rsidRDefault="00440F3A" w:rsidP="00440F3A">
      <w:pPr>
        <w:autoSpaceDE w:val="0"/>
        <w:autoSpaceDN w:val="0"/>
        <w:adjustRightInd w:val="0"/>
        <w:spacing w:after="0"/>
        <w:jc w:val="center"/>
        <w:outlineLvl w:val="1"/>
        <w:rPr>
          <w:sz w:val="28"/>
          <w:szCs w:val="28"/>
        </w:rPr>
      </w:pPr>
      <w:r w:rsidRPr="002F5460">
        <w:rPr>
          <w:sz w:val="28"/>
          <w:szCs w:val="28"/>
        </w:rPr>
        <w:t>4. Финансовый план</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1. Объем финансирования бизнес-плана по источникам.</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lastRenderedPageBreak/>
        <w:t>2. Финансовые результаты реализации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3. Движение денежных средств по годам реализации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4. Экономическая эффективность бизнес-плана по показателям срока окупаемости, индекса рентабельности, внутренней нормы доходности, индекса доходности.</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5. Срок окупаемости.</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6. Определение точки безубыточности, которая соответствует объему реализации, начиная с которого выпуск продукции должен приносить прибыль.</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7. Прогноз движения денежных средств на основе пессимистических и оптимистических значений основных показателей бизнес-плана.</w:t>
      </w:r>
    </w:p>
    <w:p w:rsidR="00440F3A" w:rsidRPr="002F5460" w:rsidRDefault="00440F3A" w:rsidP="00440F3A">
      <w:pPr>
        <w:autoSpaceDE w:val="0"/>
        <w:autoSpaceDN w:val="0"/>
        <w:adjustRightInd w:val="0"/>
        <w:spacing w:after="0"/>
        <w:jc w:val="both"/>
        <w:rPr>
          <w:sz w:val="28"/>
          <w:szCs w:val="28"/>
        </w:rPr>
      </w:pPr>
    </w:p>
    <w:p w:rsidR="00440F3A" w:rsidRPr="002F5460" w:rsidRDefault="00440F3A" w:rsidP="00440F3A">
      <w:pPr>
        <w:autoSpaceDE w:val="0"/>
        <w:autoSpaceDN w:val="0"/>
        <w:adjustRightInd w:val="0"/>
        <w:spacing w:after="0"/>
        <w:jc w:val="center"/>
        <w:outlineLvl w:val="1"/>
        <w:rPr>
          <w:sz w:val="28"/>
          <w:szCs w:val="28"/>
        </w:rPr>
      </w:pPr>
      <w:r w:rsidRPr="002F5460">
        <w:rPr>
          <w:sz w:val="28"/>
          <w:szCs w:val="28"/>
        </w:rPr>
        <w:t>5. Оценка рисков</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Рыночные риски.</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Внутренние или ресурсные риски.</w:t>
      </w:r>
    </w:p>
    <w:p w:rsidR="00440F3A" w:rsidRPr="002F5460" w:rsidRDefault="00440F3A" w:rsidP="00440F3A">
      <w:pPr>
        <w:autoSpaceDE w:val="0"/>
        <w:autoSpaceDN w:val="0"/>
        <w:adjustRightInd w:val="0"/>
        <w:spacing w:after="0"/>
        <w:jc w:val="both"/>
        <w:rPr>
          <w:sz w:val="28"/>
          <w:szCs w:val="28"/>
        </w:rPr>
      </w:pPr>
    </w:p>
    <w:p w:rsidR="00440F3A" w:rsidRPr="002F5460" w:rsidRDefault="00440F3A" w:rsidP="00440F3A">
      <w:pPr>
        <w:autoSpaceDE w:val="0"/>
        <w:autoSpaceDN w:val="0"/>
        <w:adjustRightInd w:val="0"/>
        <w:spacing w:after="0"/>
        <w:jc w:val="center"/>
        <w:outlineLvl w:val="1"/>
        <w:rPr>
          <w:sz w:val="28"/>
          <w:szCs w:val="28"/>
        </w:rPr>
      </w:pPr>
      <w:r w:rsidRPr="002F5460">
        <w:rPr>
          <w:sz w:val="28"/>
          <w:szCs w:val="28"/>
        </w:rPr>
        <w:t>6. Приложения</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В качестве приложений к бизнес-плану могут представляться:</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бухгалтерские и финансовые отчеты;</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аудиторские заключения;</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данные по анализу рынка;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спецификации продукта, фотографии;</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копии рекламных проспектов;</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резюме владельцев и менеджеров;</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копии лицензий, разрешений, свидетельств и иных документов, подтверждающих возможности инициатора бизнес-плана реализовать бизнес-план;</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копии договоров и протоколов о намерениях, которые в перспективе будут способствовать реализации бизнес-плана;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рекомендательные письма;</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необходимые чертежи;</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проектно-сметная документация;</w:t>
      </w:r>
    </w:p>
    <w:p w:rsidR="00440F3A" w:rsidRPr="002F5460" w:rsidRDefault="00440F3A" w:rsidP="00440F3A">
      <w:pPr>
        <w:autoSpaceDE w:val="0"/>
        <w:autoSpaceDN w:val="0"/>
        <w:adjustRightInd w:val="0"/>
        <w:spacing w:after="0"/>
        <w:ind w:firstLine="540"/>
        <w:jc w:val="both"/>
        <w:rPr>
          <w:sz w:val="28"/>
          <w:szCs w:val="28"/>
        </w:rPr>
      </w:pPr>
      <w:r w:rsidRPr="002F5460">
        <w:rPr>
          <w:sz w:val="28"/>
          <w:szCs w:val="28"/>
        </w:rPr>
        <w:t>- другое.</w:t>
      </w:r>
    </w:p>
    <w:p w:rsidR="002B1B86" w:rsidRDefault="002B1B86">
      <w:pPr>
        <w:spacing w:line="276" w:lineRule="auto"/>
        <w:rPr>
          <w:sz w:val="28"/>
          <w:szCs w:val="28"/>
        </w:rPr>
      </w:pPr>
      <w:r>
        <w:rPr>
          <w:sz w:val="28"/>
          <w:szCs w:val="28"/>
        </w:rPr>
        <w:br w:type="page"/>
      </w:r>
    </w:p>
    <w:p w:rsidR="00440F3A" w:rsidRPr="00440F3A" w:rsidRDefault="00440F3A" w:rsidP="00440F3A">
      <w:pPr>
        <w:widowControl w:val="0"/>
        <w:autoSpaceDE w:val="0"/>
        <w:autoSpaceDN w:val="0"/>
        <w:adjustRightInd w:val="0"/>
        <w:spacing w:after="0"/>
        <w:jc w:val="right"/>
        <w:outlineLvl w:val="1"/>
        <w:rPr>
          <w:rFonts w:eastAsiaTheme="minorEastAsia"/>
          <w:szCs w:val="24"/>
          <w:lang w:eastAsia="ru-RU"/>
        </w:rPr>
      </w:pPr>
      <w:bookmarkStart w:id="3" w:name="Par250"/>
      <w:bookmarkEnd w:id="3"/>
      <w:r w:rsidRPr="00440F3A">
        <w:rPr>
          <w:rFonts w:eastAsiaTheme="minorEastAsia"/>
          <w:szCs w:val="24"/>
          <w:lang w:eastAsia="ru-RU"/>
        </w:rPr>
        <w:lastRenderedPageBreak/>
        <w:t>Приложение 4</w:t>
      </w:r>
    </w:p>
    <w:p w:rsidR="00440F3A" w:rsidRPr="00440F3A" w:rsidRDefault="00440F3A" w:rsidP="00440F3A">
      <w:pPr>
        <w:widowControl w:val="0"/>
        <w:autoSpaceDE w:val="0"/>
        <w:autoSpaceDN w:val="0"/>
        <w:adjustRightInd w:val="0"/>
        <w:spacing w:after="0"/>
        <w:jc w:val="right"/>
        <w:rPr>
          <w:rFonts w:eastAsiaTheme="minorEastAsia"/>
          <w:szCs w:val="24"/>
          <w:lang w:eastAsia="ru-RU"/>
        </w:rPr>
      </w:pPr>
      <w:bookmarkStart w:id="4" w:name="Par255"/>
      <w:bookmarkEnd w:id="4"/>
      <w:r w:rsidRPr="00440F3A">
        <w:rPr>
          <w:rFonts w:eastAsiaTheme="minorEastAsia"/>
          <w:szCs w:val="24"/>
          <w:lang w:eastAsia="ru-RU"/>
        </w:rPr>
        <w:t xml:space="preserve">к Порядку предоставления грантов </w:t>
      </w:r>
    </w:p>
    <w:p w:rsidR="00440F3A" w:rsidRPr="00440F3A" w:rsidRDefault="00440F3A" w:rsidP="00440F3A">
      <w:pPr>
        <w:widowControl w:val="0"/>
        <w:autoSpaceDE w:val="0"/>
        <w:autoSpaceDN w:val="0"/>
        <w:adjustRightInd w:val="0"/>
        <w:spacing w:after="0"/>
        <w:jc w:val="right"/>
        <w:rPr>
          <w:rFonts w:eastAsiaTheme="minorEastAsia"/>
          <w:szCs w:val="24"/>
          <w:lang w:eastAsia="ru-RU"/>
        </w:rPr>
      </w:pPr>
      <w:r w:rsidRPr="00440F3A">
        <w:rPr>
          <w:rFonts w:eastAsiaTheme="minorEastAsia"/>
          <w:szCs w:val="24"/>
          <w:lang w:eastAsia="ru-RU"/>
        </w:rPr>
        <w:t xml:space="preserve">субъектам малого и среднего предпринимательства </w:t>
      </w:r>
    </w:p>
    <w:p w:rsidR="00950093" w:rsidRPr="00440F3A" w:rsidRDefault="00950093" w:rsidP="00950093">
      <w:pPr>
        <w:widowControl w:val="0"/>
        <w:autoSpaceDE w:val="0"/>
        <w:autoSpaceDN w:val="0"/>
        <w:adjustRightInd w:val="0"/>
        <w:spacing w:after="0"/>
        <w:ind w:firstLine="709"/>
        <w:jc w:val="right"/>
        <w:rPr>
          <w:rFonts w:eastAsiaTheme="minorEastAsia"/>
          <w:szCs w:val="20"/>
          <w:lang w:eastAsia="ru-RU"/>
        </w:rPr>
      </w:pPr>
      <w:r>
        <w:rPr>
          <w:rFonts w:eastAsiaTheme="minorEastAsia"/>
          <w:szCs w:val="20"/>
          <w:lang w:eastAsia="ru-RU"/>
        </w:rPr>
        <w:t xml:space="preserve">городского поселения </w:t>
      </w:r>
      <w:proofErr w:type="spellStart"/>
      <w:r>
        <w:rPr>
          <w:rFonts w:eastAsiaTheme="minorEastAsia"/>
          <w:szCs w:val="20"/>
          <w:lang w:eastAsia="ru-RU"/>
        </w:rPr>
        <w:t>Игрим</w:t>
      </w:r>
      <w:proofErr w:type="spellEnd"/>
    </w:p>
    <w:p w:rsidR="00440F3A" w:rsidRPr="00440F3A" w:rsidRDefault="00440F3A" w:rsidP="00440F3A">
      <w:pPr>
        <w:widowControl w:val="0"/>
        <w:autoSpaceDE w:val="0"/>
        <w:autoSpaceDN w:val="0"/>
        <w:adjustRightInd w:val="0"/>
        <w:spacing w:after="0"/>
        <w:jc w:val="center"/>
        <w:rPr>
          <w:rFonts w:eastAsiaTheme="minorEastAsia"/>
          <w:szCs w:val="24"/>
          <w:lang w:eastAsia="ru-RU"/>
        </w:rPr>
      </w:pPr>
      <w:r w:rsidRPr="00440F3A">
        <w:rPr>
          <w:rFonts w:eastAsiaTheme="minorEastAsia"/>
          <w:szCs w:val="24"/>
          <w:lang w:eastAsia="ru-RU"/>
        </w:rPr>
        <w:t>ОЦЕНОЧНЫЙ ЛИСТ</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________________________________________________________________________________</w:t>
      </w:r>
    </w:p>
    <w:p w:rsidR="00440F3A" w:rsidRPr="00440F3A" w:rsidRDefault="00440F3A" w:rsidP="00440F3A">
      <w:pPr>
        <w:widowControl w:val="0"/>
        <w:autoSpaceDE w:val="0"/>
        <w:autoSpaceDN w:val="0"/>
        <w:adjustRightInd w:val="0"/>
        <w:spacing w:after="0"/>
        <w:ind w:firstLine="708"/>
        <w:jc w:val="center"/>
        <w:rPr>
          <w:rFonts w:eastAsiaTheme="minorEastAsia"/>
          <w:szCs w:val="24"/>
          <w:lang w:eastAsia="ru-RU"/>
        </w:rPr>
      </w:pPr>
      <w:r w:rsidRPr="00440F3A">
        <w:rPr>
          <w:rFonts w:eastAsiaTheme="minorEastAsia"/>
          <w:szCs w:val="24"/>
          <w:lang w:eastAsia="ru-RU"/>
        </w:rPr>
        <w:t>ФИО индивидуального предпринимателя / наименование организации</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________________________________________________________________________________</w:t>
      </w:r>
    </w:p>
    <w:p w:rsidR="00440F3A" w:rsidRPr="00440F3A" w:rsidRDefault="00440F3A" w:rsidP="00440F3A">
      <w:pPr>
        <w:widowControl w:val="0"/>
        <w:autoSpaceDE w:val="0"/>
        <w:autoSpaceDN w:val="0"/>
        <w:adjustRightInd w:val="0"/>
        <w:spacing w:after="0"/>
        <w:jc w:val="center"/>
        <w:rPr>
          <w:rFonts w:eastAsiaTheme="minorEastAsia"/>
          <w:szCs w:val="24"/>
          <w:lang w:eastAsia="ru-RU"/>
        </w:rPr>
      </w:pPr>
      <w:r w:rsidRPr="00440F3A">
        <w:rPr>
          <w:rFonts w:eastAsiaTheme="minorEastAsia"/>
          <w:szCs w:val="24"/>
          <w:lang w:eastAsia="ru-RU"/>
        </w:rPr>
        <w:t>Название проекта</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________________________________________________________________________________</w:t>
      </w:r>
    </w:p>
    <w:p w:rsidR="00440F3A" w:rsidRPr="00440F3A" w:rsidRDefault="00440F3A" w:rsidP="00440F3A">
      <w:pPr>
        <w:widowControl w:val="0"/>
        <w:autoSpaceDE w:val="0"/>
        <w:autoSpaceDN w:val="0"/>
        <w:adjustRightInd w:val="0"/>
        <w:spacing w:after="0"/>
        <w:jc w:val="center"/>
        <w:rPr>
          <w:rFonts w:eastAsiaTheme="minorEastAsia"/>
          <w:szCs w:val="24"/>
          <w:lang w:eastAsia="ru-RU"/>
        </w:rPr>
      </w:pPr>
      <w:r w:rsidRPr="00440F3A">
        <w:rPr>
          <w:rFonts w:eastAsiaTheme="minorEastAsia"/>
          <w:szCs w:val="24"/>
          <w:lang w:eastAsia="ru-RU"/>
        </w:rPr>
        <w:t>Место реализации проекта</w:t>
      </w:r>
    </w:p>
    <w:p w:rsidR="00440F3A" w:rsidRPr="00440F3A" w:rsidRDefault="00440F3A" w:rsidP="00440F3A">
      <w:pPr>
        <w:widowControl w:val="0"/>
        <w:autoSpaceDE w:val="0"/>
        <w:autoSpaceDN w:val="0"/>
        <w:adjustRightInd w:val="0"/>
        <w:spacing w:after="0"/>
        <w:jc w:val="both"/>
        <w:rPr>
          <w:rFonts w:eastAsiaTheme="minorEastAsia"/>
          <w:szCs w:val="24"/>
          <w:lang w:eastAsia="ru-RU"/>
        </w:rPr>
      </w:pPr>
      <w:r w:rsidRPr="00440F3A">
        <w:rPr>
          <w:rFonts w:eastAsiaTheme="minorEastAsia"/>
          <w:szCs w:val="24"/>
          <w:lang w:eastAsia="ru-RU"/>
        </w:rPr>
        <w:t xml:space="preserve">    </w:t>
      </w:r>
      <w:r w:rsidRPr="00440F3A">
        <w:rPr>
          <w:rFonts w:eastAsiaTheme="minorEastAsia"/>
          <w:szCs w:val="24"/>
          <w:lang w:eastAsia="ru-RU"/>
        </w:rPr>
        <w:tab/>
        <w:t>В  каждой  строке  необходимо  поставить  любой  знак,  соответствующий клетке оценочного балла.</w:t>
      </w: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544"/>
        <w:gridCol w:w="567"/>
        <w:gridCol w:w="567"/>
        <w:gridCol w:w="567"/>
        <w:gridCol w:w="567"/>
        <w:gridCol w:w="567"/>
        <w:gridCol w:w="567"/>
        <w:gridCol w:w="567"/>
        <w:gridCol w:w="567"/>
        <w:gridCol w:w="567"/>
        <w:gridCol w:w="567"/>
      </w:tblGrid>
      <w:tr w:rsidR="00440F3A" w:rsidRPr="00440F3A" w:rsidTr="00C73AAE">
        <w:trPr>
          <w:trHeight w:val="4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w:t>
            </w:r>
          </w:p>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п/п</w:t>
            </w:r>
          </w:p>
        </w:tc>
        <w:tc>
          <w:tcPr>
            <w:tcW w:w="3544"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Наименование критерия</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2</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3</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4</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5</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6</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7</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8</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9</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10</w:t>
            </w:r>
          </w:p>
        </w:tc>
      </w:tr>
      <w:tr w:rsidR="00440F3A" w:rsidRPr="00440F3A" w:rsidTr="00C73AAE">
        <w:trPr>
          <w:trHeight w:val="8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w:t>
            </w:r>
          </w:p>
          <w:p w:rsidR="00440F3A" w:rsidRPr="00440F3A" w:rsidRDefault="00440F3A" w:rsidP="00440F3A">
            <w:pPr>
              <w:spacing w:line="276" w:lineRule="auto"/>
              <w:jc w:val="center"/>
              <w:rPr>
                <w:rFonts w:eastAsiaTheme="minorEastAsia"/>
                <w:sz w:val="20"/>
                <w:szCs w:val="20"/>
                <w:lang w:eastAsia="ru-RU"/>
              </w:rPr>
            </w:pP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Оценка состояния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перспективы отрасли, включая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характеристику сегмента рынка</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и доли предприятия на нем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243"/>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2.</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Цели и задачи бизнеса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r>
      <w:tr w:rsidR="00440F3A" w:rsidRPr="00440F3A" w:rsidTr="00C73AAE">
        <w:trPr>
          <w:trHeight w:val="12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3.</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Основные этапы реализации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проекта с указанием работ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сроков (месяц, год) их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выполнения до момента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получения первой выручки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далее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r>
      <w:tr w:rsidR="00440F3A" w:rsidRPr="00440F3A" w:rsidTr="00C73AAE">
        <w:trPr>
          <w:trHeight w:val="10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4.</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Краткое описание производимой</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и реализуемой продукции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(услуг), оригинальные черты,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делающие продукцию (услуги)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конкурентной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r>
      <w:tr w:rsidR="00440F3A" w:rsidRPr="00440F3A" w:rsidTr="00C73AAE">
        <w:trPr>
          <w:trHeight w:val="8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5.</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Направления использования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размер привлекаемых средств,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источники финансирования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проекта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r>
      <w:tr w:rsidR="00440F3A" w:rsidRPr="00440F3A" w:rsidTr="00C73AAE">
        <w:trPr>
          <w:trHeight w:val="6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6.</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Основные потребители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продукции, потенциальные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клиенты и возможности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r>
      <w:tr w:rsidR="00440F3A" w:rsidRPr="00440F3A" w:rsidTr="00C73AAE">
        <w:trPr>
          <w:trHeight w:val="14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7.</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Планируемые цены реализации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продукции (услуг), в том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числе планируемый состав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размер всех постоянных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переменных затрат в ходе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осуществления текущей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деятельности по проекту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r>
      <w:tr w:rsidR="00440F3A" w:rsidRPr="00440F3A" w:rsidTr="00C73AAE">
        <w:trPr>
          <w:trHeight w:val="6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8.</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Состав необходимого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оборудования, предполагаемые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поставщики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r>
      <w:tr w:rsidR="00440F3A" w:rsidRPr="00440F3A" w:rsidTr="00C73AAE">
        <w:trPr>
          <w:trHeight w:val="415"/>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9.</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Спрос на услуги (равномерный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или сезонный), что на это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будет влиять. Риски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(повышение цен на сырье,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падение спроса и т.д.)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r>
      <w:tr w:rsidR="00440F3A" w:rsidRPr="00440F3A" w:rsidTr="00C73AAE">
        <w:trPr>
          <w:trHeight w:val="10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10.</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Планируемое количество вновь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созданных рабочих мест.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Необходимый персонал для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осуществления деятельности по</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проекту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6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11.</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Чистая приведенная стоимость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проекта (NPV) с учетом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дисконтирования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4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12.</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Расчет движения денежных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средств (кэш-</w:t>
            </w:r>
            <w:proofErr w:type="spellStart"/>
            <w:r w:rsidRPr="00440F3A">
              <w:rPr>
                <w:rFonts w:eastAsiaTheme="minorEastAsia"/>
                <w:sz w:val="20"/>
                <w:szCs w:val="20"/>
                <w:lang w:eastAsia="ru-RU"/>
              </w:rPr>
              <w:t>фло</w:t>
            </w:r>
            <w:proofErr w:type="spellEnd"/>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4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lastRenderedPageBreak/>
              <w:t>13.</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Внутренняя норма доходности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(IRR)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293"/>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14.</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Период окупаемости проекта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bl>
    <w:p w:rsidR="00440F3A" w:rsidRPr="00440F3A" w:rsidRDefault="00440F3A" w:rsidP="00440F3A">
      <w:pPr>
        <w:widowControl w:val="0"/>
        <w:autoSpaceDE w:val="0"/>
        <w:autoSpaceDN w:val="0"/>
        <w:adjustRightInd w:val="0"/>
        <w:spacing w:after="0"/>
        <w:rPr>
          <w:rFonts w:eastAsiaTheme="minorEastAsia"/>
          <w:szCs w:val="24"/>
          <w:lang w:eastAsia="ru-RU"/>
        </w:rPr>
      </w:pPr>
    </w:p>
    <w:p w:rsidR="00440F3A" w:rsidRPr="00440F3A" w:rsidRDefault="00440F3A" w:rsidP="00440F3A">
      <w:pPr>
        <w:widowControl w:val="0"/>
        <w:autoSpaceDE w:val="0"/>
        <w:autoSpaceDN w:val="0"/>
        <w:adjustRightInd w:val="0"/>
        <w:spacing w:after="0"/>
        <w:ind w:firstLine="708"/>
        <w:rPr>
          <w:rFonts w:eastAsiaTheme="minorEastAsia"/>
          <w:szCs w:val="24"/>
          <w:lang w:eastAsia="ru-RU"/>
        </w:rPr>
      </w:pPr>
      <w:r w:rsidRPr="00440F3A">
        <w:rPr>
          <w:rFonts w:eastAsiaTheme="minorEastAsia"/>
          <w:szCs w:val="24"/>
          <w:lang w:eastAsia="ru-RU"/>
        </w:rPr>
        <w:t>Общая сумма баллов ________________</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 xml:space="preserve">  </w:t>
      </w:r>
    </w:p>
    <w:p w:rsidR="00440F3A" w:rsidRPr="00440F3A" w:rsidRDefault="00440F3A" w:rsidP="00440F3A">
      <w:pPr>
        <w:widowControl w:val="0"/>
        <w:autoSpaceDE w:val="0"/>
        <w:autoSpaceDN w:val="0"/>
        <w:adjustRightInd w:val="0"/>
        <w:spacing w:after="0"/>
        <w:ind w:firstLine="708"/>
        <w:rPr>
          <w:rFonts w:eastAsiaTheme="minorEastAsia"/>
          <w:szCs w:val="24"/>
          <w:lang w:eastAsia="ru-RU"/>
        </w:rPr>
      </w:pPr>
      <w:r w:rsidRPr="00440F3A">
        <w:rPr>
          <w:rFonts w:eastAsiaTheme="minorEastAsia"/>
          <w:szCs w:val="24"/>
          <w:lang w:eastAsia="ru-RU"/>
        </w:rPr>
        <w:t>____________           _______________________</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 xml:space="preserve">                (подпись)                   (ФИО члена комиссии)</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 xml:space="preserve">    </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Дата «___»____________20___ года</w:t>
      </w:r>
    </w:p>
    <w:p w:rsidR="00440F3A" w:rsidRPr="00440F3A" w:rsidRDefault="00440F3A" w:rsidP="00440F3A">
      <w:pPr>
        <w:widowControl w:val="0"/>
        <w:autoSpaceDE w:val="0"/>
        <w:autoSpaceDN w:val="0"/>
        <w:adjustRightInd w:val="0"/>
        <w:spacing w:after="0"/>
        <w:jc w:val="right"/>
        <w:rPr>
          <w:rFonts w:eastAsiaTheme="minorEastAsia"/>
          <w:szCs w:val="24"/>
          <w:lang w:eastAsia="ru-RU"/>
        </w:rPr>
      </w:pPr>
    </w:p>
    <w:p w:rsidR="00440F3A" w:rsidRPr="00440F3A" w:rsidRDefault="00440F3A" w:rsidP="00440F3A">
      <w:pPr>
        <w:widowControl w:val="0"/>
        <w:autoSpaceDE w:val="0"/>
        <w:autoSpaceDN w:val="0"/>
        <w:adjustRightInd w:val="0"/>
        <w:spacing w:after="0"/>
        <w:jc w:val="center"/>
        <w:outlineLvl w:val="2"/>
        <w:rPr>
          <w:rFonts w:eastAsiaTheme="minorEastAsia"/>
          <w:szCs w:val="24"/>
          <w:lang w:eastAsia="ru-RU"/>
        </w:rPr>
      </w:pPr>
      <w:bookmarkStart w:id="5" w:name="Par338"/>
      <w:bookmarkEnd w:id="5"/>
      <w:r w:rsidRPr="00440F3A">
        <w:rPr>
          <w:rFonts w:eastAsiaTheme="minorEastAsia"/>
          <w:szCs w:val="24"/>
          <w:lang w:eastAsia="ru-RU"/>
        </w:rPr>
        <w:t>Методика заполнения оценочного листа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Оценочный лист (оборотная сторона) заполняет каждый член конкурсной комиссии и на основании мнения всех членов выносится решение.</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Баллы присваиваются в следующем порядке:</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 критерий - балл присваивается исходя из приоритета отрасли на соответствующей территории (от 1 до 10 баллов).</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2 - 9 критерии - балл присваивается исходя из полноты отражения информации в технико-экономическом обосновании и бизнес-плане:</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информация не отражена;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 балл - информация отражена в недостаточной степени;</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5 баллов - информация отражена в достаточной степени.</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критерий - балл присваивается исходя из количества создаваемых рабочих мест:</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 xml:space="preserve">1 балл - </w:t>
      </w:r>
      <w:proofErr w:type="spellStart"/>
      <w:r w:rsidRPr="00440F3A">
        <w:rPr>
          <w:rFonts w:eastAsiaTheme="minorEastAsia"/>
          <w:szCs w:val="24"/>
          <w:lang w:eastAsia="ru-RU"/>
        </w:rPr>
        <w:t>самозанятость</w:t>
      </w:r>
      <w:proofErr w:type="spellEnd"/>
      <w:r w:rsidRPr="00440F3A">
        <w:rPr>
          <w:rFonts w:eastAsiaTheme="minorEastAsia"/>
          <w:szCs w:val="24"/>
          <w:lang w:eastAsia="ru-RU"/>
        </w:rPr>
        <w:t xml:space="preserve"> населения;</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2 балла - создание одного нового рабочего места;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5 баллов - создание двух и более новых рабочих мест или создание одного нового рабочего места для инвалидов;</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создание двух и более новых рабочих мест для инвалидов.</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11 критерий - балл присваивается, исходя из величины показателя NPV:</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NPV менее 0 или равно 0;</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5 баллов - NPV больше 0 в пределах суммы гранта;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NPV больше суммы гранта.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12 критерий - балл присваивается исходя из полноты отражения, реальности и достаточности информации в технико-экономическом обосновании или бизнес-плане для построения кэш-</w:t>
      </w:r>
      <w:proofErr w:type="spellStart"/>
      <w:r w:rsidRPr="00440F3A">
        <w:rPr>
          <w:rFonts w:eastAsiaTheme="minorEastAsia"/>
          <w:szCs w:val="24"/>
          <w:lang w:eastAsia="ru-RU"/>
        </w:rPr>
        <w:t>фло</w:t>
      </w:r>
      <w:proofErr w:type="spellEnd"/>
      <w:r w:rsidRPr="00440F3A">
        <w:rPr>
          <w:rFonts w:eastAsiaTheme="minorEastAsia"/>
          <w:szCs w:val="24"/>
          <w:lang w:eastAsia="ru-RU"/>
        </w:rPr>
        <w:t>:</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информация не отражена либо не учтена в полном объеме доходная и расходная часть проекта;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информация отражена в достаточной степени.</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13 критерий - балл присваивается исходя из размера внутренней нормы доходности:</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более полуторакратного размера ставки рефинансирования ЦБ РФ;</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менее полуторакратного размера ставки рефинансирования ЦБ РФ.</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14 критерий - балл присваивается исходя из величины периода окупаемости проекта: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информация не отражена;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5 баллов - менее 6 месяцев или более 12 месяцев;</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от 6 до 12 месяцев.</w:t>
      </w:r>
    </w:p>
    <w:p w:rsidR="00440F3A" w:rsidRPr="00440F3A" w:rsidRDefault="00440F3A" w:rsidP="00440F3A">
      <w:pPr>
        <w:widowControl w:val="0"/>
        <w:autoSpaceDE w:val="0"/>
        <w:autoSpaceDN w:val="0"/>
        <w:adjustRightInd w:val="0"/>
        <w:spacing w:after="0"/>
        <w:ind w:firstLine="540"/>
        <w:jc w:val="both"/>
        <w:rPr>
          <w:rFonts w:ascii="Arial" w:eastAsiaTheme="minorEastAsia" w:hAnsi="Arial" w:cs="Arial"/>
          <w:sz w:val="22"/>
          <w:szCs w:val="20"/>
          <w:lang w:eastAsia="ru-RU"/>
        </w:rPr>
      </w:pPr>
      <w:r w:rsidRPr="00440F3A">
        <w:rPr>
          <w:rFonts w:eastAsiaTheme="minorEastAsia"/>
          <w:szCs w:val="24"/>
          <w:lang w:eastAsia="ru-RU"/>
        </w:rPr>
        <w:t>Максимальная сумма баллов - 100.</w:t>
      </w:r>
    </w:p>
    <w:p w:rsidR="002B1B86" w:rsidRDefault="002B1B86">
      <w:pPr>
        <w:spacing w:line="276" w:lineRule="auto"/>
      </w:pPr>
      <w:r>
        <w:br w:type="page"/>
      </w:r>
    </w:p>
    <w:p w:rsidR="00440F3A" w:rsidRDefault="00440F3A"/>
    <w:p w:rsidR="00440F3A" w:rsidRPr="00440F3A" w:rsidRDefault="00440F3A" w:rsidP="00440F3A">
      <w:pPr>
        <w:spacing w:after="0"/>
        <w:jc w:val="right"/>
        <w:rPr>
          <w:szCs w:val="24"/>
        </w:rPr>
      </w:pPr>
      <w:r w:rsidRPr="00440F3A">
        <w:rPr>
          <w:szCs w:val="24"/>
        </w:rPr>
        <w:t>Приложение 5</w:t>
      </w:r>
    </w:p>
    <w:p w:rsidR="00440F3A" w:rsidRPr="00440F3A" w:rsidRDefault="00440F3A" w:rsidP="00440F3A">
      <w:pPr>
        <w:spacing w:after="0"/>
        <w:jc w:val="right"/>
        <w:rPr>
          <w:szCs w:val="24"/>
        </w:rPr>
      </w:pPr>
      <w:r w:rsidRPr="00440F3A">
        <w:rPr>
          <w:szCs w:val="24"/>
        </w:rPr>
        <w:t xml:space="preserve">к Порядку предоставления грантов </w:t>
      </w:r>
    </w:p>
    <w:p w:rsidR="00950093" w:rsidRPr="00440F3A" w:rsidRDefault="00950093" w:rsidP="00950093">
      <w:pPr>
        <w:widowControl w:val="0"/>
        <w:autoSpaceDE w:val="0"/>
        <w:autoSpaceDN w:val="0"/>
        <w:adjustRightInd w:val="0"/>
        <w:spacing w:after="0"/>
        <w:jc w:val="right"/>
        <w:rPr>
          <w:rFonts w:eastAsiaTheme="minorEastAsia"/>
          <w:szCs w:val="24"/>
          <w:lang w:eastAsia="ru-RU"/>
        </w:rPr>
      </w:pPr>
      <w:r w:rsidRPr="00440F3A">
        <w:rPr>
          <w:rFonts w:eastAsiaTheme="minorEastAsia"/>
          <w:szCs w:val="24"/>
          <w:lang w:eastAsia="ru-RU"/>
        </w:rPr>
        <w:t xml:space="preserve">субъектам малого и среднего предпринимательства </w:t>
      </w:r>
    </w:p>
    <w:p w:rsidR="00950093" w:rsidRPr="00440F3A" w:rsidRDefault="00950093" w:rsidP="00950093">
      <w:pPr>
        <w:widowControl w:val="0"/>
        <w:autoSpaceDE w:val="0"/>
        <w:autoSpaceDN w:val="0"/>
        <w:adjustRightInd w:val="0"/>
        <w:spacing w:after="0"/>
        <w:ind w:firstLine="709"/>
        <w:jc w:val="right"/>
        <w:rPr>
          <w:rFonts w:eastAsiaTheme="minorEastAsia"/>
          <w:szCs w:val="20"/>
          <w:lang w:eastAsia="ru-RU"/>
        </w:rPr>
      </w:pPr>
      <w:r>
        <w:rPr>
          <w:rFonts w:eastAsiaTheme="minorEastAsia"/>
          <w:szCs w:val="20"/>
          <w:lang w:eastAsia="ru-RU"/>
        </w:rPr>
        <w:t xml:space="preserve">городского поселения </w:t>
      </w:r>
      <w:proofErr w:type="spellStart"/>
      <w:r>
        <w:rPr>
          <w:rFonts w:eastAsiaTheme="minorEastAsia"/>
          <w:szCs w:val="20"/>
          <w:lang w:eastAsia="ru-RU"/>
        </w:rPr>
        <w:t>Игрим</w:t>
      </w:r>
      <w:proofErr w:type="spellEnd"/>
    </w:p>
    <w:p w:rsidR="00440F3A" w:rsidRPr="00440F3A" w:rsidRDefault="00440F3A" w:rsidP="00440F3A">
      <w:pPr>
        <w:spacing w:after="0"/>
        <w:jc w:val="right"/>
        <w:rPr>
          <w:szCs w:val="24"/>
        </w:rPr>
      </w:pPr>
    </w:p>
    <w:p w:rsidR="00440F3A" w:rsidRPr="00440F3A" w:rsidRDefault="00440F3A" w:rsidP="00440F3A">
      <w:pPr>
        <w:widowControl w:val="0"/>
        <w:tabs>
          <w:tab w:val="left" w:pos="5472"/>
        </w:tabs>
        <w:suppressAutoHyphens/>
        <w:spacing w:after="0"/>
        <w:jc w:val="center"/>
        <w:rPr>
          <w:rFonts w:eastAsia="Arial Unicode MS"/>
          <w:b/>
          <w:kern w:val="1"/>
          <w:szCs w:val="24"/>
        </w:rPr>
      </w:pPr>
      <w:r w:rsidRPr="00440F3A">
        <w:rPr>
          <w:rFonts w:eastAsia="Arial Unicode MS"/>
          <w:b/>
          <w:kern w:val="1"/>
          <w:szCs w:val="24"/>
        </w:rPr>
        <w:t xml:space="preserve">Договор </w:t>
      </w:r>
    </w:p>
    <w:p w:rsidR="00440F3A" w:rsidRPr="00440F3A" w:rsidRDefault="00440F3A" w:rsidP="00440F3A">
      <w:pPr>
        <w:widowControl w:val="0"/>
        <w:tabs>
          <w:tab w:val="left" w:pos="5472"/>
        </w:tabs>
        <w:suppressAutoHyphens/>
        <w:spacing w:after="0"/>
        <w:jc w:val="center"/>
        <w:rPr>
          <w:rFonts w:eastAsia="Arial Unicode MS"/>
          <w:b/>
          <w:kern w:val="1"/>
          <w:szCs w:val="24"/>
        </w:rPr>
      </w:pPr>
      <w:r w:rsidRPr="00440F3A">
        <w:rPr>
          <w:rFonts w:eastAsia="Arial Unicode MS"/>
          <w:b/>
          <w:kern w:val="1"/>
          <w:szCs w:val="24"/>
        </w:rPr>
        <w:t>о предоставлении гранта №_____</w:t>
      </w:r>
    </w:p>
    <w:p w:rsidR="00440F3A" w:rsidRPr="00440F3A" w:rsidRDefault="00950093" w:rsidP="00440F3A">
      <w:pPr>
        <w:widowControl w:val="0"/>
        <w:shd w:val="clear" w:color="auto" w:fill="FFFFFF"/>
        <w:suppressAutoHyphens/>
        <w:spacing w:before="72" w:after="0"/>
        <w:rPr>
          <w:rFonts w:eastAsia="Arial Unicode MS"/>
          <w:b/>
          <w:spacing w:val="-1"/>
          <w:kern w:val="1"/>
          <w:szCs w:val="24"/>
        </w:rPr>
      </w:pPr>
      <w:proofErr w:type="spellStart"/>
      <w:r>
        <w:rPr>
          <w:rFonts w:eastAsia="Arial Unicode MS"/>
          <w:b/>
          <w:spacing w:val="-1"/>
          <w:kern w:val="1"/>
          <w:szCs w:val="24"/>
        </w:rPr>
        <w:t>п.Игрим</w:t>
      </w:r>
      <w:proofErr w:type="spellEnd"/>
      <w:r w:rsidR="00440F3A" w:rsidRPr="00440F3A">
        <w:rPr>
          <w:rFonts w:eastAsia="Arial Unicode MS"/>
          <w:b/>
          <w:spacing w:val="-1"/>
          <w:kern w:val="1"/>
          <w:szCs w:val="24"/>
        </w:rPr>
        <w:t xml:space="preserve">                                                                                                       </w:t>
      </w:r>
      <w:proofErr w:type="gramStart"/>
      <w:r w:rsidR="00440F3A" w:rsidRPr="00440F3A">
        <w:rPr>
          <w:rFonts w:eastAsia="Arial Unicode MS"/>
          <w:b/>
          <w:spacing w:val="-1"/>
          <w:kern w:val="1"/>
          <w:szCs w:val="24"/>
        </w:rPr>
        <w:t xml:space="preserve">   «</w:t>
      </w:r>
      <w:proofErr w:type="gramEnd"/>
      <w:r w:rsidR="00440F3A" w:rsidRPr="00440F3A">
        <w:rPr>
          <w:rFonts w:eastAsia="Arial Unicode MS"/>
          <w:b/>
          <w:spacing w:val="-1"/>
          <w:kern w:val="1"/>
          <w:szCs w:val="24"/>
        </w:rPr>
        <w:t>___» ______________</w:t>
      </w:r>
    </w:p>
    <w:p w:rsidR="00440F3A" w:rsidRPr="00440F3A" w:rsidRDefault="00440F3A" w:rsidP="00440F3A">
      <w:pPr>
        <w:widowControl w:val="0"/>
        <w:suppressAutoHyphens/>
        <w:spacing w:after="0"/>
        <w:ind w:firstLine="525"/>
        <w:jc w:val="center"/>
        <w:rPr>
          <w:rFonts w:eastAsia="Arial Unicode MS"/>
          <w:spacing w:val="-1"/>
          <w:kern w:val="1"/>
          <w:szCs w:val="24"/>
        </w:rPr>
      </w:pPr>
    </w:p>
    <w:p w:rsidR="00440F3A" w:rsidRPr="00440F3A" w:rsidRDefault="00440F3A" w:rsidP="00440F3A">
      <w:pPr>
        <w:widowControl w:val="0"/>
        <w:suppressAutoHyphens/>
        <w:spacing w:after="0"/>
        <w:jc w:val="both"/>
        <w:rPr>
          <w:rFonts w:eastAsia="Arial Unicode MS"/>
          <w:spacing w:val="-1"/>
          <w:kern w:val="1"/>
          <w:szCs w:val="24"/>
        </w:rPr>
      </w:pPr>
      <w:r w:rsidRPr="00440F3A">
        <w:rPr>
          <w:rFonts w:eastAsia="Arial Unicode MS"/>
          <w:spacing w:val="-1"/>
          <w:kern w:val="1"/>
          <w:szCs w:val="24"/>
        </w:rPr>
        <w:tab/>
      </w:r>
      <w:r w:rsidR="00950093">
        <w:rPr>
          <w:rFonts w:eastAsia="Arial Unicode MS"/>
          <w:spacing w:val="-1"/>
          <w:kern w:val="1"/>
          <w:szCs w:val="24"/>
        </w:rPr>
        <w:t>Муниципальное казенное учреждение а</w:t>
      </w:r>
      <w:r w:rsidRPr="00440F3A">
        <w:rPr>
          <w:rFonts w:eastAsia="Arial Unicode MS"/>
          <w:spacing w:val="-1"/>
          <w:kern w:val="1"/>
          <w:szCs w:val="24"/>
        </w:rPr>
        <w:t>дминистрация город</w:t>
      </w:r>
      <w:r w:rsidR="00950093">
        <w:rPr>
          <w:rFonts w:eastAsia="Arial Unicode MS"/>
          <w:spacing w:val="-1"/>
          <w:kern w:val="1"/>
          <w:szCs w:val="24"/>
        </w:rPr>
        <w:t xml:space="preserve">ского поселения </w:t>
      </w:r>
      <w:proofErr w:type="spellStart"/>
      <w:r w:rsidR="00950093">
        <w:rPr>
          <w:rFonts w:eastAsia="Arial Unicode MS"/>
          <w:spacing w:val="-1"/>
          <w:kern w:val="1"/>
          <w:szCs w:val="24"/>
        </w:rPr>
        <w:t>Игрим</w:t>
      </w:r>
      <w:proofErr w:type="spellEnd"/>
      <w:r w:rsidRPr="00440F3A">
        <w:rPr>
          <w:rFonts w:eastAsia="Arial Unicode MS"/>
          <w:spacing w:val="-1"/>
          <w:kern w:val="1"/>
          <w:szCs w:val="24"/>
        </w:rPr>
        <w:t xml:space="preserve">, в лице главы </w:t>
      </w:r>
      <w:r w:rsidR="00950093">
        <w:rPr>
          <w:rFonts w:eastAsia="Arial Unicode MS"/>
          <w:spacing w:val="-1"/>
          <w:kern w:val="1"/>
          <w:szCs w:val="24"/>
        </w:rPr>
        <w:t>поселения</w:t>
      </w:r>
      <w:r w:rsidRPr="00440F3A">
        <w:rPr>
          <w:rFonts w:eastAsia="Arial Unicode MS"/>
          <w:spacing w:val="-1"/>
          <w:kern w:val="1"/>
          <w:szCs w:val="24"/>
        </w:rPr>
        <w:t xml:space="preserve"> ______________________ ___________________________, действующего на основании Устава </w:t>
      </w:r>
      <w:r w:rsidR="00950093">
        <w:rPr>
          <w:rFonts w:eastAsia="Arial Unicode MS"/>
          <w:spacing w:val="-1"/>
          <w:kern w:val="1"/>
          <w:szCs w:val="24"/>
        </w:rPr>
        <w:t xml:space="preserve">городского поселения </w:t>
      </w:r>
      <w:proofErr w:type="spellStart"/>
      <w:r w:rsidR="00950093">
        <w:rPr>
          <w:rFonts w:eastAsia="Arial Unicode MS"/>
          <w:spacing w:val="-1"/>
          <w:kern w:val="1"/>
          <w:szCs w:val="24"/>
        </w:rPr>
        <w:t>Игрим</w:t>
      </w:r>
      <w:proofErr w:type="spellEnd"/>
      <w:r w:rsidRPr="00440F3A">
        <w:rPr>
          <w:rFonts w:eastAsia="Arial Unicode MS"/>
          <w:spacing w:val="-1"/>
          <w:kern w:val="1"/>
          <w:szCs w:val="24"/>
        </w:rPr>
        <w:t>,                                       именуемая в дальнейшем Сторона 1 с одной стороны и субъект малого и среднего предпринимательства (</w:t>
      </w:r>
      <w:r w:rsidRPr="00440F3A">
        <w:rPr>
          <w:rFonts w:eastAsia="Arial Unicode MS"/>
          <w:iCs/>
          <w:spacing w:val="-1"/>
          <w:kern w:val="1"/>
          <w:szCs w:val="24"/>
        </w:rPr>
        <w:t xml:space="preserve">индивидуальный предприниматель) </w:t>
      </w:r>
      <w:r w:rsidRPr="00440F3A">
        <w:rPr>
          <w:rFonts w:eastAsia="Arial Unicode MS"/>
          <w:i/>
          <w:iCs/>
          <w:spacing w:val="-1"/>
          <w:kern w:val="1"/>
          <w:szCs w:val="24"/>
        </w:rPr>
        <w:t>_________________________</w:t>
      </w:r>
      <w:r w:rsidRPr="00440F3A">
        <w:rPr>
          <w:rFonts w:eastAsia="Arial Unicode MS"/>
          <w:spacing w:val="-1"/>
          <w:kern w:val="1"/>
          <w:szCs w:val="24"/>
        </w:rPr>
        <w:t xml:space="preserve">, с другой стороны, именуемый в дальнейшем Сторона 2,  в лице </w:t>
      </w:r>
      <w:r w:rsidRPr="00440F3A">
        <w:rPr>
          <w:rFonts w:eastAsia="Arial Unicode MS"/>
          <w:i/>
          <w:iCs/>
          <w:spacing w:val="-1"/>
          <w:kern w:val="1"/>
          <w:szCs w:val="24"/>
        </w:rPr>
        <w:t>_________________________________,</w:t>
      </w:r>
      <w:r w:rsidRPr="00440F3A">
        <w:rPr>
          <w:rFonts w:eastAsia="Arial Unicode MS"/>
          <w:spacing w:val="-1"/>
          <w:kern w:val="1"/>
          <w:szCs w:val="24"/>
        </w:rPr>
        <w:t xml:space="preserve"> действующего на основании  Свидетельства о государственной регистрации физического лица в качестве индивидуального предпринимателя серия</w:t>
      </w:r>
      <w:r w:rsidRPr="00440F3A">
        <w:rPr>
          <w:rFonts w:eastAsia="Arial Unicode MS"/>
          <w:i/>
          <w:iCs/>
          <w:spacing w:val="-1"/>
          <w:kern w:val="1"/>
          <w:szCs w:val="24"/>
        </w:rPr>
        <w:t>____________________</w:t>
      </w:r>
      <w:r w:rsidRPr="00440F3A">
        <w:rPr>
          <w:rFonts w:eastAsia="Arial Unicode MS"/>
          <w:spacing w:val="-1"/>
          <w:kern w:val="1"/>
          <w:szCs w:val="24"/>
        </w:rPr>
        <w:t xml:space="preserve">, за основным государственным регистрационным номером записи о государственной регистрации индивидуального предпринимателя </w:t>
      </w:r>
      <w:r w:rsidRPr="00440F3A">
        <w:rPr>
          <w:rFonts w:eastAsia="Arial Unicode MS"/>
          <w:i/>
          <w:iCs/>
          <w:spacing w:val="-1"/>
          <w:kern w:val="1"/>
          <w:szCs w:val="24"/>
        </w:rPr>
        <w:t>__________________________________________________________ ________________________________________________________________________________</w:t>
      </w:r>
      <w:r w:rsidRPr="00440F3A">
        <w:rPr>
          <w:rFonts w:eastAsia="Arial Unicode MS"/>
          <w:spacing w:val="-1"/>
          <w:kern w:val="1"/>
          <w:szCs w:val="24"/>
        </w:rPr>
        <w:t xml:space="preserve">, руководствуясь постановлением администрации </w:t>
      </w:r>
      <w:r w:rsidR="00950093" w:rsidRPr="00440F3A">
        <w:rPr>
          <w:rFonts w:eastAsia="Arial Unicode MS"/>
          <w:spacing w:val="-1"/>
          <w:kern w:val="1"/>
          <w:szCs w:val="24"/>
        </w:rPr>
        <w:t>город</w:t>
      </w:r>
      <w:r w:rsidR="00950093">
        <w:rPr>
          <w:rFonts w:eastAsia="Arial Unicode MS"/>
          <w:spacing w:val="-1"/>
          <w:kern w:val="1"/>
          <w:szCs w:val="24"/>
        </w:rPr>
        <w:t xml:space="preserve">ского поселения </w:t>
      </w:r>
      <w:proofErr w:type="spellStart"/>
      <w:r w:rsidR="00950093">
        <w:rPr>
          <w:rFonts w:eastAsia="Arial Unicode MS"/>
          <w:spacing w:val="-1"/>
          <w:kern w:val="1"/>
          <w:szCs w:val="24"/>
        </w:rPr>
        <w:t>Игрим</w:t>
      </w:r>
      <w:proofErr w:type="spellEnd"/>
      <w:r w:rsidRPr="00440F3A">
        <w:rPr>
          <w:rFonts w:eastAsia="Arial Unicode MS"/>
          <w:spacing w:val="-1"/>
          <w:kern w:val="1"/>
          <w:szCs w:val="24"/>
        </w:rPr>
        <w:t xml:space="preserve"> от ______________ № ______ «Об утверждении Порядка предоставления грантов субъектам малого и среднего предпринимательства </w:t>
      </w:r>
      <w:r w:rsidR="00950093" w:rsidRPr="00440F3A">
        <w:rPr>
          <w:rFonts w:eastAsia="Arial Unicode MS"/>
          <w:spacing w:val="-1"/>
          <w:kern w:val="1"/>
          <w:szCs w:val="24"/>
        </w:rPr>
        <w:t>город</w:t>
      </w:r>
      <w:r w:rsidR="00950093">
        <w:rPr>
          <w:rFonts w:eastAsia="Arial Unicode MS"/>
          <w:spacing w:val="-1"/>
          <w:kern w:val="1"/>
          <w:szCs w:val="24"/>
        </w:rPr>
        <w:t xml:space="preserve">ского поселения </w:t>
      </w:r>
      <w:proofErr w:type="spellStart"/>
      <w:r w:rsidR="00950093">
        <w:rPr>
          <w:rFonts w:eastAsia="Arial Unicode MS"/>
          <w:spacing w:val="-1"/>
          <w:kern w:val="1"/>
          <w:szCs w:val="24"/>
        </w:rPr>
        <w:t>Игрим</w:t>
      </w:r>
      <w:proofErr w:type="spellEnd"/>
      <w:r w:rsidRPr="00440F3A">
        <w:rPr>
          <w:rFonts w:eastAsia="Arial Unicode MS"/>
          <w:spacing w:val="-1"/>
          <w:kern w:val="1"/>
          <w:szCs w:val="24"/>
        </w:rPr>
        <w:t>» (далее – Порядок) от _________№_____</w:t>
      </w:r>
      <w:r w:rsidRPr="00440F3A">
        <w:rPr>
          <w:rFonts w:eastAsia="Arial Unicode MS"/>
          <w:i/>
          <w:iCs/>
          <w:spacing w:val="-1"/>
          <w:kern w:val="1"/>
          <w:szCs w:val="24"/>
        </w:rPr>
        <w:t xml:space="preserve"> </w:t>
      </w:r>
      <w:r w:rsidRPr="00440F3A">
        <w:rPr>
          <w:rFonts w:eastAsia="Arial Unicode MS"/>
          <w:spacing w:val="-1"/>
          <w:kern w:val="1"/>
          <w:szCs w:val="24"/>
        </w:rPr>
        <w:t>заключили настоящий договор (далее - договор) о нижеследующем:</w:t>
      </w:r>
    </w:p>
    <w:p w:rsidR="00440F3A" w:rsidRPr="00440F3A" w:rsidRDefault="00440F3A" w:rsidP="00440F3A">
      <w:pPr>
        <w:widowControl w:val="0"/>
        <w:suppressAutoHyphens/>
        <w:spacing w:after="0"/>
        <w:jc w:val="center"/>
        <w:rPr>
          <w:rFonts w:eastAsia="Arial Unicode MS"/>
          <w:b/>
          <w:spacing w:val="-1"/>
          <w:kern w:val="1"/>
          <w:szCs w:val="24"/>
        </w:rPr>
      </w:pPr>
    </w:p>
    <w:p w:rsidR="00440F3A" w:rsidRPr="00440F3A" w:rsidRDefault="00440F3A" w:rsidP="00440F3A">
      <w:pPr>
        <w:widowControl w:val="0"/>
        <w:suppressAutoHyphens/>
        <w:spacing w:after="0"/>
        <w:jc w:val="center"/>
        <w:rPr>
          <w:rFonts w:eastAsia="Arial Unicode MS"/>
          <w:spacing w:val="-1"/>
          <w:kern w:val="1"/>
          <w:szCs w:val="24"/>
        </w:rPr>
      </w:pPr>
      <w:r w:rsidRPr="00440F3A">
        <w:rPr>
          <w:rFonts w:eastAsia="Arial Unicode MS"/>
          <w:spacing w:val="-1"/>
          <w:kern w:val="1"/>
          <w:szCs w:val="24"/>
        </w:rPr>
        <w:t>1. Предмет договора</w:t>
      </w:r>
    </w:p>
    <w:p w:rsidR="00440F3A" w:rsidRPr="00440F3A" w:rsidRDefault="00440F3A" w:rsidP="00440F3A">
      <w:pPr>
        <w:widowControl w:val="0"/>
        <w:suppressAutoHyphens/>
        <w:spacing w:after="0"/>
        <w:jc w:val="center"/>
        <w:rPr>
          <w:rFonts w:eastAsia="Arial Unicode MS"/>
          <w:spacing w:val="-1"/>
          <w:kern w:val="1"/>
          <w:szCs w:val="24"/>
        </w:rPr>
      </w:pPr>
    </w:p>
    <w:p w:rsidR="00440F3A" w:rsidRPr="00440F3A" w:rsidRDefault="00440F3A" w:rsidP="00440F3A">
      <w:pPr>
        <w:widowControl w:val="0"/>
        <w:suppressAutoHyphens/>
        <w:spacing w:after="0"/>
        <w:jc w:val="both"/>
        <w:rPr>
          <w:rFonts w:eastAsia="Arial Unicode MS"/>
          <w:i/>
          <w:iCs/>
          <w:spacing w:val="-1"/>
          <w:kern w:val="1"/>
          <w:szCs w:val="24"/>
        </w:rPr>
      </w:pPr>
      <w:r w:rsidRPr="00440F3A">
        <w:rPr>
          <w:rFonts w:eastAsia="Arial Unicode MS"/>
          <w:spacing w:val="-1"/>
          <w:kern w:val="1"/>
          <w:szCs w:val="24"/>
        </w:rPr>
        <w:tab/>
        <w:t xml:space="preserve">1.1. Предметом настоящего договора является предоставление гранта Стороной 1 Стороне 2: по пункту ___ основных мероприятий муниципальной программы по поддержке и развитию малого и среднего предпринимательства на территории </w:t>
      </w:r>
      <w:r w:rsidR="00502CBA" w:rsidRPr="00502CBA">
        <w:rPr>
          <w:rFonts w:eastAsia="Arial Unicode MS"/>
          <w:spacing w:val="-1"/>
          <w:kern w:val="1"/>
          <w:szCs w:val="24"/>
        </w:rPr>
        <w:t xml:space="preserve">городского поселения </w:t>
      </w:r>
      <w:proofErr w:type="spellStart"/>
      <w:proofErr w:type="gramStart"/>
      <w:r w:rsidR="00502CBA" w:rsidRPr="00502CBA">
        <w:rPr>
          <w:rFonts w:eastAsia="Arial Unicode MS"/>
          <w:spacing w:val="-1"/>
          <w:kern w:val="1"/>
          <w:szCs w:val="24"/>
        </w:rPr>
        <w:t>Игрим</w:t>
      </w:r>
      <w:proofErr w:type="spellEnd"/>
      <w:r w:rsidRPr="00440F3A">
        <w:rPr>
          <w:rFonts w:eastAsia="Arial Unicode MS"/>
          <w:spacing w:val="-1"/>
          <w:kern w:val="1"/>
          <w:szCs w:val="24"/>
        </w:rPr>
        <w:t xml:space="preserve">, </w:t>
      </w:r>
      <w:r w:rsidRPr="00440F3A">
        <w:rPr>
          <w:rFonts w:eastAsia="Arial Unicode MS"/>
          <w:iCs/>
          <w:spacing w:val="-1"/>
          <w:kern w:val="1"/>
          <w:szCs w:val="24"/>
        </w:rPr>
        <w:t xml:space="preserve"> утвержденной</w:t>
      </w:r>
      <w:proofErr w:type="gramEnd"/>
      <w:r w:rsidRPr="00440F3A">
        <w:rPr>
          <w:rFonts w:eastAsia="Arial Unicode MS"/>
          <w:iCs/>
          <w:spacing w:val="-1"/>
          <w:kern w:val="1"/>
          <w:szCs w:val="24"/>
        </w:rPr>
        <w:t xml:space="preserve">  постановлением администрации </w:t>
      </w:r>
      <w:r w:rsidR="00502CBA" w:rsidRPr="00502CBA">
        <w:rPr>
          <w:rFonts w:eastAsia="Arial Unicode MS"/>
          <w:iCs/>
          <w:spacing w:val="-1"/>
          <w:kern w:val="1"/>
          <w:szCs w:val="24"/>
        </w:rPr>
        <w:t xml:space="preserve">городского поселения </w:t>
      </w:r>
      <w:proofErr w:type="spellStart"/>
      <w:r w:rsidR="00502CBA" w:rsidRPr="00502CBA">
        <w:rPr>
          <w:rFonts w:eastAsia="Arial Unicode MS"/>
          <w:iCs/>
          <w:spacing w:val="-1"/>
          <w:kern w:val="1"/>
          <w:szCs w:val="24"/>
        </w:rPr>
        <w:t>Игрим</w:t>
      </w:r>
      <w:proofErr w:type="spellEnd"/>
      <w:r w:rsidR="00502CBA" w:rsidRPr="00502CBA">
        <w:rPr>
          <w:rFonts w:eastAsia="Arial Unicode MS"/>
          <w:iCs/>
          <w:spacing w:val="-1"/>
          <w:kern w:val="1"/>
          <w:szCs w:val="24"/>
        </w:rPr>
        <w:t xml:space="preserve"> </w:t>
      </w:r>
      <w:r w:rsidR="00502CBA">
        <w:rPr>
          <w:rFonts w:eastAsia="Arial Unicode MS"/>
          <w:iCs/>
          <w:spacing w:val="-1"/>
          <w:kern w:val="1"/>
          <w:szCs w:val="24"/>
        </w:rPr>
        <w:t xml:space="preserve">от   11.06.2015 </w:t>
      </w:r>
      <w:r w:rsidRPr="00440F3A">
        <w:rPr>
          <w:rFonts w:eastAsia="Arial Unicode MS"/>
          <w:iCs/>
          <w:spacing w:val="-1"/>
          <w:kern w:val="1"/>
          <w:szCs w:val="24"/>
        </w:rPr>
        <w:t xml:space="preserve"> №</w:t>
      </w:r>
      <w:r w:rsidR="00502CBA">
        <w:rPr>
          <w:rFonts w:eastAsia="Arial Unicode MS"/>
          <w:iCs/>
          <w:spacing w:val="-1"/>
          <w:kern w:val="1"/>
          <w:szCs w:val="24"/>
        </w:rPr>
        <w:t xml:space="preserve"> 66</w:t>
      </w:r>
      <w:r w:rsidRPr="00440F3A">
        <w:rPr>
          <w:rFonts w:eastAsia="Arial Unicode MS"/>
          <w:iCs/>
          <w:spacing w:val="-1"/>
          <w:kern w:val="1"/>
          <w:szCs w:val="24"/>
        </w:rPr>
        <w:t xml:space="preserve"> </w:t>
      </w:r>
      <w:r w:rsidRPr="00440F3A">
        <w:rPr>
          <w:rFonts w:eastAsia="Arial Unicode MS"/>
          <w:spacing w:val="-1"/>
          <w:kern w:val="1"/>
          <w:szCs w:val="24"/>
        </w:rPr>
        <w:t>(далее - программа).</w:t>
      </w:r>
    </w:p>
    <w:p w:rsidR="00440F3A" w:rsidRPr="00440F3A" w:rsidRDefault="00440F3A" w:rsidP="00440F3A">
      <w:pPr>
        <w:widowControl w:val="0"/>
        <w:suppressAutoHyphens/>
        <w:spacing w:after="0"/>
        <w:jc w:val="both"/>
        <w:rPr>
          <w:rFonts w:eastAsia="Arial Unicode MS"/>
          <w:spacing w:val="-1"/>
          <w:kern w:val="1"/>
          <w:szCs w:val="24"/>
        </w:rPr>
      </w:pPr>
      <w:r w:rsidRPr="00440F3A">
        <w:rPr>
          <w:rFonts w:eastAsia="Arial Unicode MS"/>
          <w:spacing w:val="-1"/>
          <w:kern w:val="1"/>
          <w:szCs w:val="24"/>
        </w:rPr>
        <w:tab/>
        <w:t>1.2. Грант предоставляется в пределах утвержденных бюджетных ассигнований и лимитов бюджетных обязательств за счет средств, предусмотренных на реализацию мероприятий программы текущего финансового года.</w:t>
      </w:r>
    </w:p>
    <w:p w:rsidR="00440F3A" w:rsidRPr="00440F3A" w:rsidRDefault="00440F3A" w:rsidP="00440F3A">
      <w:pPr>
        <w:widowControl w:val="0"/>
        <w:suppressAutoHyphens/>
        <w:spacing w:after="0"/>
        <w:jc w:val="both"/>
        <w:rPr>
          <w:rFonts w:eastAsia="Arial Unicode MS"/>
          <w:b/>
          <w:spacing w:val="-1"/>
          <w:kern w:val="1"/>
          <w:szCs w:val="24"/>
        </w:rPr>
      </w:pPr>
    </w:p>
    <w:p w:rsidR="00440F3A" w:rsidRPr="00440F3A" w:rsidRDefault="00440F3A" w:rsidP="00440F3A">
      <w:pPr>
        <w:widowControl w:val="0"/>
        <w:tabs>
          <w:tab w:val="left" w:pos="4950"/>
        </w:tabs>
        <w:suppressAutoHyphens/>
        <w:spacing w:after="0"/>
        <w:ind w:left="45"/>
        <w:jc w:val="center"/>
        <w:rPr>
          <w:rFonts w:eastAsia="Arial Unicode MS"/>
          <w:spacing w:val="-1"/>
          <w:kern w:val="1"/>
          <w:szCs w:val="24"/>
        </w:rPr>
      </w:pPr>
      <w:r w:rsidRPr="00440F3A">
        <w:rPr>
          <w:rFonts w:eastAsia="Arial Unicode MS"/>
          <w:spacing w:val="-1"/>
          <w:kern w:val="1"/>
          <w:szCs w:val="24"/>
        </w:rPr>
        <w:t xml:space="preserve">2. Срок действия договора </w:t>
      </w:r>
    </w:p>
    <w:p w:rsidR="00440F3A" w:rsidRPr="00440F3A" w:rsidRDefault="00440F3A" w:rsidP="00440F3A">
      <w:pPr>
        <w:widowControl w:val="0"/>
        <w:tabs>
          <w:tab w:val="left" w:pos="4950"/>
        </w:tabs>
        <w:suppressAutoHyphens/>
        <w:spacing w:after="0"/>
        <w:ind w:left="45"/>
        <w:jc w:val="center"/>
        <w:rPr>
          <w:rFonts w:eastAsia="Arial Unicode MS"/>
          <w:spacing w:val="-1"/>
          <w:kern w:val="1"/>
          <w:szCs w:val="24"/>
        </w:rPr>
      </w:pPr>
    </w:p>
    <w:p w:rsidR="00440F3A" w:rsidRPr="00440F3A" w:rsidRDefault="00440F3A" w:rsidP="00440F3A">
      <w:pPr>
        <w:widowControl w:val="0"/>
        <w:shd w:val="clear" w:color="auto" w:fill="FFFFFF"/>
        <w:tabs>
          <w:tab w:val="left" w:pos="709"/>
        </w:tabs>
        <w:suppressAutoHyphens/>
        <w:spacing w:after="0" w:line="274" w:lineRule="exact"/>
        <w:ind w:left="-24" w:firstLine="15"/>
        <w:jc w:val="both"/>
        <w:rPr>
          <w:rFonts w:eastAsia="Arial Unicode MS"/>
          <w:spacing w:val="-1"/>
          <w:kern w:val="1"/>
          <w:szCs w:val="24"/>
        </w:rPr>
      </w:pPr>
      <w:r w:rsidRPr="00440F3A">
        <w:rPr>
          <w:rFonts w:eastAsia="Arial Unicode MS"/>
          <w:spacing w:val="-1"/>
          <w:kern w:val="1"/>
          <w:szCs w:val="24"/>
        </w:rPr>
        <w:tab/>
        <w:t xml:space="preserve">2.1. Договор вступает в силу </w:t>
      </w:r>
      <w:r w:rsidRPr="00440F3A">
        <w:rPr>
          <w:rFonts w:eastAsia="Arial Unicode MS"/>
          <w:iCs/>
          <w:spacing w:val="-1"/>
          <w:kern w:val="1"/>
          <w:szCs w:val="24"/>
        </w:rPr>
        <w:t>с момента подписания и действует до ___________ в части предоставления гранта (Сторона 1),</w:t>
      </w:r>
      <w:r w:rsidRPr="00440F3A">
        <w:rPr>
          <w:rFonts w:eastAsia="Arial Unicode MS"/>
          <w:spacing w:val="-1"/>
          <w:kern w:val="1"/>
          <w:szCs w:val="24"/>
        </w:rPr>
        <w:t xml:space="preserve"> в части предоставления отчетов (Сторона 2) до полного исполнения обязательств по договору.</w:t>
      </w:r>
    </w:p>
    <w:p w:rsidR="00440F3A" w:rsidRPr="00440F3A" w:rsidRDefault="00440F3A" w:rsidP="00440F3A">
      <w:pPr>
        <w:widowControl w:val="0"/>
        <w:tabs>
          <w:tab w:val="left" w:pos="6480"/>
        </w:tabs>
        <w:suppressAutoHyphens/>
        <w:spacing w:after="0"/>
        <w:jc w:val="center"/>
        <w:rPr>
          <w:rFonts w:eastAsia="Arial Unicode MS"/>
          <w:b/>
          <w:spacing w:val="-1"/>
          <w:kern w:val="1"/>
          <w:szCs w:val="24"/>
        </w:rPr>
      </w:pPr>
    </w:p>
    <w:p w:rsidR="00440F3A" w:rsidRPr="00440F3A" w:rsidRDefault="00440F3A" w:rsidP="00440F3A">
      <w:pPr>
        <w:widowControl w:val="0"/>
        <w:tabs>
          <w:tab w:val="left" w:pos="6480"/>
        </w:tabs>
        <w:suppressAutoHyphens/>
        <w:spacing w:after="0"/>
        <w:jc w:val="center"/>
        <w:rPr>
          <w:rFonts w:eastAsia="Arial Unicode MS"/>
          <w:spacing w:val="-1"/>
          <w:kern w:val="1"/>
          <w:szCs w:val="24"/>
        </w:rPr>
      </w:pPr>
      <w:r w:rsidRPr="00440F3A">
        <w:rPr>
          <w:rFonts w:eastAsia="Arial Unicode MS"/>
          <w:spacing w:val="-1"/>
          <w:kern w:val="1"/>
          <w:szCs w:val="24"/>
        </w:rPr>
        <w:t>3. Цена договора</w:t>
      </w:r>
    </w:p>
    <w:p w:rsidR="00440F3A" w:rsidRPr="00440F3A" w:rsidRDefault="00440F3A" w:rsidP="00440F3A">
      <w:pPr>
        <w:widowControl w:val="0"/>
        <w:tabs>
          <w:tab w:val="left" w:pos="6480"/>
        </w:tabs>
        <w:suppressAutoHyphens/>
        <w:spacing w:after="0"/>
        <w:jc w:val="center"/>
        <w:rPr>
          <w:rFonts w:eastAsia="Arial Unicode MS"/>
          <w:spacing w:val="-1"/>
          <w:kern w:val="1"/>
          <w:szCs w:val="24"/>
        </w:rPr>
      </w:pPr>
    </w:p>
    <w:p w:rsidR="00440F3A" w:rsidRPr="00440F3A" w:rsidRDefault="00440F3A" w:rsidP="00440F3A">
      <w:pPr>
        <w:widowControl w:val="0"/>
        <w:tabs>
          <w:tab w:val="left" w:pos="709"/>
        </w:tabs>
        <w:suppressAutoHyphens/>
        <w:spacing w:after="0"/>
        <w:ind w:left="30"/>
        <w:jc w:val="both"/>
        <w:rPr>
          <w:rFonts w:eastAsia="Arial Unicode MS"/>
          <w:spacing w:val="-1"/>
          <w:kern w:val="1"/>
          <w:szCs w:val="24"/>
        </w:rPr>
      </w:pPr>
      <w:r w:rsidRPr="00440F3A">
        <w:rPr>
          <w:rFonts w:eastAsia="Arial Unicode MS"/>
          <w:spacing w:val="-1"/>
          <w:kern w:val="1"/>
          <w:szCs w:val="24"/>
        </w:rPr>
        <w:tab/>
        <w:t xml:space="preserve">3.1. </w:t>
      </w:r>
      <w:r w:rsidRPr="00440F3A">
        <w:rPr>
          <w:rFonts w:eastAsia="Arial Unicode MS"/>
          <w:bCs/>
          <w:spacing w:val="-1"/>
          <w:kern w:val="1"/>
          <w:szCs w:val="24"/>
        </w:rPr>
        <w:t xml:space="preserve">Цена настоящего договора и размер гранта </w:t>
      </w:r>
      <w:r w:rsidRPr="00440F3A">
        <w:rPr>
          <w:rFonts w:eastAsia="Arial Unicode MS"/>
          <w:spacing w:val="-1"/>
          <w:kern w:val="1"/>
          <w:szCs w:val="24"/>
        </w:rPr>
        <w:t>________________</w:t>
      </w:r>
      <w:r w:rsidRPr="00440F3A">
        <w:rPr>
          <w:rFonts w:eastAsia="Arial Unicode MS"/>
          <w:i/>
          <w:iCs/>
          <w:spacing w:val="-1"/>
          <w:kern w:val="1"/>
          <w:szCs w:val="24"/>
        </w:rPr>
        <w:t xml:space="preserve"> </w:t>
      </w:r>
      <w:r w:rsidRPr="00440F3A">
        <w:rPr>
          <w:rFonts w:eastAsia="Arial Unicode MS"/>
          <w:iCs/>
          <w:spacing w:val="-1"/>
          <w:kern w:val="1"/>
          <w:szCs w:val="24"/>
        </w:rPr>
        <w:t>руб. (____________________________ ___________________),</w:t>
      </w:r>
      <w:r w:rsidRPr="00440F3A">
        <w:rPr>
          <w:rFonts w:eastAsia="Arial Unicode MS"/>
          <w:spacing w:val="-1"/>
          <w:kern w:val="1"/>
          <w:szCs w:val="24"/>
        </w:rPr>
        <w:t xml:space="preserve"> включая все налоговые и неналоговые платежи, обязательные к уплате участниками договорных отношений на весь период действия договора. </w:t>
      </w:r>
    </w:p>
    <w:p w:rsidR="00440F3A" w:rsidRPr="00440F3A" w:rsidRDefault="00440F3A" w:rsidP="00440F3A">
      <w:pPr>
        <w:widowControl w:val="0"/>
        <w:tabs>
          <w:tab w:val="left" w:pos="709"/>
        </w:tabs>
        <w:suppressAutoHyphens/>
        <w:spacing w:after="0"/>
        <w:ind w:left="30"/>
        <w:jc w:val="both"/>
        <w:rPr>
          <w:rFonts w:eastAsia="Arial Unicode MS"/>
          <w:spacing w:val="-1"/>
          <w:kern w:val="1"/>
          <w:szCs w:val="24"/>
        </w:rPr>
      </w:pPr>
      <w:r w:rsidRPr="00440F3A">
        <w:rPr>
          <w:rFonts w:eastAsia="Arial Unicode MS"/>
          <w:spacing w:val="-1"/>
          <w:kern w:val="1"/>
          <w:szCs w:val="24"/>
        </w:rPr>
        <w:tab/>
        <w:t xml:space="preserve">3.2. Перечисление денежных средств осуществляется единовременно после заключения договора на основании постановления администрации </w:t>
      </w:r>
      <w:r w:rsidR="00502CBA" w:rsidRPr="00502CBA">
        <w:rPr>
          <w:rFonts w:eastAsia="Arial Unicode MS"/>
          <w:spacing w:val="-1"/>
          <w:kern w:val="1"/>
          <w:szCs w:val="24"/>
        </w:rPr>
        <w:t xml:space="preserve">городского поселения </w:t>
      </w:r>
      <w:proofErr w:type="spellStart"/>
      <w:r w:rsidR="00502CBA" w:rsidRPr="00502CBA">
        <w:rPr>
          <w:rFonts w:eastAsia="Arial Unicode MS"/>
          <w:spacing w:val="-1"/>
          <w:kern w:val="1"/>
          <w:szCs w:val="24"/>
        </w:rPr>
        <w:t>Игрим</w:t>
      </w:r>
      <w:proofErr w:type="spellEnd"/>
      <w:r w:rsidRPr="00440F3A">
        <w:rPr>
          <w:rFonts w:eastAsia="Arial Unicode MS"/>
          <w:spacing w:val="-1"/>
          <w:kern w:val="1"/>
          <w:szCs w:val="24"/>
        </w:rPr>
        <w:t xml:space="preserve"> «О предоставлении гранта».</w:t>
      </w:r>
    </w:p>
    <w:p w:rsidR="00440F3A" w:rsidRPr="00440F3A" w:rsidRDefault="00440F3A" w:rsidP="00440F3A">
      <w:pPr>
        <w:widowControl w:val="0"/>
        <w:tabs>
          <w:tab w:val="left" w:pos="4740"/>
        </w:tabs>
        <w:suppressAutoHyphens/>
        <w:spacing w:after="0"/>
        <w:ind w:left="30"/>
        <w:jc w:val="center"/>
        <w:rPr>
          <w:rFonts w:eastAsia="Arial Unicode MS"/>
          <w:spacing w:val="-1"/>
          <w:kern w:val="1"/>
          <w:szCs w:val="24"/>
        </w:rPr>
      </w:pPr>
      <w:r w:rsidRPr="00440F3A">
        <w:rPr>
          <w:rFonts w:eastAsia="Arial Unicode MS"/>
          <w:spacing w:val="-1"/>
          <w:kern w:val="1"/>
          <w:szCs w:val="24"/>
        </w:rPr>
        <w:t>4. Права и обязанности Сторон</w:t>
      </w:r>
    </w:p>
    <w:p w:rsidR="00440F3A" w:rsidRPr="00440F3A" w:rsidRDefault="00440F3A" w:rsidP="00440F3A">
      <w:pPr>
        <w:widowControl w:val="0"/>
        <w:tabs>
          <w:tab w:val="left" w:pos="4740"/>
        </w:tabs>
        <w:suppressAutoHyphens/>
        <w:spacing w:after="0"/>
        <w:ind w:left="30"/>
        <w:jc w:val="center"/>
        <w:rPr>
          <w:rFonts w:eastAsia="Arial Unicode MS"/>
          <w:spacing w:val="-1"/>
          <w:kern w:val="1"/>
          <w:szCs w:val="24"/>
        </w:rPr>
      </w:pP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w:kern w:val="1"/>
          <w:szCs w:val="24"/>
        </w:rPr>
        <w:lastRenderedPageBreak/>
        <w:tab/>
        <w:t>4.1.</w:t>
      </w:r>
      <w:r w:rsidRPr="00440F3A">
        <w:rPr>
          <w:rFonts w:eastAsia="Arial Unicode MS"/>
          <w:spacing w:val="-1"/>
          <w:kern w:val="1"/>
          <w:szCs w:val="24"/>
        </w:rPr>
        <w:t xml:space="preserve"> Сторона 2 обязана:</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4.1.1. Использовать полученный грант по целевому  назначению.</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 xml:space="preserve">4.1.2.Представлять в </w:t>
      </w:r>
      <w:r w:rsidR="00502CBA">
        <w:rPr>
          <w:rFonts w:eastAsia="Arial Unicode MS"/>
          <w:spacing w:val="-1"/>
          <w:kern w:val="1"/>
          <w:szCs w:val="24"/>
        </w:rPr>
        <w:t>администрацию</w:t>
      </w:r>
      <w:r w:rsidR="00502CBA" w:rsidRPr="00502CBA">
        <w:rPr>
          <w:rFonts w:eastAsia="Arial Unicode MS"/>
          <w:spacing w:val="-1"/>
          <w:kern w:val="1"/>
          <w:szCs w:val="24"/>
        </w:rPr>
        <w:t xml:space="preserve"> городского поселения </w:t>
      </w:r>
      <w:proofErr w:type="spellStart"/>
      <w:r w:rsidR="00502CBA" w:rsidRPr="00502CBA">
        <w:rPr>
          <w:rFonts w:eastAsia="Arial Unicode MS"/>
          <w:spacing w:val="-1"/>
          <w:kern w:val="1"/>
          <w:szCs w:val="24"/>
        </w:rPr>
        <w:t>Игрим</w:t>
      </w:r>
      <w:proofErr w:type="spellEnd"/>
      <w:r w:rsidRPr="00440F3A">
        <w:rPr>
          <w:rFonts w:eastAsia="Arial Unicode MS"/>
          <w:spacing w:val="-1"/>
          <w:kern w:val="1"/>
          <w:szCs w:val="24"/>
        </w:rPr>
        <w:t xml:space="preserve"> отчеты о деятельности и о расходовании суммы гранта.</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4.1.3. Представлять по требованию Стороны 1 оригиналы отчетов для сверки.</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 xml:space="preserve">4.1.4. Быть согласна на осуществление администрацией </w:t>
      </w:r>
      <w:r w:rsidR="00502CBA" w:rsidRPr="00502CBA">
        <w:rPr>
          <w:rFonts w:eastAsia="Arial Unicode MS"/>
          <w:spacing w:val="-1"/>
          <w:kern w:val="1"/>
          <w:szCs w:val="24"/>
        </w:rPr>
        <w:t xml:space="preserve">городского поселения </w:t>
      </w:r>
      <w:proofErr w:type="spellStart"/>
      <w:r w:rsidR="00502CBA" w:rsidRPr="00502CBA">
        <w:rPr>
          <w:rFonts w:eastAsia="Arial Unicode MS"/>
          <w:spacing w:val="-1"/>
          <w:kern w:val="1"/>
          <w:szCs w:val="24"/>
        </w:rPr>
        <w:t>Игрим</w:t>
      </w:r>
      <w:proofErr w:type="spellEnd"/>
      <w:r w:rsidRPr="00440F3A">
        <w:rPr>
          <w:rFonts w:eastAsia="Arial Unicode MS"/>
          <w:spacing w:val="-1"/>
          <w:kern w:val="1"/>
          <w:szCs w:val="24"/>
        </w:rPr>
        <w:t xml:space="preserve"> и органом финансового контроля проверок соблюдения Стороной 2 условий, целей и порядка их предоставления.</w:t>
      </w:r>
    </w:p>
    <w:p w:rsidR="00440F3A" w:rsidRPr="00440F3A" w:rsidRDefault="00440F3A" w:rsidP="00440F3A">
      <w:pPr>
        <w:widowControl w:val="0"/>
        <w:shd w:val="clear" w:color="auto" w:fill="FFFFFF"/>
        <w:tabs>
          <w:tab w:val="left" w:pos="-2552"/>
          <w:tab w:val="left" w:pos="-1418"/>
          <w:tab w:val="left" w:pos="709"/>
        </w:tabs>
        <w:suppressAutoHyphens/>
        <w:spacing w:after="0"/>
        <w:ind w:firstLine="709"/>
        <w:jc w:val="both"/>
        <w:rPr>
          <w:rFonts w:eastAsia="Arial Unicode MS"/>
          <w:spacing w:val="-1"/>
          <w:kern w:val="1"/>
          <w:szCs w:val="24"/>
        </w:rPr>
      </w:pPr>
      <w:r w:rsidRPr="00440F3A">
        <w:rPr>
          <w:rFonts w:eastAsia="Arial Unicode MS"/>
          <w:spacing w:val="-1"/>
          <w:kern w:val="1"/>
          <w:szCs w:val="24"/>
        </w:rPr>
        <w:t>4.2. Сторона 2 вправе:</w:t>
      </w:r>
    </w:p>
    <w:p w:rsidR="00440F3A" w:rsidRPr="00440F3A" w:rsidRDefault="00440F3A" w:rsidP="00440F3A">
      <w:pPr>
        <w:widowControl w:val="0"/>
        <w:shd w:val="clear" w:color="auto" w:fill="FFFFFF"/>
        <w:tabs>
          <w:tab w:val="left" w:pos="-2552"/>
          <w:tab w:val="left" w:pos="-1418"/>
          <w:tab w:val="left" w:pos="709"/>
        </w:tabs>
        <w:suppressAutoHyphens/>
        <w:spacing w:after="0"/>
        <w:ind w:firstLine="709"/>
        <w:jc w:val="both"/>
        <w:rPr>
          <w:rFonts w:eastAsia="Arial Unicode MS"/>
          <w:spacing w:val="-1"/>
          <w:kern w:val="1"/>
          <w:szCs w:val="24"/>
        </w:rPr>
      </w:pPr>
      <w:r w:rsidRPr="00440F3A">
        <w:rPr>
          <w:rFonts w:eastAsia="Arial Unicode MS"/>
          <w:spacing w:val="-1"/>
          <w:kern w:val="1"/>
          <w:szCs w:val="24"/>
        </w:rPr>
        <w:t>4.2.1. Требовать от Стороны 1 своевременного исполнения обязательств по настоящему Договору.</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kern w:val="1"/>
          <w:szCs w:val="24"/>
        </w:rPr>
        <w:tab/>
        <w:t>4.3. Сторона 1</w:t>
      </w:r>
      <w:r w:rsidRPr="00440F3A">
        <w:rPr>
          <w:rFonts w:eastAsia="Arial Unicode MS"/>
          <w:spacing w:val="-1"/>
          <w:kern w:val="1"/>
          <w:szCs w:val="24"/>
        </w:rPr>
        <w:t xml:space="preserve"> обязана:</w:t>
      </w:r>
    </w:p>
    <w:p w:rsidR="00440F3A" w:rsidRPr="00440F3A" w:rsidRDefault="00440F3A" w:rsidP="00440F3A">
      <w:pPr>
        <w:widowControl w:val="0"/>
        <w:shd w:val="clear" w:color="auto" w:fill="FFFFFF"/>
        <w:tabs>
          <w:tab w:val="left" w:pos="-2552"/>
          <w:tab w:val="left" w:pos="-1418"/>
          <w:tab w:val="left" w:pos="709"/>
        </w:tabs>
        <w:suppressAutoHyphens/>
        <w:spacing w:after="0"/>
        <w:ind w:firstLine="709"/>
        <w:jc w:val="both"/>
        <w:rPr>
          <w:rFonts w:eastAsia="Arial Unicode MS"/>
          <w:spacing w:val="-1"/>
          <w:kern w:val="1"/>
          <w:szCs w:val="24"/>
        </w:rPr>
      </w:pPr>
      <w:r w:rsidRPr="00440F3A">
        <w:rPr>
          <w:rFonts w:eastAsia="Arial Unicode MS"/>
          <w:spacing w:val="-1"/>
          <w:kern w:val="1"/>
          <w:szCs w:val="24"/>
        </w:rPr>
        <w:t>4.3.1. Перечислить сумму гранта Стороне 2 в порядке, сроки  и на условиях, установленных  настоящим Договором.</w:t>
      </w:r>
    </w:p>
    <w:p w:rsidR="00440F3A" w:rsidRPr="00440F3A" w:rsidRDefault="00440F3A" w:rsidP="00440F3A">
      <w:pPr>
        <w:widowControl w:val="0"/>
        <w:tabs>
          <w:tab w:val="left" w:pos="19789"/>
        </w:tabs>
        <w:suppressAutoHyphens/>
        <w:spacing w:after="0"/>
        <w:ind w:left="720"/>
        <w:jc w:val="both"/>
        <w:rPr>
          <w:rFonts w:eastAsia="Arial Unicode MS"/>
          <w:spacing w:val="-1"/>
          <w:kern w:val="1"/>
          <w:szCs w:val="24"/>
        </w:rPr>
      </w:pPr>
      <w:r w:rsidRPr="00440F3A">
        <w:rPr>
          <w:rFonts w:eastAsia="Arial Unicode MS"/>
          <w:spacing w:val="-1"/>
          <w:kern w:val="1"/>
          <w:szCs w:val="24"/>
        </w:rPr>
        <w:t>4.4. Сторона 1 вправе:</w:t>
      </w:r>
    </w:p>
    <w:p w:rsidR="00440F3A" w:rsidRPr="00440F3A" w:rsidRDefault="00440F3A" w:rsidP="00440F3A">
      <w:pPr>
        <w:widowControl w:val="0"/>
        <w:tabs>
          <w:tab w:val="left" w:pos="1276"/>
        </w:tabs>
        <w:suppressAutoHyphens/>
        <w:spacing w:after="0"/>
        <w:ind w:firstLine="709"/>
        <w:jc w:val="both"/>
        <w:rPr>
          <w:rFonts w:eastAsia="Arial Unicode MS"/>
          <w:spacing w:val="-1"/>
          <w:kern w:val="1"/>
          <w:szCs w:val="24"/>
        </w:rPr>
      </w:pPr>
      <w:r w:rsidRPr="00440F3A">
        <w:rPr>
          <w:rFonts w:eastAsia="Arial Unicode MS"/>
          <w:spacing w:val="-1"/>
          <w:kern w:val="1"/>
          <w:szCs w:val="24"/>
        </w:rPr>
        <w:t>4.4.1. Осуществлять контроль за соблюдением условий расходования и целевым использованием суммы гранта, в том числе запрашивать и принимать отчеты о расходовании суммы гранта.</w:t>
      </w:r>
    </w:p>
    <w:p w:rsidR="00440F3A" w:rsidRPr="00440F3A" w:rsidRDefault="00440F3A" w:rsidP="00440F3A">
      <w:pPr>
        <w:widowControl w:val="0"/>
        <w:shd w:val="clear" w:color="auto" w:fill="FFFFFF"/>
        <w:tabs>
          <w:tab w:val="left" w:pos="1276"/>
        </w:tabs>
        <w:suppressAutoHyphens/>
        <w:spacing w:after="0"/>
        <w:ind w:firstLine="709"/>
        <w:jc w:val="both"/>
        <w:rPr>
          <w:rFonts w:eastAsia="Arial Unicode MS"/>
          <w:spacing w:val="-1"/>
          <w:kern w:val="1"/>
          <w:szCs w:val="24"/>
        </w:rPr>
      </w:pPr>
      <w:r w:rsidRPr="00440F3A">
        <w:rPr>
          <w:rFonts w:eastAsia="Arial Unicode MS"/>
          <w:spacing w:val="-1"/>
          <w:kern w:val="1"/>
          <w:szCs w:val="24"/>
        </w:rPr>
        <w:t>4.4.2. Расторгнуть договор в одностороннем порядке и потребовать возврата суммы гранта в полном объеме в случае выявления нецелевого использования Стороной 2 гранта, выразившегося в направлении и использовании ее на цели, не соответствующие условиям предоставления гранта, а также непредставления либо несвоевременного представления отчетов об использовании гранта.</w:t>
      </w:r>
    </w:p>
    <w:p w:rsidR="00440F3A" w:rsidRPr="00440F3A" w:rsidRDefault="00440F3A" w:rsidP="00440F3A">
      <w:pPr>
        <w:widowControl w:val="0"/>
        <w:shd w:val="clear" w:color="auto" w:fill="FFFFFF"/>
        <w:tabs>
          <w:tab w:val="left" w:pos="1276"/>
        </w:tabs>
        <w:suppressAutoHyphens/>
        <w:spacing w:after="0"/>
        <w:ind w:firstLine="709"/>
        <w:jc w:val="both"/>
        <w:rPr>
          <w:rFonts w:eastAsia="Arial Unicode MS"/>
          <w:spacing w:val="-1"/>
          <w:kern w:val="1"/>
          <w:szCs w:val="24"/>
        </w:rPr>
      </w:pPr>
    </w:p>
    <w:p w:rsidR="00440F3A" w:rsidRPr="00440F3A" w:rsidRDefault="00440F3A" w:rsidP="00440F3A">
      <w:pPr>
        <w:widowControl w:val="0"/>
        <w:tabs>
          <w:tab w:val="left" w:pos="14400"/>
        </w:tabs>
        <w:suppressAutoHyphens/>
        <w:spacing w:after="0"/>
        <w:ind w:left="720"/>
        <w:jc w:val="center"/>
        <w:rPr>
          <w:rFonts w:eastAsia="Arial Unicode MS"/>
          <w:spacing w:val="-1"/>
          <w:kern w:val="1"/>
          <w:szCs w:val="24"/>
        </w:rPr>
      </w:pPr>
      <w:r w:rsidRPr="00440F3A">
        <w:rPr>
          <w:rFonts w:eastAsia="Arial Unicode MS"/>
          <w:spacing w:val="-1"/>
          <w:kern w:val="1"/>
          <w:szCs w:val="24"/>
        </w:rPr>
        <w:t>5. Порядок и форма предоставления отчетности</w:t>
      </w:r>
    </w:p>
    <w:p w:rsidR="00440F3A" w:rsidRPr="00440F3A" w:rsidRDefault="00440F3A" w:rsidP="00440F3A">
      <w:pPr>
        <w:widowControl w:val="0"/>
        <w:tabs>
          <w:tab w:val="left" w:pos="14400"/>
        </w:tabs>
        <w:suppressAutoHyphens/>
        <w:spacing w:after="0"/>
        <w:ind w:left="720"/>
        <w:jc w:val="center"/>
        <w:rPr>
          <w:rFonts w:eastAsia="Arial Unicode MS"/>
          <w:spacing w:val="-1"/>
          <w:kern w:val="1"/>
          <w:szCs w:val="24"/>
        </w:rPr>
      </w:pP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kern w:val="1"/>
          <w:szCs w:val="24"/>
        </w:rPr>
      </w:pPr>
      <w:r w:rsidRPr="00440F3A">
        <w:rPr>
          <w:rFonts w:eastAsia="Arial"/>
          <w:kern w:val="1"/>
          <w:szCs w:val="24"/>
        </w:rPr>
        <w:tab/>
        <w:t>5.1.</w:t>
      </w:r>
      <w:r w:rsidRPr="00440F3A">
        <w:rPr>
          <w:rFonts w:eastAsia="Arial Unicode MS"/>
          <w:kern w:val="1"/>
          <w:szCs w:val="24"/>
        </w:rPr>
        <w:t xml:space="preserve"> Сторона 2 обязана предоставлять в адрес Стороны 1: </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 xml:space="preserve">5.1.1. Ежеквартально, до 25-го числа </w:t>
      </w:r>
      <w:proofErr w:type="gramStart"/>
      <w:r w:rsidRPr="00440F3A">
        <w:rPr>
          <w:rFonts w:eastAsia="Arial Unicode MS"/>
          <w:spacing w:val="-1"/>
          <w:kern w:val="1"/>
          <w:szCs w:val="24"/>
        </w:rPr>
        <w:t>первого</w:t>
      </w:r>
      <w:r w:rsidR="00502CBA">
        <w:rPr>
          <w:rFonts w:eastAsia="Arial Unicode MS"/>
          <w:spacing w:val="-1"/>
          <w:kern w:val="1"/>
          <w:szCs w:val="24"/>
        </w:rPr>
        <w:t xml:space="preserve"> </w:t>
      </w:r>
      <w:r w:rsidRPr="00440F3A">
        <w:rPr>
          <w:rFonts w:eastAsia="Arial Unicode MS"/>
          <w:spacing w:val="-1"/>
          <w:kern w:val="1"/>
          <w:szCs w:val="24"/>
        </w:rPr>
        <w:t>месяца</w:t>
      </w:r>
      <w:proofErr w:type="gramEnd"/>
      <w:r w:rsidRPr="00440F3A">
        <w:rPr>
          <w:rFonts w:eastAsia="Arial Unicode MS"/>
          <w:spacing w:val="-1"/>
          <w:kern w:val="1"/>
          <w:szCs w:val="24"/>
        </w:rPr>
        <w:t xml:space="preserve"> следующего за отчетным кварталом в течение 1 года с момента предоставления гранта, предоставлять в </w:t>
      </w:r>
      <w:r w:rsidR="00502CBA" w:rsidRPr="00502CBA">
        <w:rPr>
          <w:rFonts w:eastAsia="Arial Unicode MS"/>
          <w:spacing w:val="-1"/>
          <w:kern w:val="1"/>
          <w:szCs w:val="24"/>
        </w:rPr>
        <w:t xml:space="preserve">администрацию городского поселения </w:t>
      </w:r>
      <w:proofErr w:type="spellStart"/>
      <w:r w:rsidR="00502CBA" w:rsidRPr="00502CBA">
        <w:rPr>
          <w:rFonts w:eastAsia="Arial Unicode MS"/>
          <w:spacing w:val="-1"/>
          <w:kern w:val="1"/>
          <w:szCs w:val="24"/>
        </w:rPr>
        <w:t>Игрим</w:t>
      </w:r>
      <w:proofErr w:type="spellEnd"/>
      <w:r w:rsidRPr="00440F3A">
        <w:rPr>
          <w:rFonts w:eastAsia="Arial Unicode MS"/>
          <w:spacing w:val="-1"/>
          <w:kern w:val="1"/>
          <w:szCs w:val="24"/>
        </w:rPr>
        <w:t xml:space="preserve"> копии финансовой и налоговой отчетности, с отметкой налогового органа, ведение которой для него предусмотрено законодательством и информацию о деятельности (приложение 1 к договору).</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 xml:space="preserve">5.1.2. Предоставлять в </w:t>
      </w:r>
      <w:r w:rsidR="00502CBA" w:rsidRPr="00502CBA">
        <w:rPr>
          <w:rFonts w:eastAsia="Arial Unicode MS"/>
          <w:spacing w:val="-1"/>
          <w:kern w:val="1"/>
          <w:szCs w:val="24"/>
        </w:rPr>
        <w:t xml:space="preserve">администрацию городского поселения </w:t>
      </w:r>
      <w:proofErr w:type="spellStart"/>
      <w:r w:rsidR="00502CBA" w:rsidRPr="00502CBA">
        <w:rPr>
          <w:rFonts w:eastAsia="Arial Unicode MS"/>
          <w:spacing w:val="-1"/>
          <w:kern w:val="1"/>
          <w:szCs w:val="24"/>
        </w:rPr>
        <w:t>Игрим</w:t>
      </w:r>
      <w:proofErr w:type="spellEnd"/>
      <w:r w:rsidRPr="00440F3A">
        <w:rPr>
          <w:rFonts w:eastAsia="Arial Unicode MS"/>
          <w:spacing w:val="-1"/>
          <w:kern w:val="1"/>
          <w:szCs w:val="24"/>
        </w:rPr>
        <w:t xml:space="preserve"> отчет о целевом использовании суммы гранта в случае предоставления гранта в форме авансирования (копии платежных поручений, счетов-фактур, кассовых и товарных чеков, накладных, договоров и др.).</w:t>
      </w:r>
    </w:p>
    <w:p w:rsidR="00440F3A" w:rsidRPr="00440F3A" w:rsidRDefault="00440F3A" w:rsidP="00440F3A">
      <w:pPr>
        <w:widowControl w:val="0"/>
        <w:suppressAutoHyphens/>
        <w:spacing w:after="0"/>
        <w:jc w:val="center"/>
        <w:rPr>
          <w:rFonts w:eastAsia="Arial Unicode MS"/>
          <w:b/>
          <w:spacing w:val="-1"/>
          <w:kern w:val="1"/>
          <w:szCs w:val="24"/>
        </w:rPr>
      </w:pPr>
    </w:p>
    <w:p w:rsidR="00440F3A" w:rsidRPr="00440F3A" w:rsidRDefault="00440F3A" w:rsidP="00440F3A">
      <w:pPr>
        <w:widowControl w:val="0"/>
        <w:suppressAutoHyphens/>
        <w:spacing w:after="0"/>
        <w:jc w:val="center"/>
        <w:rPr>
          <w:rFonts w:eastAsia="Arial Unicode MS"/>
          <w:spacing w:val="-1"/>
          <w:kern w:val="1"/>
          <w:szCs w:val="24"/>
        </w:rPr>
      </w:pPr>
      <w:r w:rsidRPr="00440F3A">
        <w:rPr>
          <w:rFonts w:eastAsia="Arial Unicode MS"/>
          <w:spacing w:val="-1"/>
          <w:kern w:val="1"/>
          <w:szCs w:val="24"/>
        </w:rPr>
        <w:t xml:space="preserve">6. Условия и порядок предоставления и возврата гранта </w:t>
      </w:r>
    </w:p>
    <w:p w:rsidR="00440F3A" w:rsidRPr="00440F3A" w:rsidRDefault="00440F3A" w:rsidP="00440F3A">
      <w:pPr>
        <w:widowControl w:val="0"/>
        <w:suppressAutoHyphens/>
        <w:spacing w:after="0"/>
        <w:jc w:val="center"/>
        <w:rPr>
          <w:rFonts w:eastAsia="Arial Unicode MS"/>
          <w:spacing w:val="-1"/>
          <w:kern w:val="1"/>
          <w:szCs w:val="24"/>
        </w:rPr>
      </w:pPr>
    </w:p>
    <w:p w:rsidR="00502CBA" w:rsidRDefault="00440F3A" w:rsidP="00502CBA">
      <w:pPr>
        <w:widowControl w:val="0"/>
        <w:suppressAutoHyphens/>
        <w:spacing w:after="0"/>
        <w:ind w:firstLine="15"/>
        <w:jc w:val="both"/>
        <w:rPr>
          <w:rFonts w:eastAsia="Arial Unicode MS"/>
          <w:spacing w:val="-1"/>
          <w:kern w:val="1"/>
          <w:szCs w:val="24"/>
        </w:rPr>
      </w:pPr>
      <w:r w:rsidRPr="00440F3A">
        <w:rPr>
          <w:rFonts w:eastAsia="Arial Unicode MS"/>
          <w:spacing w:val="-1"/>
          <w:kern w:val="1"/>
          <w:szCs w:val="24"/>
        </w:rPr>
        <w:tab/>
        <w:t xml:space="preserve">6.1. Грант предоставляется на основании постановления администрации </w:t>
      </w:r>
      <w:r w:rsidR="00502CBA" w:rsidRPr="00502CBA">
        <w:rPr>
          <w:rFonts w:eastAsia="Arial Unicode MS"/>
          <w:spacing w:val="-1"/>
          <w:kern w:val="1"/>
          <w:szCs w:val="24"/>
        </w:rPr>
        <w:t xml:space="preserve">городского поселения </w:t>
      </w:r>
      <w:proofErr w:type="spellStart"/>
      <w:r w:rsidR="00502CBA" w:rsidRPr="00502CBA">
        <w:rPr>
          <w:rFonts w:eastAsia="Arial Unicode MS"/>
          <w:spacing w:val="-1"/>
          <w:kern w:val="1"/>
          <w:szCs w:val="24"/>
        </w:rPr>
        <w:t>Игрим</w:t>
      </w:r>
      <w:proofErr w:type="spellEnd"/>
      <w:r w:rsidR="00502CBA">
        <w:rPr>
          <w:rFonts w:eastAsia="Arial Unicode MS"/>
          <w:spacing w:val="-1"/>
          <w:kern w:val="1"/>
          <w:szCs w:val="24"/>
        </w:rPr>
        <w:t>.</w:t>
      </w:r>
    </w:p>
    <w:p w:rsidR="00440F3A" w:rsidRPr="00440F3A" w:rsidRDefault="00440F3A" w:rsidP="00502CBA">
      <w:pPr>
        <w:widowControl w:val="0"/>
        <w:suppressAutoHyphens/>
        <w:spacing w:after="0"/>
        <w:ind w:firstLine="15"/>
        <w:jc w:val="both"/>
        <w:rPr>
          <w:rFonts w:eastAsia="Arial Unicode MS"/>
          <w:spacing w:val="-1"/>
          <w:kern w:val="1"/>
          <w:szCs w:val="24"/>
        </w:rPr>
      </w:pPr>
      <w:r w:rsidRPr="00440F3A">
        <w:rPr>
          <w:rFonts w:eastAsia="Arial Unicode MS"/>
          <w:spacing w:val="-1"/>
          <w:kern w:val="1"/>
          <w:szCs w:val="24"/>
        </w:rPr>
        <w:tab/>
        <w:t xml:space="preserve">6.2. Перечисление суммы гранта Стороне 2 осуществляется Стороной 1 на расчетный счёт Стороны 2, указанный в разделе 12 настоящего договора в течение 25 календарных дней с </w:t>
      </w:r>
      <w:proofErr w:type="gramStart"/>
      <w:r w:rsidRPr="00440F3A">
        <w:rPr>
          <w:rFonts w:eastAsia="Arial Unicode MS"/>
          <w:spacing w:val="-1"/>
          <w:kern w:val="1"/>
          <w:szCs w:val="24"/>
        </w:rPr>
        <w:t>момента  подписания</w:t>
      </w:r>
      <w:proofErr w:type="gramEnd"/>
      <w:r w:rsidRPr="00440F3A">
        <w:rPr>
          <w:rFonts w:eastAsia="Arial Unicode MS"/>
          <w:spacing w:val="-1"/>
          <w:kern w:val="1"/>
          <w:szCs w:val="24"/>
        </w:rPr>
        <w:t xml:space="preserve"> настоящего договора.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6.3. Грант, перечисленный Сто</w:t>
      </w:r>
      <w:r w:rsidR="00502CBA">
        <w:rPr>
          <w:rFonts w:eastAsia="Arial Unicode MS"/>
          <w:kern w:val="1"/>
          <w:szCs w:val="24"/>
        </w:rPr>
        <w:t xml:space="preserve">роне 2, </w:t>
      </w:r>
      <w:r w:rsidRPr="00440F3A">
        <w:rPr>
          <w:rFonts w:eastAsia="Arial Unicode MS"/>
          <w:kern w:val="1"/>
          <w:szCs w:val="24"/>
        </w:rPr>
        <w:t xml:space="preserve">подлежит возврату в бюджет </w:t>
      </w:r>
      <w:r w:rsidR="00502CBA" w:rsidRPr="00502CBA">
        <w:rPr>
          <w:rFonts w:eastAsia="Arial Unicode MS"/>
          <w:kern w:val="1"/>
          <w:szCs w:val="24"/>
        </w:rPr>
        <w:t xml:space="preserve">городского поселения </w:t>
      </w:r>
      <w:proofErr w:type="spellStart"/>
      <w:r w:rsidR="00502CBA" w:rsidRPr="00502CBA">
        <w:rPr>
          <w:rFonts w:eastAsia="Arial Unicode MS"/>
          <w:kern w:val="1"/>
          <w:szCs w:val="24"/>
        </w:rPr>
        <w:t>Игрим</w:t>
      </w:r>
      <w:proofErr w:type="spellEnd"/>
      <w:r w:rsidR="00502CBA" w:rsidRPr="00502CBA">
        <w:rPr>
          <w:rFonts w:eastAsia="Arial Unicode MS"/>
          <w:kern w:val="1"/>
          <w:szCs w:val="24"/>
        </w:rPr>
        <w:t xml:space="preserve"> </w:t>
      </w:r>
      <w:r w:rsidRPr="00440F3A">
        <w:rPr>
          <w:rFonts w:eastAsia="Arial Unicode MS"/>
          <w:kern w:val="1"/>
          <w:szCs w:val="24"/>
        </w:rPr>
        <w:t>в случаях:</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6.3.1. Выявления факта нецелевого использования гранта (использование гранта на цели, отличные от определенных настоящим договором, либо нарушения иных условий предоставления гранта).</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6.3.2. Неиспользования, либо неполного использования гранта в текущем финансовом году.</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6.3.3. В случае реорганизации, ликвидации или банкротства «Стороны 2» в течение одного года после получения гранта.</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 xml:space="preserve">6.4. В случае принятия Стороной 1 решения о возврате средств гранта, Сторона 1 в течение 5 (пяти) рабочих дней направляет Стороне 2 требование о возврате гранта с указанием причины, послужившей основанием для возврата средств, размера средств, подлежащих возврату, а также срока возврата средств гранта, реквизитов для перечисления денежных </w:t>
      </w:r>
      <w:r w:rsidRPr="00440F3A">
        <w:rPr>
          <w:rFonts w:eastAsia="Arial Unicode MS"/>
          <w:kern w:val="1"/>
          <w:szCs w:val="24"/>
        </w:rPr>
        <w:lastRenderedPageBreak/>
        <w:t>средств.</w:t>
      </w:r>
    </w:p>
    <w:p w:rsidR="00440F3A" w:rsidRPr="00440F3A" w:rsidRDefault="00440F3A" w:rsidP="00440F3A">
      <w:pPr>
        <w:widowControl w:val="0"/>
        <w:suppressAutoHyphens/>
        <w:spacing w:after="0" w:line="100" w:lineRule="atLeast"/>
        <w:ind w:firstLine="709"/>
        <w:jc w:val="both"/>
        <w:rPr>
          <w:rFonts w:eastAsia="Arial Unicode MS"/>
          <w:kern w:val="1"/>
          <w:szCs w:val="24"/>
        </w:rPr>
      </w:pPr>
      <w:r w:rsidRPr="00440F3A">
        <w:rPr>
          <w:rFonts w:eastAsia="Arial Unicode MS"/>
          <w:kern w:val="1"/>
          <w:szCs w:val="24"/>
        </w:rPr>
        <w:t>Сторона 2 обязана в течение 10 (десяти) календарных дней с момента получения т</w:t>
      </w:r>
      <w:r w:rsidR="00502CBA">
        <w:rPr>
          <w:rFonts w:eastAsia="Arial Unicode MS"/>
          <w:kern w:val="1"/>
          <w:szCs w:val="24"/>
        </w:rPr>
        <w:t xml:space="preserve">ребования перечислить указанную </w:t>
      </w:r>
      <w:r w:rsidRPr="00440F3A">
        <w:rPr>
          <w:rFonts w:eastAsia="Arial Unicode MS"/>
          <w:kern w:val="1"/>
          <w:szCs w:val="24"/>
        </w:rPr>
        <w:t xml:space="preserve">в требовании сумму в бюджет </w:t>
      </w:r>
      <w:r w:rsidR="00502CBA" w:rsidRPr="00502CBA">
        <w:rPr>
          <w:rFonts w:eastAsia="Arial Unicode MS"/>
          <w:kern w:val="1"/>
          <w:szCs w:val="24"/>
        </w:rPr>
        <w:t xml:space="preserve">городского поселения </w:t>
      </w:r>
      <w:proofErr w:type="spellStart"/>
      <w:r w:rsidR="00502CBA" w:rsidRPr="00502CBA">
        <w:rPr>
          <w:rFonts w:eastAsia="Arial Unicode MS"/>
          <w:kern w:val="1"/>
          <w:szCs w:val="24"/>
        </w:rPr>
        <w:t>Игрим</w:t>
      </w:r>
      <w:proofErr w:type="spellEnd"/>
      <w:r w:rsidRPr="00440F3A">
        <w:rPr>
          <w:rFonts w:eastAsia="Arial Unicode MS"/>
          <w:kern w:val="1"/>
          <w:szCs w:val="24"/>
        </w:rPr>
        <w:t>.</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 xml:space="preserve">6.5. В случае отказа от добровольного возврата средств гранта, выраженного в </w:t>
      </w:r>
      <w:proofErr w:type="spellStart"/>
      <w:r w:rsidRPr="00440F3A">
        <w:rPr>
          <w:rFonts w:eastAsia="Arial Unicode MS"/>
          <w:kern w:val="1"/>
          <w:szCs w:val="24"/>
        </w:rPr>
        <w:t>неперечислении</w:t>
      </w:r>
      <w:proofErr w:type="spellEnd"/>
      <w:r w:rsidRPr="00440F3A">
        <w:rPr>
          <w:rFonts w:eastAsia="Arial Unicode MS"/>
          <w:kern w:val="1"/>
          <w:szCs w:val="24"/>
        </w:rPr>
        <w:t xml:space="preserve"> денежных средств в установленный срок на счет Стороны 2, взыскание средств гранта осуществляется в судебном порядке в соответствии с законодательством Российской Федерации.</w:t>
      </w:r>
    </w:p>
    <w:p w:rsidR="00440F3A" w:rsidRPr="00440F3A" w:rsidRDefault="00440F3A" w:rsidP="00440F3A">
      <w:pPr>
        <w:widowControl w:val="0"/>
        <w:suppressAutoHyphens/>
        <w:spacing w:after="0" w:line="100" w:lineRule="atLeast"/>
        <w:ind w:firstLine="300"/>
        <w:jc w:val="both"/>
        <w:rPr>
          <w:rFonts w:eastAsia="Arial Unicode MS"/>
          <w:kern w:val="1"/>
          <w:szCs w:val="24"/>
        </w:rPr>
      </w:pPr>
    </w:p>
    <w:p w:rsidR="00440F3A" w:rsidRPr="00440F3A" w:rsidRDefault="00440F3A" w:rsidP="00440F3A">
      <w:pPr>
        <w:widowControl w:val="0"/>
        <w:shd w:val="clear" w:color="auto" w:fill="FFFFFF"/>
        <w:tabs>
          <w:tab w:val="left" w:pos="-2642"/>
          <w:tab w:val="left" w:pos="-1508"/>
          <w:tab w:val="left" w:pos="619"/>
        </w:tabs>
        <w:suppressAutoHyphens/>
        <w:spacing w:after="0"/>
        <w:ind w:firstLine="300"/>
        <w:jc w:val="center"/>
        <w:rPr>
          <w:rFonts w:eastAsia="Arial Unicode MS"/>
          <w:kern w:val="1"/>
          <w:szCs w:val="24"/>
        </w:rPr>
      </w:pPr>
      <w:r w:rsidRPr="00440F3A">
        <w:rPr>
          <w:rFonts w:eastAsia="Arial Unicode MS"/>
          <w:kern w:val="1"/>
          <w:szCs w:val="24"/>
        </w:rPr>
        <w:t>7. Ответственность Сторон</w:t>
      </w:r>
    </w:p>
    <w:p w:rsidR="00440F3A" w:rsidRPr="00440F3A" w:rsidRDefault="00440F3A" w:rsidP="00440F3A">
      <w:pPr>
        <w:widowControl w:val="0"/>
        <w:shd w:val="clear" w:color="auto" w:fill="FFFFFF"/>
        <w:tabs>
          <w:tab w:val="left" w:pos="-2642"/>
          <w:tab w:val="left" w:pos="-1508"/>
          <w:tab w:val="left" w:pos="619"/>
        </w:tabs>
        <w:suppressAutoHyphens/>
        <w:spacing w:after="0"/>
        <w:ind w:firstLine="300"/>
        <w:jc w:val="center"/>
        <w:rPr>
          <w:rFonts w:eastAsia="Arial Unicode MS"/>
          <w:kern w:val="1"/>
          <w:szCs w:val="24"/>
        </w:rPr>
      </w:pPr>
    </w:p>
    <w:p w:rsidR="00440F3A" w:rsidRPr="00440F3A" w:rsidRDefault="00440F3A" w:rsidP="00440F3A">
      <w:pPr>
        <w:widowControl w:val="0"/>
        <w:shd w:val="clear" w:color="auto" w:fill="FFFFFF"/>
        <w:tabs>
          <w:tab w:val="left" w:pos="-2552"/>
          <w:tab w:val="left" w:pos="-1418"/>
          <w:tab w:val="left" w:pos="709"/>
        </w:tabs>
        <w:suppressAutoHyphens/>
        <w:spacing w:after="0"/>
        <w:ind w:firstLine="15"/>
        <w:jc w:val="both"/>
        <w:rPr>
          <w:rFonts w:eastAsia="Arial Unicode MS"/>
          <w:spacing w:val="-1"/>
          <w:kern w:val="1"/>
          <w:szCs w:val="24"/>
        </w:rPr>
      </w:pPr>
      <w:r w:rsidRPr="00440F3A">
        <w:rPr>
          <w:rFonts w:eastAsia="Arial Unicode MS"/>
          <w:kern w:val="1"/>
          <w:szCs w:val="24"/>
        </w:rPr>
        <w:tab/>
        <w:t xml:space="preserve">7.1. </w:t>
      </w:r>
      <w:r w:rsidRPr="00440F3A">
        <w:rPr>
          <w:rFonts w:eastAsia="Arial Unicode MS"/>
          <w:spacing w:val="-1"/>
          <w:kern w:val="1"/>
          <w:szCs w:val="24"/>
        </w:rPr>
        <w:t>В случае неисполнения или ненадлежащего исполнения обязательств, определенных настоящим договором, Стороны несут ответственность в соответствии с действующим законодательством Российской Федерации.</w:t>
      </w:r>
    </w:p>
    <w:p w:rsidR="00440F3A" w:rsidRPr="00440F3A" w:rsidRDefault="00440F3A" w:rsidP="00440F3A">
      <w:pPr>
        <w:widowControl w:val="0"/>
        <w:shd w:val="clear" w:color="auto" w:fill="FFFFFF"/>
        <w:tabs>
          <w:tab w:val="left" w:pos="-2552"/>
          <w:tab w:val="left" w:pos="-1418"/>
          <w:tab w:val="left" w:pos="709"/>
        </w:tabs>
        <w:suppressAutoHyphens/>
        <w:spacing w:after="0"/>
        <w:ind w:firstLine="15"/>
        <w:jc w:val="both"/>
        <w:rPr>
          <w:rFonts w:eastAsia="Arial Unicode MS"/>
          <w:b/>
          <w:spacing w:val="-1"/>
          <w:kern w:val="1"/>
          <w:szCs w:val="24"/>
        </w:rPr>
      </w:pPr>
    </w:p>
    <w:p w:rsidR="00440F3A" w:rsidRPr="00440F3A" w:rsidRDefault="00440F3A" w:rsidP="00440F3A">
      <w:pPr>
        <w:widowControl w:val="0"/>
        <w:suppressAutoHyphens/>
        <w:spacing w:after="0"/>
        <w:jc w:val="center"/>
        <w:rPr>
          <w:rFonts w:eastAsia="Arial Unicode MS"/>
          <w:spacing w:val="-1"/>
          <w:kern w:val="1"/>
          <w:szCs w:val="24"/>
        </w:rPr>
      </w:pPr>
      <w:r w:rsidRPr="00440F3A">
        <w:rPr>
          <w:rFonts w:eastAsia="Arial Unicode MS"/>
          <w:spacing w:val="-1"/>
          <w:kern w:val="1"/>
          <w:szCs w:val="24"/>
        </w:rPr>
        <w:t>8. Обстоятельства непреодолимой силы</w:t>
      </w:r>
    </w:p>
    <w:p w:rsidR="00440F3A" w:rsidRPr="00440F3A" w:rsidRDefault="00440F3A" w:rsidP="00440F3A">
      <w:pPr>
        <w:widowControl w:val="0"/>
        <w:suppressAutoHyphens/>
        <w:spacing w:after="0"/>
        <w:jc w:val="center"/>
        <w:rPr>
          <w:rFonts w:eastAsia="Arial Unicode MS"/>
          <w:spacing w:val="-1"/>
          <w:kern w:val="1"/>
          <w:szCs w:val="24"/>
        </w:rPr>
      </w:pPr>
    </w:p>
    <w:p w:rsidR="00440F3A" w:rsidRPr="00440F3A" w:rsidRDefault="00440F3A" w:rsidP="00440F3A">
      <w:pPr>
        <w:widowControl w:val="0"/>
        <w:suppressAutoHyphens/>
        <w:spacing w:after="0"/>
        <w:jc w:val="both"/>
        <w:rPr>
          <w:rFonts w:eastAsia="Arial Unicode MS"/>
          <w:color w:val="000000"/>
          <w:spacing w:val="-1"/>
          <w:kern w:val="1"/>
          <w:szCs w:val="24"/>
        </w:rPr>
      </w:pPr>
      <w:r w:rsidRPr="00440F3A">
        <w:rPr>
          <w:rFonts w:eastAsia="Arial Unicode MS"/>
          <w:spacing w:val="-1"/>
          <w:kern w:val="1"/>
          <w:szCs w:val="24"/>
        </w:rPr>
        <w:tab/>
        <w:t xml:space="preserve">8.1. </w:t>
      </w:r>
      <w:r w:rsidRPr="00440F3A">
        <w:rPr>
          <w:rFonts w:eastAsia="Arial Unicode MS"/>
          <w:color w:val="000000"/>
          <w:spacing w:val="-1"/>
          <w:kern w:val="1"/>
          <w:szCs w:val="24"/>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440F3A" w:rsidRPr="00440F3A" w:rsidRDefault="00440F3A" w:rsidP="00440F3A">
      <w:pPr>
        <w:widowControl w:val="0"/>
        <w:suppressAutoHyphens/>
        <w:autoSpaceDE w:val="0"/>
        <w:spacing w:after="0"/>
        <w:jc w:val="both"/>
        <w:rPr>
          <w:rFonts w:eastAsia="Times New Roman"/>
          <w:color w:val="000000"/>
          <w:kern w:val="1"/>
          <w:szCs w:val="24"/>
          <w:lang w:eastAsia="ar-SA"/>
        </w:rPr>
      </w:pPr>
      <w:r w:rsidRPr="00440F3A">
        <w:rPr>
          <w:rFonts w:eastAsia="Times New Roman"/>
          <w:color w:val="000000"/>
          <w:kern w:val="1"/>
          <w:szCs w:val="24"/>
          <w:lang w:eastAsia="ar-SA"/>
        </w:rPr>
        <w:tab/>
        <w:t>8.2. К обстоятельствам, указанным в пункте 8.1 договора относятся: война и военные действия, восстание, эпидемии, землетрясения, наводнения, акты органов власти, непосредственно затрагивающие предмет настоящего договора, и другие события, которые компетентный орган признает и объявит случаями непреодолимой силы.</w:t>
      </w:r>
    </w:p>
    <w:p w:rsidR="00440F3A" w:rsidRPr="00440F3A" w:rsidRDefault="00440F3A" w:rsidP="00440F3A">
      <w:pPr>
        <w:widowControl w:val="0"/>
        <w:suppressAutoHyphens/>
        <w:autoSpaceDE w:val="0"/>
        <w:spacing w:after="0"/>
        <w:jc w:val="both"/>
        <w:rPr>
          <w:rFonts w:eastAsia="Times New Roman"/>
          <w:color w:val="000000"/>
          <w:kern w:val="1"/>
          <w:szCs w:val="24"/>
          <w:lang w:eastAsia="ar-SA"/>
        </w:rPr>
      </w:pPr>
      <w:r w:rsidRPr="00440F3A">
        <w:rPr>
          <w:rFonts w:eastAsia="Times New Roman"/>
          <w:color w:val="000000"/>
          <w:kern w:val="1"/>
          <w:szCs w:val="24"/>
          <w:lang w:eastAsia="ar-SA"/>
        </w:rPr>
        <w:tab/>
        <w:t>8.3.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440F3A" w:rsidRPr="00440F3A" w:rsidRDefault="00440F3A" w:rsidP="00440F3A">
      <w:pPr>
        <w:widowControl w:val="0"/>
        <w:suppressAutoHyphens/>
        <w:autoSpaceDE w:val="0"/>
        <w:spacing w:after="0"/>
        <w:jc w:val="both"/>
        <w:rPr>
          <w:rFonts w:eastAsia="Times New Roman"/>
          <w:color w:val="000000"/>
          <w:kern w:val="1"/>
          <w:szCs w:val="24"/>
          <w:lang w:eastAsia="ar-SA"/>
        </w:rPr>
      </w:pPr>
      <w:r w:rsidRPr="00440F3A">
        <w:rPr>
          <w:rFonts w:eastAsia="Times New Roman"/>
          <w:color w:val="000000"/>
          <w:kern w:val="1"/>
          <w:szCs w:val="24"/>
          <w:lang w:eastAsia="ar-SA"/>
        </w:rPr>
        <w:tab/>
        <w:t>8.4. Наступление обстоятельств, предусмотренных настоящим разделом, при условии соблюдения требований пункта 8.3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440F3A" w:rsidRPr="00440F3A" w:rsidRDefault="00440F3A" w:rsidP="00440F3A">
      <w:pPr>
        <w:widowControl w:val="0"/>
        <w:suppressAutoHyphens/>
        <w:autoSpaceDE w:val="0"/>
        <w:spacing w:after="0"/>
        <w:jc w:val="both"/>
        <w:rPr>
          <w:rFonts w:eastAsia="Times New Roman"/>
          <w:color w:val="000000"/>
          <w:kern w:val="1"/>
          <w:szCs w:val="24"/>
          <w:lang w:eastAsia="ar-SA"/>
        </w:rPr>
      </w:pPr>
      <w:r w:rsidRPr="00440F3A">
        <w:rPr>
          <w:rFonts w:eastAsia="Times New Roman"/>
          <w:color w:val="000000"/>
          <w:kern w:val="1"/>
          <w:szCs w:val="24"/>
          <w:lang w:eastAsia="ar-SA"/>
        </w:rPr>
        <w:tab/>
        <w:t>8.5. В случае если обстоятельства, предусмотренные настоящим разделом, длятся более трех месяцев, Стороны совместно определят дальнейшую юридическую судьбу настоящего договора.</w:t>
      </w:r>
    </w:p>
    <w:p w:rsidR="00440F3A" w:rsidRPr="00440F3A" w:rsidRDefault="00440F3A" w:rsidP="00440F3A">
      <w:pPr>
        <w:widowControl w:val="0"/>
        <w:suppressAutoHyphens/>
        <w:spacing w:after="0"/>
        <w:jc w:val="center"/>
        <w:rPr>
          <w:rFonts w:eastAsia="Arial Unicode MS"/>
          <w:b/>
          <w:kern w:val="1"/>
          <w:szCs w:val="24"/>
        </w:rPr>
      </w:pPr>
    </w:p>
    <w:p w:rsidR="00440F3A" w:rsidRPr="00440F3A" w:rsidRDefault="00440F3A" w:rsidP="00440F3A">
      <w:pPr>
        <w:widowControl w:val="0"/>
        <w:suppressAutoHyphens/>
        <w:spacing w:after="0"/>
        <w:jc w:val="center"/>
        <w:rPr>
          <w:rFonts w:eastAsia="Arial Unicode MS"/>
          <w:kern w:val="1"/>
          <w:szCs w:val="24"/>
        </w:rPr>
      </w:pPr>
      <w:r w:rsidRPr="00440F3A">
        <w:rPr>
          <w:rFonts w:eastAsia="Arial Unicode MS"/>
          <w:kern w:val="1"/>
          <w:szCs w:val="24"/>
        </w:rPr>
        <w:t>9. Порядок расторжения и изменения договора</w:t>
      </w:r>
    </w:p>
    <w:p w:rsidR="00440F3A" w:rsidRPr="00440F3A" w:rsidRDefault="00440F3A" w:rsidP="00440F3A">
      <w:pPr>
        <w:widowControl w:val="0"/>
        <w:suppressAutoHyphens/>
        <w:spacing w:after="0"/>
        <w:jc w:val="center"/>
        <w:rPr>
          <w:rFonts w:eastAsia="Arial Unicode MS"/>
          <w:kern w:val="1"/>
          <w:szCs w:val="24"/>
        </w:rPr>
      </w:pP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9.1. Настоящий договор может быть изменен, расторгнут или признан недействительным по основаниям, предусмотренным законодательством Российской Федерации или по соглашению сторон.</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color w:val="000000"/>
          <w:kern w:val="1"/>
          <w:szCs w:val="24"/>
        </w:rPr>
        <w:tab/>
        <w:t xml:space="preserve">9.2. </w:t>
      </w:r>
      <w:r w:rsidRPr="00440F3A">
        <w:rPr>
          <w:rFonts w:eastAsia="Arial Unicode MS"/>
          <w:kern w:val="1"/>
          <w:szCs w:val="24"/>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 xml:space="preserve">9.3. Сторона, решившая расторгнуть настоящий договор, должна направить письменное уведомление о намерении расторгнуть настоящий договор другой Стороне </w:t>
      </w:r>
      <w:r w:rsidRPr="00440F3A">
        <w:rPr>
          <w:rFonts w:eastAsia="Arial Unicode MS"/>
          <w:color w:val="000000"/>
          <w:spacing w:val="1"/>
          <w:kern w:val="1"/>
          <w:szCs w:val="24"/>
        </w:rPr>
        <w:t>не менее чем за один месяц</w:t>
      </w:r>
      <w:r w:rsidRPr="00440F3A">
        <w:rPr>
          <w:rFonts w:eastAsia="Arial Unicode MS"/>
          <w:kern w:val="1"/>
          <w:szCs w:val="24"/>
        </w:rPr>
        <w:t xml:space="preserve"> до предполагаемого дня расторжения настоящего договора.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 xml:space="preserve">9.4. В случае изменения правового статуса Сторон, их расчетного счета, юридического или почтового адреса, банковских реквизитов, учредительных документов, а также при смене руководителя, одна Сторона обязана письменно уведомить об этом другую Сторону в течение </w:t>
      </w:r>
      <w:r w:rsidRPr="00440F3A">
        <w:rPr>
          <w:rFonts w:eastAsia="Arial Unicode MS"/>
          <w:iCs/>
          <w:kern w:val="1"/>
          <w:szCs w:val="24"/>
        </w:rPr>
        <w:t>10 (десяти)</w:t>
      </w:r>
      <w:r w:rsidRPr="00440F3A">
        <w:rPr>
          <w:rFonts w:eastAsia="Arial Unicode MS"/>
          <w:i/>
          <w:iCs/>
          <w:kern w:val="1"/>
          <w:szCs w:val="24"/>
        </w:rPr>
        <w:t xml:space="preserve"> </w:t>
      </w:r>
      <w:r w:rsidRPr="00440F3A">
        <w:rPr>
          <w:rFonts w:eastAsia="Arial Unicode MS"/>
          <w:kern w:val="1"/>
          <w:szCs w:val="24"/>
        </w:rPr>
        <w:t>календарных дней.</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9.5. Во всем, что не предусмотрено текстом настоящего договора, при его исполнении, стороны будут руководствоваться действующим законодательством Российской Федерации.</w:t>
      </w:r>
    </w:p>
    <w:p w:rsidR="00440F3A" w:rsidRPr="00440F3A" w:rsidRDefault="00440F3A" w:rsidP="00440F3A">
      <w:pPr>
        <w:widowControl w:val="0"/>
        <w:suppressAutoHyphens/>
        <w:spacing w:after="0"/>
        <w:jc w:val="both"/>
        <w:rPr>
          <w:rFonts w:eastAsia="Arial Unicode MS"/>
          <w:kern w:val="1"/>
          <w:szCs w:val="24"/>
        </w:rPr>
      </w:pPr>
    </w:p>
    <w:p w:rsidR="00440F3A" w:rsidRPr="00440F3A" w:rsidRDefault="00440F3A" w:rsidP="00440F3A">
      <w:pPr>
        <w:widowControl w:val="0"/>
        <w:suppressAutoHyphens/>
        <w:spacing w:after="0"/>
        <w:jc w:val="center"/>
        <w:rPr>
          <w:rFonts w:eastAsia="Arial Unicode MS"/>
          <w:bCs/>
          <w:kern w:val="1"/>
          <w:szCs w:val="24"/>
        </w:rPr>
      </w:pPr>
      <w:r w:rsidRPr="00440F3A">
        <w:rPr>
          <w:rFonts w:eastAsia="Arial Unicode MS"/>
          <w:bCs/>
          <w:kern w:val="1"/>
          <w:szCs w:val="24"/>
        </w:rPr>
        <w:t>10.Порядок разрешения споров</w:t>
      </w:r>
    </w:p>
    <w:p w:rsidR="00440F3A" w:rsidRPr="00440F3A" w:rsidRDefault="00440F3A" w:rsidP="00440F3A">
      <w:pPr>
        <w:widowControl w:val="0"/>
        <w:suppressAutoHyphens/>
        <w:spacing w:after="0"/>
        <w:jc w:val="center"/>
        <w:rPr>
          <w:rFonts w:eastAsia="Arial Unicode MS"/>
          <w:bCs/>
          <w:kern w:val="1"/>
          <w:szCs w:val="24"/>
        </w:rPr>
      </w:pP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10.1. Все разногласия, возникающие по договору Стороны должны урегулировать путем переговоров с соблюдением претензионного порядка.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10.2. В случае невозможности урегулировать разногласия путем переговоров, Стороны решают разногласия  по договору в судебном порядке в соответствии с законодательством Российской Федерации.</w:t>
      </w:r>
    </w:p>
    <w:p w:rsidR="00440F3A" w:rsidRPr="00440F3A" w:rsidRDefault="00440F3A" w:rsidP="00440F3A">
      <w:pPr>
        <w:widowControl w:val="0"/>
        <w:suppressAutoHyphens/>
        <w:spacing w:after="0"/>
        <w:jc w:val="center"/>
        <w:rPr>
          <w:rFonts w:eastAsia="Arial Unicode MS"/>
          <w:kern w:val="1"/>
          <w:szCs w:val="24"/>
        </w:rPr>
      </w:pPr>
    </w:p>
    <w:p w:rsidR="00440F3A" w:rsidRPr="00440F3A" w:rsidRDefault="00440F3A" w:rsidP="00440F3A">
      <w:pPr>
        <w:widowControl w:val="0"/>
        <w:suppressAutoHyphens/>
        <w:spacing w:after="0"/>
        <w:jc w:val="center"/>
        <w:rPr>
          <w:rFonts w:eastAsia="Arial Unicode MS"/>
          <w:bCs/>
          <w:kern w:val="1"/>
          <w:szCs w:val="24"/>
        </w:rPr>
      </w:pPr>
      <w:r w:rsidRPr="00440F3A">
        <w:rPr>
          <w:rFonts w:eastAsia="Arial Unicode MS"/>
          <w:bCs/>
          <w:kern w:val="1"/>
          <w:szCs w:val="24"/>
        </w:rPr>
        <w:t>11.Прочие условия</w:t>
      </w:r>
    </w:p>
    <w:p w:rsidR="00440F3A" w:rsidRPr="00440F3A" w:rsidRDefault="00440F3A" w:rsidP="00440F3A">
      <w:pPr>
        <w:widowControl w:val="0"/>
        <w:suppressAutoHyphens/>
        <w:spacing w:after="0"/>
        <w:jc w:val="center"/>
        <w:rPr>
          <w:rFonts w:eastAsia="Arial Unicode MS"/>
          <w:bCs/>
          <w:kern w:val="1"/>
          <w:szCs w:val="24"/>
        </w:rPr>
      </w:pP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bCs/>
          <w:kern w:val="1"/>
          <w:szCs w:val="24"/>
        </w:rPr>
        <w:tab/>
        <w:t xml:space="preserve">11.1. </w:t>
      </w:r>
      <w:r w:rsidRPr="00440F3A">
        <w:rPr>
          <w:rFonts w:eastAsia="Arial Unicode MS"/>
          <w:kern w:val="1"/>
          <w:szCs w:val="24"/>
        </w:rPr>
        <w:t>Настоящий договор составлен в двух экземплярах, имеющих одинаковую юридическую силу, на ____ (_______) листах каждый (включая приложение) по одному экземпляру для каждой стороны Договора.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11.2. Неотъемлемой частью настоящего договора  является:</w:t>
      </w:r>
    </w:p>
    <w:p w:rsidR="00440F3A" w:rsidRPr="00440F3A" w:rsidRDefault="00440F3A" w:rsidP="00440F3A">
      <w:pPr>
        <w:widowControl w:val="0"/>
        <w:suppressAutoHyphens/>
        <w:spacing w:after="0"/>
        <w:ind w:firstLine="709"/>
        <w:jc w:val="both"/>
        <w:rPr>
          <w:rFonts w:eastAsia="Arial Unicode MS"/>
          <w:spacing w:val="-1"/>
          <w:kern w:val="1"/>
          <w:szCs w:val="24"/>
        </w:rPr>
      </w:pPr>
      <w:r w:rsidRPr="00440F3A">
        <w:rPr>
          <w:rFonts w:eastAsia="Arial Unicode MS"/>
          <w:kern w:val="1"/>
          <w:szCs w:val="24"/>
        </w:rPr>
        <w:t xml:space="preserve">- приложение 1 – </w:t>
      </w:r>
      <w:r w:rsidRPr="00440F3A">
        <w:rPr>
          <w:rFonts w:eastAsia="Arial Unicode MS"/>
          <w:spacing w:val="-1"/>
          <w:kern w:val="1"/>
          <w:szCs w:val="24"/>
        </w:rPr>
        <w:t>ежеквартальная информация о деятельности субъекта малого и среднего предпринимательства.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 xml:space="preserve">     </w:t>
      </w:r>
    </w:p>
    <w:p w:rsidR="00440F3A" w:rsidRPr="00440F3A" w:rsidRDefault="00440F3A" w:rsidP="00440F3A">
      <w:pPr>
        <w:widowControl w:val="0"/>
        <w:suppressAutoHyphens/>
        <w:spacing w:after="0"/>
        <w:jc w:val="center"/>
        <w:rPr>
          <w:rFonts w:eastAsia="Arial Unicode MS"/>
          <w:bCs/>
          <w:kern w:val="1"/>
          <w:szCs w:val="24"/>
        </w:rPr>
      </w:pPr>
      <w:r w:rsidRPr="00440F3A">
        <w:rPr>
          <w:rFonts w:eastAsia="Arial Unicode MS"/>
          <w:bCs/>
          <w:kern w:val="1"/>
          <w:szCs w:val="24"/>
        </w:rPr>
        <w:t>12. Место нахождения, почтовые адреса, банковские реквизиты и подписи Сторон</w:t>
      </w:r>
    </w:p>
    <w:p w:rsidR="00440F3A" w:rsidRPr="00440F3A" w:rsidRDefault="00440F3A" w:rsidP="00440F3A">
      <w:pPr>
        <w:widowControl w:val="0"/>
        <w:shd w:val="clear" w:color="auto" w:fill="FFFFFF"/>
        <w:tabs>
          <w:tab w:val="left" w:pos="1094"/>
        </w:tabs>
        <w:suppressAutoHyphens/>
        <w:spacing w:after="0" w:line="274" w:lineRule="exact"/>
        <w:ind w:left="-24" w:firstLine="768"/>
        <w:jc w:val="both"/>
        <w:rPr>
          <w:rFonts w:eastAsia="Arial Unicode MS"/>
          <w:spacing w:val="-1"/>
          <w:kern w:val="1"/>
          <w:szCs w:val="24"/>
        </w:rPr>
      </w:pPr>
    </w:p>
    <w:p w:rsidR="00440F3A" w:rsidRPr="00440F3A" w:rsidRDefault="00440F3A" w:rsidP="00440F3A">
      <w:pPr>
        <w:widowControl w:val="0"/>
        <w:shd w:val="clear" w:color="auto" w:fill="FFFFFF"/>
        <w:tabs>
          <w:tab w:val="left" w:pos="1094"/>
        </w:tabs>
        <w:suppressAutoHyphens/>
        <w:spacing w:after="0" w:line="274" w:lineRule="exact"/>
        <w:ind w:left="-24" w:firstLine="768"/>
        <w:jc w:val="both"/>
        <w:rPr>
          <w:rFonts w:eastAsia="Arial Unicode MS"/>
          <w:b/>
          <w:spacing w:val="-1"/>
          <w:kern w:val="1"/>
          <w:szCs w:val="24"/>
        </w:rPr>
      </w:pPr>
      <w:r w:rsidRPr="00440F3A">
        <w:rPr>
          <w:rFonts w:eastAsia="Arial Unicode MS"/>
          <w:b/>
          <w:spacing w:val="-1"/>
          <w:kern w:val="1"/>
          <w:szCs w:val="24"/>
        </w:rPr>
        <w:t>Сторона 1:</w:t>
      </w:r>
      <w:r w:rsidRPr="00440F3A">
        <w:rPr>
          <w:rFonts w:eastAsia="Arial Unicode MS"/>
          <w:b/>
          <w:spacing w:val="-1"/>
          <w:kern w:val="1"/>
          <w:szCs w:val="24"/>
        </w:rPr>
        <w:tab/>
      </w:r>
      <w:r w:rsidRPr="00440F3A">
        <w:rPr>
          <w:rFonts w:eastAsia="Arial Unicode MS"/>
          <w:b/>
          <w:spacing w:val="-1"/>
          <w:kern w:val="1"/>
          <w:szCs w:val="24"/>
        </w:rPr>
        <w:tab/>
      </w:r>
      <w:r w:rsidRPr="00440F3A">
        <w:rPr>
          <w:rFonts w:eastAsia="Arial Unicode MS"/>
          <w:b/>
          <w:spacing w:val="-1"/>
          <w:kern w:val="1"/>
          <w:szCs w:val="24"/>
        </w:rPr>
        <w:tab/>
      </w:r>
      <w:r w:rsidRPr="00440F3A">
        <w:rPr>
          <w:rFonts w:eastAsia="Arial Unicode MS"/>
          <w:b/>
          <w:spacing w:val="-1"/>
          <w:kern w:val="1"/>
          <w:szCs w:val="24"/>
        </w:rPr>
        <w:tab/>
      </w:r>
      <w:r w:rsidRPr="00440F3A">
        <w:rPr>
          <w:rFonts w:eastAsia="Arial Unicode MS"/>
          <w:b/>
          <w:spacing w:val="-1"/>
          <w:kern w:val="1"/>
          <w:szCs w:val="24"/>
        </w:rPr>
        <w:tab/>
        <w:t>Сторона 2:</w:t>
      </w:r>
    </w:p>
    <w:p w:rsidR="00440F3A" w:rsidRPr="00440F3A" w:rsidRDefault="00440F3A" w:rsidP="00440F3A">
      <w:pPr>
        <w:widowControl w:val="0"/>
        <w:shd w:val="clear" w:color="auto" w:fill="FFFFFF"/>
        <w:tabs>
          <w:tab w:val="left" w:pos="1094"/>
        </w:tabs>
        <w:suppressAutoHyphens/>
        <w:spacing w:after="0" w:line="274" w:lineRule="exact"/>
        <w:ind w:left="-24" w:firstLine="768"/>
        <w:jc w:val="both"/>
        <w:rPr>
          <w:rFonts w:eastAsia="Arial Unicode MS"/>
          <w:b/>
          <w:spacing w:val="-1"/>
          <w:kern w:val="1"/>
          <w:szCs w:val="24"/>
        </w:rPr>
      </w:pPr>
    </w:p>
    <w:tbl>
      <w:tblPr>
        <w:tblW w:w="0" w:type="auto"/>
        <w:tblLayout w:type="fixed"/>
        <w:tblLook w:val="0000" w:firstRow="0" w:lastRow="0" w:firstColumn="0" w:lastColumn="0" w:noHBand="0" w:noVBand="0"/>
      </w:tblPr>
      <w:tblGrid>
        <w:gridCol w:w="5070"/>
        <w:gridCol w:w="4710"/>
      </w:tblGrid>
      <w:tr w:rsidR="00440F3A" w:rsidRPr="00440F3A" w:rsidTr="00C73AAE">
        <w:tc>
          <w:tcPr>
            <w:tcW w:w="5070" w:type="dxa"/>
          </w:tcPr>
          <w:p w:rsidR="00440F3A" w:rsidRPr="00440F3A" w:rsidRDefault="00440F3A" w:rsidP="00440F3A">
            <w:pPr>
              <w:widowControl w:val="0"/>
              <w:suppressAutoHyphens/>
              <w:snapToGrid w:val="0"/>
              <w:spacing w:after="0"/>
              <w:rPr>
                <w:rFonts w:eastAsia="Arial Unicode MS"/>
                <w:b/>
                <w:bCs/>
                <w:kern w:val="1"/>
                <w:szCs w:val="24"/>
              </w:rPr>
            </w:pPr>
            <w:r w:rsidRPr="00440F3A">
              <w:rPr>
                <w:rFonts w:eastAsia="Arial Unicode MS"/>
                <w:b/>
                <w:bCs/>
                <w:kern w:val="1"/>
                <w:szCs w:val="24"/>
              </w:rPr>
              <w:t xml:space="preserve">Администрация </w:t>
            </w:r>
            <w:r w:rsidR="00502CBA" w:rsidRPr="00502CBA">
              <w:rPr>
                <w:rFonts w:eastAsia="Arial Unicode MS"/>
                <w:b/>
                <w:bCs/>
                <w:kern w:val="1"/>
                <w:szCs w:val="24"/>
              </w:rPr>
              <w:t xml:space="preserve">городского поселения </w:t>
            </w:r>
            <w:proofErr w:type="spellStart"/>
            <w:r w:rsidR="00502CBA" w:rsidRPr="00502CBA">
              <w:rPr>
                <w:rFonts w:eastAsia="Arial Unicode MS"/>
                <w:b/>
                <w:bCs/>
                <w:kern w:val="1"/>
                <w:szCs w:val="24"/>
              </w:rPr>
              <w:t>Игрим</w:t>
            </w:r>
            <w:proofErr w:type="spellEnd"/>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____________________________________</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____________________________________</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____________________________________</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pacing w:after="0"/>
              <w:rPr>
                <w:rFonts w:eastAsia="Arial Unicode MS"/>
                <w:kern w:val="1"/>
                <w:szCs w:val="24"/>
              </w:rPr>
            </w:pP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Глава </w:t>
            </w:r>
            <w:r w:rsidR="00502CBA" w:rsidRPr="00502CBA">
              <w:rPr>
                <w:rFonts w:eastAsia="Arial Unicode MS"/>
                <w:kern w:val="1"/>
                <w:szCs w:val="24"/>
              </w:rPr>
              <w:t xml:space="preserve">городского поселения </w:t>
            </w:r>
            <w:proofErr w:type="spellStart"/>
            <w:r w:rsidR="00502CBA" w:rsidRPr="00502CBA">
              <w:rPr>
                <w:rFonts w:eastAsia="Arial Unicode MS"/>
                <w:kern w:val="1"/>
                <w:szCs w:val="24"/>
              </w:rPr>
              <w:t>Игрим</w:t>
            </w:r>
            <w:proofErr w:type="spellEnd"/>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__________________/_________________/</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              подпись                         Ф.И.О.</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М.П.</w:t>
            </w:r>
          </w:p>
        </w:tc>
        <w:tc>
          <w:tcPr>
            <w:tcW w:w="4710" w:type="dxa"/>
          </w:tcPr>
          <w:p w:rsidR="00440F3A" w:rsidRPr="00440F3A" w:rsidRDefault="00440F3A" w:rsidP="00440F3A">
            <w:pPr>
              <w:widowControl w:val="0"/>
              <w:suppressAutoHyphens/>
              <w:snapToGrid w:val="0"/>
              <w:spacing w:after="0"/>
              <w:ind w:right="-75"/>
              <w:rPr>
                <w:rFonts w:eastAsia="Arial Unicode MS"/>
                <w:kern w:val="1"/>
                <w:szCs w:val="24"/>
              </w:rPr>
            </w:pPr>
            <w:r w:rsidRPr="00440F3A">
              <w:rPr>
                <w:rFonts w:eastAsia="Arial Unicode MS"/>
                <w:kern w:val="1"/>
                <w:szCs w:val="24"/>
              </w:rPr>
              <w:t>ИП / наименование организации _____________________________________</w:t>
            </w:r>
          </w:p>
          <w:p w:rsidR="00440F3A" w:rsidRPr="00440F3A" w:rsidRDefault="00440F3A" w:rsidP="00440F3A">
            <w:pPr>
              <w:widowControl w:val="0"/>
              <w:tabs>
                <w:tab w:val="left" w:pos="4494"/>
              </w:tabs>
              <w:suppressAutoHyphens/>
              <w:spacing w:after="0"/>
              <w:rPr>
                <w:rFonts w:eastAsia="Arial Unicode MS"/>
                <w:kern w:val="1"/>
                <w:szCs w:val="24"/>
                <w:u w:val="single"/>
              </w:rPr>
            </w:pPr>
            <w:r w:rsidRPr="00440F3A">
              <w:rPr>
                <w:rFonts w:eastAsia="Arial Unicode MS"/>
                <w:kern w:val="1"/>
                <w:szCs w:val="24"/>
              </w:rPr>
              <w:t xml:space="preserve">ИНН </w:t>
            </w:r>
            <w:r w:rsidRPr="00440F3A">
              <w:rPr>
                <w:rFonts w:eastAsia="Arial Unicode MS"/>
                <w:kern w:val="1"/>
                <w:szCs w:val="24"/>
                <w:u w:val="single"/>
              </w:rPr>
              <w:t>________________________________</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Адрес: _______________________________ __________________________________________________________________________</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Банковские реквизиты:</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наименование банка: ___________________ __________________________________________________________________________</w:t>
            </w:r>
          </w:p>
          <w:p w:rsidR="00440F3A" w:rsidRPr="00440F3A" w:rsidRDefault="00440F3A" w:rsidP="00440F3A">
            <w:pPr>
              <w:widowControl w:val="0"/>
              <w:suppressAutoHyphens/>
              <w:spacing w:after="0"/>
              <w:rPr>
                <w:rFonts w:eastAsia="Arial Unicode MS"/>
                <w:kern w:val="1"/>
                <w:szCs w:val="24"/>
                <w:u w:val="single"/>
              </w:rPr>
            </w:pPr>
            <w:r w:rsidRPr="00440F3A">
              <w:rPr>
                <w:rFonts w:eastAsia="Arial Unicode MS"/>
                <w:kern w:val="1"/>
                <w:szCs w:val="24"/>
              </w:rPr>
              <w:t xml:space="preserve">БИК </w:t>
            </w:r>
            <w:r w:rsidRPr="00440F3A">
              <w:rPr>
                <w:rFonts w:eastAsia="Arial Unicode MS"/>
                <w:kern w:val="1"/>
                <w:szCs w:val="24"/>
                <w:u w:val="single"/>
              </w:rPr>
              <w:t>_________________________________</w:t>
            </w:r>
          </w:p>
          <w:p w:rsidR="00440F3A" w:rsidRPr="00440F3A" w:rsidRDefault="00440F3A" w:rsidP="00440F3A">
            <w:pPr>
              <w:widowControl w:val="0"/>
              <w:suppressAutoHyphens/>
              <w:spacing w:after="0"/>
              <w:rPr>
                <w:rFonts w:eastAsia="Arial Unicode MS"/>
                <w:kern w:val="1"/>
                <w:szCs w:val="24"/>
                <w:u w:val="single"/>
              </w:rPr>
            </w:pPr>
            <w:r w:rsidRPr="00440F3A">
              <w:rPr>
                <w:rFonts w:eastAsia="Arial Unicode MS"/>
                <w:kern w:val="1"/>
                <w:szCs w:val="24"/>
              </w:rPr>
              <w:t xml:space="preserve">Р/С </w:t>
            </w:r>
            <w:r w:rsidRPr="00440F3A">
              <w:rPr>
                <w:rFonts w:eastAsia="Arial Unicode MS"/>
                <w:kern w:val="1"/>
                <w:szCs w:val="24"/>
                <w:u w:val="single"/>
              </w:rPr>
              <w:t>_________________________________</w:t>
            </w:r>
          </w:p>
          <w:p w:rsidR="00440F3A" w:rsidRPr="00440F3A" w:rsidRDefault="00440F3A" w:rsidP="00440F3A">
            <w:pPr>
              <w:widowControl w:val="0"/>
              <w:suppressAutoHyphens/>
              <w:spacing w:after="0"/>
              <w:rPr>
                <w:rFonts w:eastAsia="Arial Unicode MS"/>
                <w:kern w:val="1"/>
                <w:szCs w:val="24"/>
                <w:u w:val="single"/>
              </w:rPr>
            </w:pPr>
            <w:r w:rsidRPr="00440F3A">
              <w:rPr>
                <w:rFonts w:eastAsia="Arial Unicode MS"/>
                <w:kern w:val="1"/>
                <w:szCs w:val="24"/>
              </w:rPr>
              <w:t xml:space="preserve">К/С </w:t>
            </w:r>
            <w:r w:rsidRPr="00440F3A">
              <w:rPr>
                <w:rFonts w:eastAsia="Arial Unicode MS"/>
                <w:kern w:val="1"/>
                <w:szCs w:val="24"/>
                <w:u w:val="single"/>
              </w:rPr>
              <w:t>_________________________________</w:t>
            </w:r>
          </w:p>
          <w:p w:rsidR="00440F3A" w:rsidRPr="00440F3A" w:rsidRDefault="00440F3A" w:rsidP="00440F3A">
            <w:pPr>
              <w:widowControl w:val="0"/>
              <w:suppressAutoHyphens/>
              <w:spacing w:after="0"/>
              <w:rPr>
                <w:rFonts w:eastAsia="Arial Unicode MS"/>
                <w:kern w:val="1"/>
                <w:szCs w:val="24"/>
              </w:rPr>
            </w:pP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Индивидуальный предприниматель /</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Наименование организации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             подпись                          Ф.И.О.</w:t>
            </w:r>
          </w:p>
          <w:p w:rsidR="00440F3A" w:rsidRPr="00440F3A" w:rsidRDefault="00440F3A" w:rsidP="00440F3A">
            <w:pPr>
              <w:widowControl w:val="0"/>
              <w:suppressAutoHyphens/>
              <w:spacing w:after="0"/>
              <w:rPr>
                <w:rFonts w:eastAsia="Arial Unicode MS"/>
                <w:b/>
                <w:kern w:val="1"/>
                <w:szCs w:val="24"/>
              </w:rPr>
            </w:pPr>
            <w:r w:rsidRPr="00440F3A">
              <w:rPr>
                <w:rFonts w:eastAsia="Arial Unicode MS"/>
                <w:kern w:val="1"/>
                <w:szCs w:val="24"/>
              </w:rPr>
              <w:t>М.П.</w:t>
            </w:r>
          </w:p>
        </w:tc>
      </w:tr>
      <w:tr w:rsidR="00440F3A" w:rsidRPr="00440F3A" w:rsidTr="00C73AAE">
        <w:trPr>
          <w:gridAfter w:val="1"/>
          <w:wAfter w:w="4710" w:type="dxa"/>
          <w:trHeight w:val="80"/>
        </w:trPr>
        <w:tc>
          <w:tcPr>
            <w:tcW w:w="5070" w:type="dxa"/>
          </w:tcPr>
          <w:p w:rsidR="00440F3A" w:rsidRPr="00440F3A" w:rsidRDefault="00440F3A" w:rsidP="00440F3A">
            <w:pPr>
              <w:widowControl w:val="0"/>
              <w:suppressAutoHyphens/>
              <w:snapToGrid w:val="0"/>
              <w:spacing w:after="0"/>
              <w:rPr>
                <w:rFonts w:eastAsia="Arial Unicode MS"/>
                <w:b/>
                <w:bCs/>
                <w:kern w:val="1"/>
                <w:szCs w:val="24"/>
              </w:rPr>
            </w:pPr>
          </w:p>
        </w:tc>
      </w:tr>
    </w:tbl>
    <w:p w:rsidR="002B1B86" w:rsidRDefault="002B1B86" w:rsidP="00440F3A">
      <w:pPr>
        <w:widowControl w:val="0"/>
        <w:suppressAutoHyphens/>
        <w:spacing w:after="0"/>
        <w:jc w:val="both"/>
        <w:rPr>
          <w:rFonts w:eastAsia="Arial Unicode MS"/>
          <w:kern w:val="1"/>
          <w:szCs w:val="24"/>
        </w:rPr>
      </w:pPr>
    </w:p>
    <w:p w:rsidR="002B1B86" w:rsidRDefault="002B1B86">
      <w:pPr>
        <w:spacing w:line="276" w:lineRule="auto"/>
        <w:rPr>
          <w:rFonts w:eastAsia="Arial Unicode MS"/>
          <w:kern w:val="1"/>
          <w:szCs w:val="24"/>
        </w:rPr>
      </w:pPr>
      <w:r>
        <w:rPr>
          <w:rFonts w:eastAsia="Arial Unicode MS"/>
          <w:kern w:val="1"/>
          <w:szCs w:val="24"/>
        </w:rPr>
        <w:br w:type="page"/>
      </w:r>
    </w:p>
    <w:p w:rsidR="00440F3A" w:rsidRPr="00440F3A" w:rsidRDefault="00440F3A" w:rsidP="00440F3A">
      <w:pPr>
        <w:widowControl w:val="0"/>
        <w:autoSpaceDE w:val="0"/>
        <w:autoSpaceDN w:val="0"/>
        <w:adjustRightInd w:val="0"/>
        <w:spacing w:after="0"/>
        <w:jc w:val="right"/>
        <w:outlineLvl w:val="1"/>
        <w:rPr>
          <w:rFonts w:eastAsia="Times New Roman"/>
          <w:szCs w:val="24"/>
          <w:lang w:eastAsia="ru-RU"/>
        </w:rPr>
      </w:pPr>
      <w:r w:rsidRPr="00440F3A">
        <w:rPr>
          <w:rFonts w:eastAsia="Times New Roman"/>
          <w:szCs w:val="24"/>
          <w:lang w:eastAsia="ru-RU"/>
        </w:rPr>
        <w:lastRenderedPageBreak/>
        <w:t>Приложение 1</w:t>
      </w:r>
    </w:p>
    <w:p w:rsidR="00440F3A" w:rsidRPr="00440F3A" w:rsidRDefault="00440F3A" w:rsidP="00440F3A">
      <w:pPr>
        <w:widowControl w:val="0"/>
        <w:autoSpaceDE w:val="0"/>
        <w:autoSpaceDN w:val="0"/>
        <w:adjustRightInd w:val="0"/>
        <w:spacing w:after="0"/>
        <w:jc w:val="right"/>
        <w:rPr>
          <w:rFonts w:eastAsia="Times New Roman"/>
          <w:szCs w:val="24"/>
          <w:lang w:eastAsia="ru-RU"/>
        </w:rPr>
      </w:pPr>
      <w:r w:rsidRPr="00440F3A">
        <w:rPr>
          <w:rFonts w:eastAsia="Times New Roman"/>
          <w:szCs w:val="24"/>
          <w:lang w:eastAsia="ru-RU"/>
        </w:rPr>
        <w:t>к договору о предоставлении гранта</w:t>
      </w:r>
    </w:p>
    <w:p w:rsidR="00440F3A" w:rsidRPr="00440F3A" w:rsidRDefault="00440F3A" w:rsidP="00440F3A">
      <w:pPr>
        <w:widowControl w:val="0"/>
        <w:autoSpaceDE w:val="0"/>
        <w:autoSpaceDN w:val="0"/>
        <w:adjustRightInd w:val="0"/>
        <w:spacing w:after="0"/>
        <w:rPr>
          <w:rFonts w:eastAsia="Times New Roman"/>
          <w:szCs w:val="24"/>
          <w:lang w:eastAsia="ru-RU"/>
        </w:rPr>
      </w:pPr>
      <w:bookmarkStart w:id="6" w:name="Par377"/>
      <w:bookmarkEnd w:id="6"/>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 xml:space="preserve">Ежеквартальная информация о деятельности субъекта </w:t>
      </w:r>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малого и среднего предпринимательства</w:t>
      </w:r>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за _____ квартал 20 __ г.</w:t>
      </w:r>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________________________________________________________________________________        Наименование организации (ФИО индивидуального предпринимателя)</w:t>
      </w:r>
    </w:p>
    <w:p w:rsidR="00440F3A" w:rsidRPr="00440F3A" w:rsidRDefault="00440F3A" w:rsidP="00440F3A">
      <w:pPr>
        <w:widowControl w:val="0"/>
        <w:autoSpaceDE w:val="0"/>
        <w:autoSpaceDN w:val="0"/>
        <w:adjustRightInd w:val="0"/>
        <w:spacing w:after="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3402"/>
      </w:tblGrid>
      <w:tr w:rsidR="00440F3A" w:rsidRPr="00440F3A" w:rsidTr="00C73AAE">
        <w:trPr>
          <w:trHeight w:val="1203"/>
          <w:tblCellSpacing w:w="5" w:type="nil"/>
        </w:trPr>
        <w:tc>
          <w:tcPr>
            <w:tcW w:w="3261"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Количество      принятых наемных работников за __ квартал    20__ г.         </w:t>
            </w:r>
          </w:p>
        </w:tc>
        <w:tc>
          <w:tcPr>
            <w:tcW w:w="3402"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Количество   уволенных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(сокращенных) наемных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работников за__ квартал 20__г.      </w:t>
            </w:r>
          </w:p>
        </w:tc>
      </w:tr>
      <w:tr w:rsidR="00440F3A" w:rsidRPr="00440F3A" w:rsidTr="00C73AAE">
        <w:trPr>
          <w:tblCellSpacing w:w="5" w:type="nil"/>
        </w:trPr>
        <w:tc>
          <w:tcPr>
            <w:tcW w:w="3261" w:type="dxa"/>
          </w:tcPr>
          <w:p w:rsidR="00440F3A" w:rsidRPr="00440F3A" w:rsidRDefault="00440F3A" w:rsidP="00440F3A">
            <w:pPr>
              <w:widowControl w:val="0"/>
              <w:autoSpaceDE w:val="0"/>
              <w:autoSpaceDN w:val="0"/>
              <w:adjustRightInd w:val="0"/>
              <w:spacing w:after="0"/>
              <w:jc w:val="both"/>
              <w:rPr>
                <w:rFonts w:eastAsia="Times New Roman"/>
                <w:szCs w:val="24"/>
                <w:lang w:eastAsia="ru-RU"/>
              </w:rPr>
            </w:pPr>
          </w:p>
        </w:tc>
        <w:tc>
          <w:tcPr>
            <w:tcW w:w="3402" w:type="dxa"/>
          </w:tcPr>
          <w:p w:rsidR="00440F3A" w:rsidRPr="00440F3A" w:rsidRDefault="00440F3A" w:rsidP="00440F3A">
            <w:pPr>
              <w:widowControl w:val="0"/>
              <w:autoSpaceDE w:val="0"/>
              <w:autoSpaceDN w:val="0"/>
              <w:adjustRightInd w:val="0"/>
              <w:spacing w:after="0"/>
              <w:jc w:val="both"/>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70"/>
        <w:gridCol w:w="1817"/>
        <w:gridCol w:w="2126"/>
      </w:tblGrid>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Фонд оплаты труда           </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Начислено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(руб.)         </w:t>
            </w: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Оплачено (руб.)</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70"/>
        <w:gridCol w:w="3927"/>
      </w:tblGrid>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Выплаты социального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характера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Факт (руб.)                    </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70"/>
        <w:gridCol w:w="1715"/>
        <w:gridCol w:w="2212"/>
      </w:tblGrid>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Отгружено товаров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собственного производства   </w:t>
            </w:r>
          </w:p>
        </w:tc>
        <w:tc>
          <w:tcPr>
            <w:tcW w:w="1715" w:type="dxa"/>
          </w:tcPr>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Наименование товара</w:t>
            </w:r>
          </w:p>
        </w:tc>
        <w:tc>
          <w:tcPr>
            <w:tcW w:w="2212" w:type="dxa"/>
          </w:tcPr>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Факт (руб.)</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70"/>
        <w:gridCol w:w="1715"/>
        <w:gridCol w:w="2212"/>
      </w:tblGrid>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Отгружено товаров не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собственного производства   </w:t>
            </w:r>
          </w:p>
        </w:tc>
        <w:tc>
          <w:tcPr>
            <w:tcW w:w="1715" w:type="dxa"/>
          </w:tcPr>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Наименование товара</w:t>
            </w:r>
          </w:p>
        </w:tc>
        <w:tc>
          <w:tcPr>
            <w:tcW w:w="2212" w:type="dxa"/>
          </w:tcPr>
          <w:p w:rsidR="00440F3A" w:rsidRPr="00440F3A" w:rsidRDefault="00440F3A" w:rsidP="00440F3A">
            <w:pPr>
              <w:widowControl w:val="0"/>
              <w:autoSpaceDE w:val="0"/>
              <w:autoSpaceDN w:val="0"/>
              <w:adjustRightInd w:val="0"/>
              <w:spacing w:after="0"/>
              <w:ind w:left="389"/>
              <w:rPr>
                <w:rFonts w:eastAsia="Times New Roman"/>
                <w:szCs w:val="24"/>
                <w:lang w:eastAsia="ru-RU"/>
              </w:rPr>
            </w:pPr>
            <w:r w:rsidRPr="00440F3A">
              <w:rPr>
                <w:rFonts w:eastAsia="Times New Roman"/>
                <w:szCs w:val="24"/>
                <w:lang w:eastAsia="ru-RU"/>
              </w:rPr>
              <w:t xml:space="preserve">Факт (руб.)                    </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70"/>
        <w:gridCol w:w="1728"/>
        <w:gridCol w:w="2199"/>
      </w:tblGrid>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Оказано услуг               </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Наименование</w:t>
            </w:r>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услуги</w:t>
            </w:r>
          </w:p>
        </w:tc>
        <w:tc>
          <w:tcPr>
            <w:tcW w:w="2199" w:type="dxa"/>
          </w:tcPr>
          <w:p w:rsidR="00440F3A" w:rsidRPr="00440F3A" w:rsidRDefault="00440F3A" w:rsidP="00440F3A">
            <w:pPr>
              <w:widowControl w:val="0"/>
              <w:autoSpaceDE w:val="0"/>
              <w:autoSpaceDN w:val="0"/>
              <w:adjustRightInd w:val="0"/>
              <w:spacing w:after="0"/>
              <w:ind w:left="376"/>
              <w:rPr>
                <w:rFonts w:eastAsia="Times New Roman"/>
                <w:szCs w:val="24"/>
                <w:lang w:eastAsia="ru-RU"/>
              </w:rPr>
            </w:pPr>
            <w:r w:rsidRPr="00440F3A">
              <w:rPr>
                <w:rFonts w:eastAsia="Times New Roman"/>
                <w:szCs w:val="24"/>
                <w:lang w:eastAsia="ru-RU"/>
              </w:rPr>
              <w:t xml:space="preserve">Факт (руб.)                    </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99"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99"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99"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99"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70"/>
        <w:gridCol w:w="3927"/>
      </w:tblGrid>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Выручка всего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Факт (руб.)                    </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lastRenderedPageBreak/>
              <w:t xml:space="preserve">3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70"/>
        <w:gridCol w:w="2023"/>
        <w:gridCol w:w="1920"/>
      </w:tblGrid>
      <w:tr w:rsidR="00440F3A" w:rsidRPr="00440F3A" w:rsidTr="00C73AAE">
        <w:trPr>
          <w:trHeight w:val="6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Налоги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Начислено за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____ квартал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20___ г. (руб.)</w:t>
            </w: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Оплачено за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____ квартал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20___ г. (руб.)</w:t>
            </w:r>
          </w:p>
        </w:tc>
      </w:tr>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Единый сельскохозяйственный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налог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ЕНВД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ЕСН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Земельный налог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Налог на имущество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организаций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Налог на прибыль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НДС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НДФЛ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Подоходный налог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УСН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Транспортный налог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Прочие налоги и сборы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                                  _________________________________</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          МП                        (подпись/расшифровка подписи)</w:t>
      </w:r>
    </w:p>
    <w:p w:rsidR="00440F3A" w:rsidRPr="00440F3A" w:rsidRDefault="00440F3A" w:rsidP="00440F3A">
      <w:pPr>
        <w:spacing w:line="276" w:lineRule="auto"/>
        <w:rPr>
          <w:rFonts w:eastAsia="Times New Roman"/>
          <w:szCs w:val="24"/>
          <w:lang w:eastAsia="ru-RU"/>
        </w:rPr>
      </w:pPr>
    </w:p>
    <w:p w:rsidR="00440F3A" w:rsidRPr="00440F3A" w:rsidRDefault="00440F3A" w:rsidP="00440F3A">
      <w:pPr>
        <w:widowControl w:val="0"/>
        <w:suppressAutoHyphens/>
        <w:spacing w:after="0"/>
        <w:jc w:val="both"/>
        <w:rPr>
          <w:rFonts w:eastAsia="Arial Unicode MS"/>
          <w:kern w:val="1"/>
          <w:szCs w:val="24"/>
        </w:rPr>
      </w:pPr>
    </w:p>
    <w:p w:rsidR="00440F3A" w:rsidRPr="00440F3A" w:rsidRDefault="00440F3A" w:rsidP="00440F3A">
      <w:pPr>
        <w:widowControl w:val="0"/>
        <w:suppressAutoHyphens/>
        <w:spacing w:after="0"/>
        <w:rPr>
          <w:rFonts w:ascii="Arial" w:eastAsia="Arial Unicode MS" w:hAnsi="Arial"/>
          <w:kern w:val="1"/>
          <w:sz w:val="20"/>
          <w:szCs w:val="24"/>
        </w:rPr>
      </w:pPr>
    </w:p>
    <w:p w:rsidR="00440F3A" w:rsidRDefault="00440F3A"/>
    <w:sectPr w:rsidR="00440F3A" w:rsidSect="009A5CA3">
      <w:pgSz w:w="11906" w:h="16838"/>
      <w:pgMar w:top="28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EA"/>
    <w:rsid w:val="00000179"/>
    <w:rsid w:val="00001CD4"/>
    <w:rsid w:val="00002C58"/>
    <w:rsid w:val="00002EA2"/>
    <w:rsid w:val="00005898"/>
    <w:rsid w:val="00021391"/>
    <w:rsid w:val="000234EC"/>
    <w:rsid w:val="00025B37"/>
    <w:rsid w:val="00026503"/>
    <w:rsid w:val="00031D5B"/>
    <w:rsid w:val="00031F25"/>
    <w:rsid w:val="00032A15"/>
    <w:rsid w:val="00033EDD"/>
    <w:rsid w:val="000354AA"/>
    <w:rsid w:val="000432AC"/>
    <w:rsid w:val="00052695"/>
    <w:rsid w:val="00053162"/>
    <w:rsid w:val="00054F14"/>
    <w:rsid w:val="000561C9"/>
    <w:rsid w:val="0006004A"/>
    <w:rsid w:val="00063C34"/>
    <w:rsid w:val="0007107D"/>
    <w:rsid w:val="00077C65"/>
    <w:rsid w:val="000820A8"/>
    <w:rsid w:val="00085247"/>
    <w:rsid w:val="000916A2"/>
    <w:rsid w:val="00091ECA"/>
    <w:rsid w:val="000950C5"/>
    <w:rsid w:val="0009681E"/>
    <w:rsid w:val="000A2626"/>
    <w:rsid w:val="000B1496"/>
    <w:rsid w:val="000B21FE"/>
    <w:rsid w:val="000B27C6"/>
    <w:rsid w:val="000C3265"/>
    <w:rsid w:val="000D373D"/>
    <w:rsid w:val="000D42C2"/>
    <w:rsid w:val="000F0D29"/>
    <w:rsid w:val="000F537E"/>
    <w:rsid w:val="001004D3"/>
    <w:rsid w:val="00111A59"/>
    <w:rsid w:val="00113D1B"/>
    <w:rsid w:val="0011404A"/>
    <w:rsid w:val="00116051"/>
    <w:rsid w:val="00116810"/>
    <w:rsid w:val="001213ED"/>
    <w:rsid w:val="00121DD1"/>
    <w:rsid w:val="00124621"/>
    <w:rsid w:val="00124F85"/>
    <w:rsid w:val="001271DA"/>
    <w:rsid w:val="00127531"/>
    <w:rsid w:val="00142105"/>
    <w:rsid w:val="001451C4"/>
    <w:rsid w:val="00145869"/>
    <w:rsid w:val="001461AE"/>
    <w:rsid w:val="00152636"/>
    <w:rsid w:val="00152A78"/>
    <w:rsid w:val="0015424F"/>
    <w:rsid w:val="00164F5F"/>
    <w:rsid w:val="001729F7"/>
    <w:rsid w:val="00187C04"/>
    <w:rsid w:val="00187DF8"/>
    <w:rsid w:val="00194CF0"/>
    <w:rsid w:val="00194F2A"/>
    <w:rsid w:val="00195DEA"/>
    <w:rsid w:val="001A1A3B"/>
    <w:rsid w:val="001A56CD"/>
    <w:rsid w:val="001B5D19"/>
    <w:rsid w:val="001B637B"/>
    <w:rsid w:val="001B72D6"/>
    <w:rsid w:val="001D29AF"/>
    <w:rsid w:val="001D2CAA"/>
    <w:rsid w:val="001D3377"/>
    <w:rsid w:val="001D4865"/>
    <w:rsid w:val="001E03CC"/>
    <w:rsid w:val="001E3234"/>
    <w:rsid w:val="001E3293"/>
    <w:rsid w:val="001E6311"/>
    <w:rsid w:val="001F3B22"/>
    <w:rsid w:val="001F5021"/>
    <w:rsid w:val="001F6914"/>
    <w:rsid w:val="00201784"/>
    <w:rsid w:val="002024ED"/>
    <w:rsid w:val="00203486"/>
    <w:rsid w:val="00206549"/>
    <w:rsid w:val="00207DC6"/>
    <w:rsid w:val="00210B63"/>
    <w:rsid w:val="002226CF"/>
    <w:rsid w:val="00222B0C"/>
    <w:rsid w:val="00224E2E"/>
    <w:rsid w:val="00230475"/>
    <w:rsid w:val="0024605D"/>
    <w:rsid w:val="00246C81"/>
    <w:rsid w:val="0025216E"/>
    <w:rsid w:val="00253051"/>
    <w:rsid w:val="00256B0C"/>
    <w:rsid w:val="00257DBB"/>
    <w:rsid w:val="00262FA5"/>
    <w:rsid w:val="00263067"/>
    <w:rsid w:val="0026358B"/>
    <w:rsid w:val="0026450F"/>
    <w:rsid w:val="00270B24"/>
    <w:rsid w:val="00271614"/>
    <w:rsid w:val="00273D18"/>
    <w:rsid w:val="002805E2"/>
    <w:rsid w:val="0028562A"/>
    <w:rsid w:val="00287676"/>
    <w:rsid w:val="002A2068"/>
    <w:rsid w:val="002A27EA"/>
    <w:rsid w:val="002B1B86"/>
    <w:rsid w:val="002B53F7"/>
    <w:rsid w:val="002B697A"/>
    <w:rsid w:val="002B7C97"/>
    <w:rsid w:val="002C1620"/>
    <w:rsid w:val="002C3A35"/>
    <w:rsid w:val="002C3BEF"/>
    <w:rsid w:val="002D0E01"/>
    <w:rsid w:val="002D0EF7"/>
    <w:rsid w:val="002D232C"/>
    <w:rsid w:val="002D2374"/>
    <w:rsid w:val="002E347D"/>
    <w:rsid w:val="002E656F"/>
    <w:rsid w:val="002E7214"/>
    <w:rsid w:val="002E7AE9"/>
    <w:rsid w:val="002F1443"/>
    <w:rsid w:val="002F1592"/>
    <w:rsid w:val="002F2B11"/>
    <w:rsid w:val="00300611"/>
    <w:rsid w:val="003057FE"/>
    <w:rsid w:val="0030650D"/>
    <w:rsid w:val="00307D8C"/>
    <w:rsid w:val="003254EF"/>
    <w:rsid w:val="003256DC"/>
    <w:rsid w:val="003267B0"/>
    <w:rsid w:val="00332D25"/>
    <w:rsid w:val="003470CE"/>
    <w:rsid w:val="00357BB0"/>
    <w:rsid w:val="003605FE"/>
    <w:rsid w:val="003614BB"/>
    <w:rsid w:val="0036276A"/>
    <w:rsid w:val="003678C3"/>
    <w:rsid w:val="0037207A"/>
    <w:rsid w:val="003720D6"/>
    <w:rsid w:val="003723D6"/>
    <w:rsid w:val="00373E75"/>
    <w:rsid w:val="00375510"/>
    <w:rsid w:val="003779E1"/>
    <w:rsid w:val="00386346"/>
    <w:rsid w:val="003876E0"/>
    <w:rsid w:val="0039648B"/>
    <w:rsid w:val="003A3C1B"/>
    <w:rsid w:val="003A6CD9"/>
    <w:rsid w:val="003B0B82"/>
    <w:rsid w:val="003B46AD"/>
    <w:rsid w:val="003B46BA"/>
    <w:rsid w:val="003C2FB6"/>
    <w:rsid w:val="003C5860"/>
    <w:rsid w:val="003D2B79"/>
    <w:rsid w:val="003D5ADE"/>
    <w:rsid w:val="003E543D"/>
    <w:rsid w:val="003E6883"/>
    <w:rsid w:val="003E6990"/>
    <w:rsid w:val="003E69E6"/>
    <w:rsid w:val="003E6CF5"/>
    <w:rsid w:val="003E78E0"/>
    <w:rsid w:val="00400831"/>
    <w:rsid w:val="004031D3"/>
    <w:rsid w:val="00403CDA"/>
    <w:rsid w:val="00412744"/>
    <w:rsid w:val="0041332D"/>
    <w:rsid w:val="00414025"/>
    <w:rsid w:val="00414745"/>
    <w:rsid w:val="004205F2"/>
    <w:rsid w:val="004225BA"/>
    <w:rsid w:val="004228A7"/>
    <w:rsid w:val="0042387C"/>
    <w:rsid w:val="004249BD"/>
    <w:rsid w:val="004308C3"/>
    <w:rsid w:val="00435DD1"/>
    <w:rsid w:val="00440F3A"/>
    <w:rsid w:val="004445D8"/>
    <w:rsid w:val="004478C9"/>
    <w:rsid w:val="00451E99"/>
    <w:rsid w:val="00471693"/>
    <w:rsid w:val="0047174C"/>
    <w:rsid w:val="00473B61"/>
    <w:rsid w:val="00476A54"/>
    <w:rsid w:val="004774B8"/>
    <w:rsid w:val="004821FE"/>
    <w:rsid w:val="00482EE1"/>
    <w:rsid w:val="004937ED"/>
    <w:rsid w:val="00494F67"/>
    <w:rsid w:val="004A3178"/>
    <w:rsid w:val="004A7365"/>
    <w:rsid w:val="004A7827"/>
    <w:rsid w:val="004B04CC"/>
    <w:rsid w:val="004B474F"/>
    <w:rsid w:val="004C1C75"/>
    <w:rsid w:val="004C2C90"/>
    <w:rsid w:val="004C3F63"/>
    <w:rsid w:val="004D11FB"/>
    <w:rsid w:val="004E2D51"/>
    <w:rsid w:val="004E5A7F"/>
    <w:rsid w:val="004F5392"/>
    <w:rsid w:val="004F75AB"/>
    <w:rsid w:val="00502B73"/>
    <w:rsid w:val="00502CBA"/>
    <w:rsid w:val="005039C0"/>
    <w:rsid w:val="005070AC"/>
    <w:rsid w:val="00511379"/>
    <w:rsid w:val="00512F79"/>
    <w:rsid w:val="005137F8"/>
    <w:rsid w:val="00514048"/>
    <w:rsid w:val="00514D8A"/>
    <w:rsid w:val="005231EB"/>
    <w:rsid w:val="00526299"/>
    <w:rsid w:val="005276BA"/>
    <w:rsid w:val="005366E3"/>
    <w:rsid w:val="005376A3"/>
    <w:rsid w:val="005470BE"/>
    <w:rsid w:val="0055366F"/>
    <w:rsid w:val="005557B2"/>
    <w:rsid w:val="00563BFE"/>
    <w:rsid w:val="005642C9"/>
    <w:rsid w:val="00567446"/>
    <w:rsid w:val="00573512"/>
    <w:rsid w:val="00576F94"/>
    <w:rsid w:val="00580139"/>
    <w:rsid w:val="005834FC"/>
    <w:rsid w:val="005849CC"/>
    <w:rsid w:val="00590CFA"/>
    <w:rsid w:val="00593C1C"/>
    <w:rsid w:val="00594A7D"/>
    <w:rsid w:val="00596E29"/>
    <w:rsid w:val="005A0215"/>
    <w:rsid w:val="005A32E1"/>
    <w:rsid w:val="005A4E03"/>
    <w:rsid w:val="005A5358"/>
    <w:rsid w:val="005A6943"/>
    <w:rsid w:val="005A749A"/>
    <w:rsid w:val="005B453C"/>
    <w:rsid w:val="005B6914"/>
    <w:rsid w:val="005C4665"/>
    <w:rsid w:val="005D216E"/>
    <w:rsid w:val="005D44DC"/>
    <w:rsid w:val="005D5138"/>
    <w:rsid w:val="005D708E"/>
    <w:rsid w:val="005D75E5"/>
    <w:rsid w:val="005F0242"/>
    <w:rsid w:val="005F0796"/>
    <w:rsid w:val="005F5F2F"/>
    <w:rsid w:val="0060024E"/>
    <w:rsid w:val="006021FC"/>
    <w:rsid w:val="006036FD"/>
    <w:rsid w:val="006130D0"/>
    <w:rsid w:val="006142F3"/>
    <w:rsid w:val="0062077E"/>
    <w:rsid w:val="006222A1"/>
    <w:rsid w:val="006226D4"/>
    <w:rsid w:val="00630831"/>
    <w:rsid w:val="00641AA1"/>
    <w:rsid w:val="006441F8"/>
    <w:rsid w:val="00655119"/>
    <w:rsid w:val="0066001C"/>
    <w:rsid w:val="00665EA4"/>
    <w:rsid w:val="0067384C"/>
    <w:rsid w:val="00673927"/>
    <w:rsid w:val="00675359"/>
    <w:rsid w:val="00676C9A"/>
    <w:rsid w:val="006817B7"/>
    <w:rsid w:val="0068585C"/>
    <w:rsid w:val="00692635"/>
    <w:rsid w:val="006949DA"/>
    <w:rsid w:val="00695046"/>
    <w:rsid w:val="0069764A"/>
    <w:rsid w:val="00697B2B"/>
    <w:rsid w:val="006A3946"/>
    <w:rsid w:val="006A6BE0"/>
    <w:rsid w:val="006B02EC"/>
    <w:rsid w:val="006B231F"/>
    <w:rsid w:val="006B7BBB"/>
    <w:rsid w:val="006C179E"/>
    <w:rsid w:val="006D0975"/>
    <w:rsid w:val="006D3FF5"/>
    <w:rsid w:val="006D4E2C"/>
    <w:rsid w:val="006E3584"/>
    <w:rsid w:val="006E3E37"/>
    <w:rsid w:val="006E6917"/>
    <w:rsid w:val="006E6CFB"/>
    <w:rsid w:val="006F2063"/>
    <w:rsid w:val="006F426F"/>
    <w:rsid w:val="00714D8E"/>
    <w:rsid w:val="0071671A"/>
    <w:rsid w:val="00716F03"/>
    <w:rsid w:val="00723E45"/>
    <w:rsid w:val="0072494D"/>
    <w:rsid w:val="00727B38"/>
    <w:rsid w:val="00730107"/>
    <w:rsid w:val="00730305"/>
    <w:rsid w:val="00735852"/>
    <w:rsid w:val="00736268"/>
    <w:rsid w:val="00740074"/>
    <w:rsid w:val="00742D71"/>
    <w:rsid w:val="007444AE"/>
    <w:rsid w:val="007451BB"/>
    <w:rsid w:val="0074557F"/>
    <w:rsid w:val="0075055F"/>
    <w:rsid w:val="00754D9E"/>
    <w:rsid w:val="00762DAC"/>
    <w:rsid w:val="007630AE"/>
    <w:rsid w:val="00766004"/>
    <w:rsid w:val="00776697"/>
    <w:rsid w:val="00777124"/>
    <w:rsid w:val="00780155"/>
    <w:rsid w:val="00787387"/>
    <w:rsid w:val="007945FD"/>
    <w:rsid w:val="007A2E94"/>
    <w:rsid w:val="007A545D"/>
    <w:rsid w:val="007B5284"/>
    <w:rsid w:val="007B7397"/>
    <w:rsid w:val="007C469D"/>
    <w:rsid w:val="007C57F5"/>
    <w:rsid w:val="007C5EBF"/>
    <w:rsid w:val="007D0FDE"/>
    <w:rsid w:val="007D366F"/>
    <w:rsid w:val="007E4366"/>
    <w:rsid w:val="007F139D"/>
    <w:rsid w:val="007F4264"/>
    <w:rsid w:val="007F71CA"/>
    <w:rsid w:val="00803A49"/>
    <w:rsid w:val="0080469A"/>
    <w:rsid w:val="0081235C"/>
    <w:rsid w:val="0081291A"/>
    <w:rsid w:val="00814A83"/>
    <w:rsid w:val="0081529A"/>
    <w:rsid w:val="00815461"/>
    <w:rsid w:val="0081587D"/>
    <w:rsid w:val="00816FFF"/>
    <w:rsid w:val="00823631"/>
    <w:rsid w:val="00830A03"/>
    <w:rsid w:val="00831E9A"/>
    <w:rsid w:val="00843163"/>
    <w:rsid w:val="00845B0E"/>
    <w:rsid w:val="00845B91"/>
    <w:rsid w:val="00847B76"/>
    <w:rsid w:val="00850C83"/>
    <w:rsid w:val="00852D24"/>
    <w:rsid w:val="00863548"/>
    <w:rsid w:val="0087160E"/>
    <w:rsid w:val="00871A1A"/>
    <w:rsid w:val="00872E6A"/>
    <w:rsid w:val="00880191"/>
    <w:rsid w:val="008823E5"/>
    <w:rsid w:val="00892BF3"/>
    <w:rsid w:val="008950E3"/>
    <w:rsid w:val="0089575A"/>
    <w:rsid w:val="008A09B3"/>
    <w:rsid w:val="008A0B14"/>
    <w:rsid w:val="008A1F4D"/>
    <w:rsid w:val="008A2221"/>
    <w:rsid w:val="008A31A8"/>
    <w:rsid w:val="008A6755"/>
    <w:rsid w:val="008B183B"/>
    <w:rsid w:val="008B51E4"/>
    <w:rsid w:val="008B5866"/>
    <w:rsid w:val="008C1AEA"/>
    <w:rsid w:val="008C3579"/>
    <w:rsid w:val="008C6574"/>
    <w:rsid w:val="008C7FEE"/>
    <w:rsid w:val="008D1BA9"/>
    <w:rsid w:val="008D6DEF"/>
    <w:rsid w:val="008D7E95"/>
    <w:rsid w:val="008E41D1"/>
    <w:rsid w:val="008E7A61"/>
    <w:rsid w:val="008F1E9A"/>
    <w:rsid w:val="008F2F02"/>
    <w:rsid w:val="00901C6D"/>
    <w:rsid w:val="009046EF"/>
    <w:rsid w:val="0091552A"/>
    <w:rsid w:val="00915784"/>
    <w:rsid w:val="00931FFE"/>
    <w:rsid w:val="00937ED5"/>
    <w:rsid w:val="0094273E"/>
    <w:rsid w:val="00943A07"/>
    <w:rsid w:val="009455F0"/>
    <w:rsid w:val="00950093"/>
    <w:rsid w:val="009501AD"/>
    <w:rsid w:val="00952292"/>
    <w:rsid w:val="00955C54"/>
    <w:rsid w:val="00956861"/>
    <w:rsid w:val="00956E83"/>
    <w:rsid w:val="009578AB"/>
    <w:rsid w:val="00961513"/>
    <w:rsid w:val="00961B2E"/>
    <w:rsid w:val="00971EE6"/>
    <w:rsid w:val="009739E5"/>
    <w:rsid w:val="0098181A"/>
    <w:rsid w:val="009822DB"/>
    <w:rsid w:val="0098550E"/>
    <w:rsid w:val="00985809"/>
    <w:rsid w:val="009869C5"/>
    <w:rsid w:val="00990C29"/>
    <w:rsid w:val="009934C5"/>
    <w:rsid w:val="009938E2"/>
    <w:rsid w:val="00994054"/>
    <w:rsid w:val="0099603F"/>
    <w:rsid w:val="00996B90"/>
    <w:rsid w:val="009A0E65"/>
    <w:rsid w:val="009A367C"/>
    <w:rsid w:val="009A3DC3"/>
    <w:rsid w:val="009A5CA3"/>
    <w:rsid w:val="009B50AA"/>
    <w:rsid w:val="009C06D6"/>
    <w:rsid w:val="009C17C7"/>
    <w:rsid w:val="009D2AEB"/>
    <w:rsid w:val="009D6366"/>
    <w:rsid w:val="009D6772"/>
    <w:rsid w:val="009D7377"/>
    <w:rsid w:val="009D7C7C"/>
    <w:rsid w:val="009E5A6A"/>
    <w:rsid w:val="009E5BC0"/>
    <w:rsid w:val="009E724E"/>
    <w:rsid w:val="009F6823"/>
    <w:rsid w:val="00A01292"/>
    <w:rsid w:val="00A0150E"/>
    <w:rsid w:val="00A069A2"/>
    <w:rsid w:val="00A12889"/>
    <w:rsid w:val="00A15C0F"/>
    <w:rsid w:val="00A230B4"/>
    <w:rsid w:val="00A2314B"/>
    <w:rsid w:val="00A33041"/>
    <w:rsid w:val="00A34579"/>
    <w:rsid w:val="00A346CC"/>
    <w:rsid w:val="00A46573"/>
    <w:rsid w:val="00A465EC"/>
    <w:rsid w:val="00A502DC"/>
    <w:rsid w:val="00A636F4"/>
    <w:rsid w:val="00A63E53"/>
    <w:rsid w:val="00A664EB"/>
    <w:rsid w:val="00A70327"/>
    <w:rsid w:val="00A73490"/>
    <w:rsid w:val="00A75C97"/>
    <w:rsid w:val="00A76F75"/>
    <w:rsid w:val="00A77437"/>
    <w:rsid w:val="00A86BAA"/>
    <w:rsid w:val="00A92A86"/>
    <w:rsid w:val="00A93CD2"/>
    <w:rsid w:val="00A94F17"/>
    <w:rsid w:val="00AA226F"/>
    <w:rsid w:val="00AA3325"/>
    <w:rsid w:val="00AA3680"/>
    <w:rsid w:val="00AA4876"/>
    <w:rsid w:val="00AA5F64"/>
    <w:rsid w:val="00AB4D6C"/>
    <w:rsid w:val="00AB57A0"/>
    <w:rsid w:val="00AB6EAC"/>
    <w:rsid w:val="00AC0932"/>
    <w:rsid w:val="00AD48CA"/>
    <w:rsid w:val="00AF0CC3"/>
    <w:rsid w:val="00B0045E"/>
    <w:rsid w:val="00B012B5"/>
    <w:rsid w:val="00B03481"/>
    <w:rsid w:val="00B03E8D"/>
    <w:rsid w:val="00B115B4"/>
    <w:rsid w:val="00B17A1A"/>
    <w:rsid w:val="00B21BB0"/>
    <w:rsid w:val="00B24A0D"/>
    <w:rsid w:val="00B24B1C"/>
    <w:rsid w:val="00B25D6A"/>
    <w:rsid w:val="00B33412"/>
    <w:rsid w:val="00B353CE"/>
    <w:rsid w:val="00B36058"/>
    <w:rsid w:val="00B4052D"/>
    <w:rsid w:val="00B453B0"/>
    <w:rsid w:val="00B46E59"/>
    <w:rsid w:val="00B47152"/>
    <w:rsid w:val="00B47C52"/>
    <w:rsid w:val="00B47E76"/>
    <w:rsid w:val="00B47FF5"/>
    <w:rsid w:val="00B51871"/>
    <w:rsid w:val="00B57C85"/>
    <w:rsid w:val="00B61CF8"/>
    <w:rsid w:val="00B632AF"/>
    <w:rsid w:val="00B65CCB"/>
    <w:rsid w:val="00B6654C"/>
    <w:rsid w:val="00B66C62"/>
    <w:rsid w:val="00B7050E"/>
    <w:rsid w:val="00B709F4"/>
    <w:rsid w:val="00B72F57"/>
    <w:rsid w:val="00B75F6E"/>
    <w:rsid w:val="00B7783F"/>
    <w:rsid w:val="00B802DD"/>
    <w:rsid w:val="00B82DE5"/>
    <w:rsid w:val="00B87118"/>
    <w:rsid w:val="00B92181"/>
    <w:rsid w:val="00B95141"/>
    <w:rsid w:val="00BA12BC"/>
    <w:rsid w:val="00BA2D74"/>
    <w:rsid w:val="00BA327C"/>
    <w:rsid w:val="00BA3845"/>
    <w:rsid w:val="00BA6B06"/>
    <w:rsid w:val="00BB0196"/>
    <w:rsid w:val="00BB444A"/>
    <w:rsid w:val="00BB45AF"/>
    <w:rsid w:val="00BC04C2"/>
    <w:rsid w:val="00BC3C68"/>
    <w:rsid w:val="00BC57B6"/>
    <w:rsid w:val="00BD3D38"/>
    <w:rsid w:val="00BD5953"/>
    <w:rsid w:val="00BE3B30"/>
    <w:rsid w:val="00BE54F5"/>
    <w:rsid w:val="00BF2B28"/>
    <w:rsid w:val="00BF44E0"/>
    <w:rsid w:val="00BF5D85"/>
    <w:rsid w:val="00BF6B00"/>
    <w:rsid w:val="00C0082A"/>
    <w:rsid w:val="00C01030"/>
    <w:rsid w:val="00C02219"/>
    <w:rsid w:val="00C02CDA"/>
    <w:rsid w:val="00C0440D"/>
    <w:rsid w:val="00C07197"/>
    <w:rsid w:val="00C15C4C"/>
    <w:rsid w:val="00C201A6"/>
    <w:rsid w:val="00C30FCB"/>
    <w:rsid w:val="00C316F3"/>
    <w:rsid w:val="00C34988"/>
    <w:rsid w:val="00C36E7F"/>
    <w:rsid w:val="00C37421"/>
    <w:rsid w:val="00C37BCC"/>
    <w:rsid w:val="00C411F5"/>
    <w:rsid w:val="00C42C4E"/>
    <w:rsid w:val="00C44E29"/>
    <w:rsid w:val="00C50616"/>
    <w:rsid w:val="00C5439D"/>
    <w:rsid w:val="00C54A7A"/>
    <w:rsid w:val="00C54BD5"/>
    <w:rsid w:val="00C551EA"/>
    <w:rsid w:val="00C57858"/>
    <w:rsid w:val="00C62FAE"/>
    <w:rsid w:val="00C73AAE"/>
    <w:rsid w:val="00C75444"/>
    <w:rsid w:val="00C809A9"/>
    <w:rsid w:val="00C80C1F"/>
    <w:rsid w:val="00C825B8"/>
    <w:rsid w:val="00C85531"/>
    <w:rsid w:val="00C878AE"/>
    <w:rsid w:val="00C93D6C"/>
    <w:rsid w:val="00C945A6"/>
    <w:rsid w:val="00CA6641"/>
    <w:rsid w:val="00CB674A"/>
    <w:rsid w:val="00CD3F4F"/>
    <w:rsid w:val="00CE3AA0"/>
    <w:rsid w:val="00CE64BD"/>
    <w:rsid w:val="00CF0F6D"/>
    <w:rsid w:val="00CF6C4D"/>
    <w:rsid w:val="00D02968"/>
    <w:rsid w:val="00D03758"/>
    <w:rsid w:val="00D11488"/>
    <w:rsid w:val="00D11EEF"/>
    <w:rsid w:val="00D11F75"/>
    <w:rsid w:val="00D121FE"/>
    <w:rsid w:val="00D153A0"/>
    <w:rsid w:val="00D15C84"/>
    <w:rsid w:val="00D17669"/>
    <w:rsid w:val="00D221F7"/>
    <w:rsid w:val="00D27D6A"/>
    <w:rsid w:val="00D3038A"/>
    <w:rsid w:val="00D36553"/>
    <w:rsid w:val="00D37970"/>
    <w:rsid w:val="00D37A00"/>
    <w:rsid w:val="00D417C4"/>
    <w:rsid w:val="00D43111"/>
    <w:rsid w:val="00D4523D"/>
    <w:rsid w:val="00D46297"/>
    <w:rsid w:val="00D47D97"/>
    <w:rsid w:val="00D5349D"/>
    <w:rsid w:val="00D55B72"/>
    <w:rsid w:val="00D57D8A"/>
    <w:rsid w:val="00D6618C"/>
    <w:rsid w:val="00D67888"/>
    <w:rsid w:val="00D72AFB"/>
    <w:rsid w:val="00D805A4"/>
    <w:rsid w:val="00D81D30"/>
    <w:rsid w:val="00D84B43"/>
    <w:rsid w:val="00D8649B"/>
    <w:rsid w:val="00D913D2"/>
    <w:rsid w:val="00D91E3B"/>
    <w:rsid w:val="00DB002D"/>
    <w:rsid w:val="00DB026F"/>
    <w:rsid w:val="00DB1D47"/>
    <w:rsid w:val="00DB64C8"/>
    <w:rsid w:val="00DB67DD"/>
    <w:rsid w:val="00DB728C"/>
    <w:rsid w:val="00DC4869"/>
    <w:rsid w:val="00DC6778"/>
    <w:rsid w:val="00DC6C0C"/>
    <w:rsid w:val="00DD14C6"/>
    <w:rsid w:val="00DD3390"/>
    <w:rsid w:val="00DE2484"/>
    <w:rsid w:val="00DE54C7"/>
    <w:rsid w:val="00DF0307"/>
    <w:rsid w:val="00DF261C"/>
    <w:rsid w:val="00E00E67"/>
    <w:rsid w:val="00E01CE4"/>
    <w:rsid w:val="00E03C14"/>
    <w:rsid w:val="00E058B9"/>
    <w:rsid w:val="00E16164"/>
    <w:rsid w:val="00E17426"/>
    <w:rsid w:val="00E21A49"/>
    <w:rsid w:val="00E31E73"/>
    <w:rsid w:val="00E34E2A"/>
    <w:rsid w:val="00E360D1"/>
    <w:rsid w:val="00E3718F"/>
    <w:rsid w:val="00E37746"/>
    <w:rsid w:val="00E42FF4"/>
    <w:rsid w:val="00E467EE"/>
    <w:rsid w:val="00E60006"/>
    <w:rsid w:val="00E60D51"/>
    <w:rsid w:val="00E70640"/>
    <w:rsid w:val="00E71C95"/>
    <w:rsid w:val="00E72F42"/>
    <w:rsid w:val="00E73D15"/>
    <w:rsid w:val="00E76CF2"/>
    <w:rsid w:val="00E76D25"/>
    <w:rsid w:val="00E77458"/>
    <w:rsid w:val="00E92C4B"/>
    <w:rsid w:val="00EA7562"/>
    <w:rsid w:val="00EA7C8B"/>
    <w:rsid w:val="00EB0739"/>
    <w:rsid w:val="00EB3BDF"/>
    <w:rsid w:val="00EC150A"/>
    <w:rsid w:val="00EC63CB"/>
    <w:rsid w:val="00EC7225"/>
    <w:rsid w:val="00ED0A8C"/>
    <w:rsid w:val="00ED2686"/>
    <w:rsid w:val="00ED3020"/>
    <w:rsid w:val="00ED57F1"/>
    <w:rsid w:val="00EE0CC5"/>
    <w:rsid w:val="00EE1DD5"/>
    <w:rsid w:val="00EE2274"/>
    <w:rsid w:val="00EE3D91"/>
    <w:rsid w:val="00EE5117"/>
    <w:rsid w:val="00EF1AA4"/>
    <w:rsid w:val="00F002E5"/>
    <w:rsid w:val="00F111D6"/>
    <w:rsid w:val="00F12F89"/>
    <w:rsid w:val="00F23FE9"/>
    <w:rsid w:val="00F2415B"/>
    <w:rsid w:val="00F247C9"/>
    <w:rsid w:val="00F272AB"/>
    <w:rsid w:val="00F334A8"/>
    <w:rsid w:val="00F37E14"/>
    <w:rsid w:val="00F45D7B"/>
    <w:rsid w:val="00F46460"/>
    <w:rsid w:val="00F512C8"/>
    <w:rsid w:val="00F54B36"/>
    <w:rsid w:val="00F55260"/>
    <w:rsid w:val="00F55D00"/>
    <w:rsid w:val="00F56C13"/>
    <w:rsid w:val="00F56E45"/>
    <w:rsid w:val="00F63038"/>
    <w:rsid w:val="00F6632F"/>
    <w:rsid w:val="00F67982"/>
    <w:rsid w:val="00F742E7"/>
    <w:rsid w:val="00F76BD6"/>
    <w:rsid w:val="00F84034"/>
    <w:rsid w:val="00F8497C"/>
    <w:rsid w:val="00F8605C"/>
    <w:rsid w:val="00F9378E"/>
    <w:rsid w:val="00F93EA8"/>
    <w:rsid w:val="00F94848"/>
    <w:rsid w:val="00F94A77"/>
    <w:rsid w:val="00FB15AA"/>
    <w:rsid w:val="00FB64B7"/>
    <w:rsid w:val="00FC2E8E"/>
    <w:rsid w:val="00FC3235"/>
    <w:rsid w:val="00FC6329"/>
    <w:rsid w:val="00FD1BF2"/>
    <w:rsid w:val="00FE1CE5"/>
    <w:rsid w:val="00FF2B09"/>
    <w:rsid w:val="00FF41DC"/>
    <w:rsid w:val="00FF587A"/>
    <w:rsid w:val="00FF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A7773-718F-4EC1-BE19-72F1906E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F3A"/>
    <w:pPr>
      <w:spacing w:line="240" w:lineRule="auto"/>
    </w:pPr>
    <w:rPr>
      <w:rFonts w:ascii="Times New Roman" w:hAnsi="Times New Roman" w:cs="Times New Roman"/>
      <w:sz w:val="24"/>
    </w:rPr>
  </w:style>
  <w:style w:type="paragraph" w:styleId="1">
    <w:name w:val="heading 1"/>
    <w:basedOn w:val="a"/>
    <w:next w:val="a"/>
    <w:link w:val="10"/>
    <w:qFormat/>
    <w:rsid w:val="00C73AAE"/>
    <w:pPr>
      <w:keepNext/>
      <w:spacing w:after="0"/>
      <w:jc w:val="center"/>
      <w:outlineLvl w:val="0"/>
    </w:pPr>
    <w:rPr>
      <w:rFonts w:eastAsia="Arial Unicode MS"/>
      <w:b/>
      <w:sz w:val="32"/>
      <w:szCs w:val="20"/>
      <w:lang w:eastAsia="ru-RU"/>
    </w:rPr>
  </w:style>
  <w:style w:type="paragraph" w:styleId="2">
    <w:name w:val="heading 2"/>
    <w:basedOn w:val="a"/>
    <w:next w:val="a"/>
    <w:link w:val="20"/>
    <w:qFormat/>
    <w:rsid w:val="00C73AAE"/>
    <w:pPr>
      <w:keepNext/>
      <w:spacing w:after="0"/>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64F5F"/>
    <w:pPr>
      <w:spacing w:after="0" w:line="240" w:lineRule="auto"/>
    </w:pPr>
    <w:rPr>
      <w:rFonts w:ascii="Times New Roman" w:hAnsi="Times New Roman"/>
      <w:sz w:val="24"/>
    </w:rPr>
  </w:style>
  <w:style w:type="paragraph" w:customStyle="1" w:styleId="ConsPlusNormal">
    <w:name w:val="ConsPlusNormal"/>
    <w:rsid w:val="00440F3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C73AAE"/>
    <w:rPr>
      <w:rFonts w:ascii="Times New Roman" w:eastAsia="Arial Unicode MS" w:hAnsi="Times New Roman" w:cs="Times New Roman"/>
      <w:b/>
      <w:sz w:val="32"/>
      <w:szCs w:val="20"/>
      <w:lang w:eastAsia="ru-RU"/>
    </w:rPr>
  </w:style>
  <w:style w:type="character" w:customStyle="1" w:styleId="20">
    <w:name w:val="Заголовок 2 Знак"/>
    <w:basedOn w:val="a0"/>
    <w:link w:val="2"/>
    <w:rsid w:val="00C73AAE"/>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6004</Words>
  <Characters>34224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Сумской А.В.</dc:creator>
  <cp:keywords/>
  <dc:description/>
  <cp:lastModifiedBy>Вероника</cp:lastModifiedBy>
  <cp:revision>2</cp:revision>
  <dcterms:created xsi:type="dcterms:W3CDTF">2016-04-28T10:37:00Z</dcterms:created>
  <dcterms:modified xsi:type="dcterms:W3CDTF">2016-04-28T10:37:00Z</dcterms:modified>
</cp:coreProperties>
</file>