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5F" w:rsidRDefault="00911F5F" w:rsidP="0091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СОВЕТ  ДЕПУТАТОВ                              ПРОЕКТ</w:t>
      </w:r>
    </w:p>
    <w:p w:rsidR="00911F5F" w:rsidRDefault="00911F5F" w:rsidP="0091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 ПОСЕЛЕНИЯ  ИГРИМ</w:t>
      </w:r>
    </w:p>
    <w:p w:rsidR="00911F5F" w:rsidRDefault="00911F5F" w:rsidP="0091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911F5F" w:rsidRDefault="00911F5F" w:rsidP="00911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911F5F" w:rsidRDefault="00911F5F" w:rsidP="00911F5F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1F5F" w:rsidRDefault="00911F5F" w:rsidP="00911F5F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__________2014 г.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№ 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п. Игрим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прогнозного плана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(Программы) приватизации 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городскогопоселения Игрим  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2014 -2015 годы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1F5F" w:rsidRDefault="00911F5F" w:rsidP="00911F5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проект  Прогнозного плана (Программы) приватизации муниципального имущества муниципального образования  городского поселения Игрим  на 2014-2015 годы,</w:t>
      </w:r>
    </w:p>
    <w:p w:rsidR="00911F5F" w:rsidRDefault="00911F5F" w:rsidP="00911F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11F5F" w:rsidRDefault="00911F5F" w:rsidP="00911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Прогнозный план (Программу) приватизации  муниципального имущества муниципального образования городского поселения Игрим на 2014-2015 годы согласно приложению.</w:t>
      </w:r>
    </w:p>
    <w:p w:rsidR="00911F5F" w:rsidRDefault="00911F5F" w:rsidP="00911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 утратившим силу решение Совета депутатов городского поселения Игрим от 11.09.2012 года № 216 "Об утверждении прогнозного плана (Программы) приватизации муниципального имущества муниципального образования администрация городского поселения Игрим на 2012-2013 годы".</w:t>
      </w:r>
    </w:p>
    <w:p w:rsidR="00911F5F" w:rsidRDefault="00911F5F" w:rsidP="00911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Назначить ответственным лицом за исполнением данного решения Пранцкевич Е.Н. - заведующего сектором по правовым вопросам.</w:t>
      </w:r>
    </w:p>
    <w:p w:rsidR="00911F5F" w:rsidRDefault="00911F5F" w:rsidP="00911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заместителя главы администрации городского поселения Игрим по финансовым и экономическим вопросам В.А. Ляпустину.</w:t>
      </w:r>
    </w:p>
    <w:p w:rsidR="00911F5F" w:rsidRDefault="00911F5F" w:rsidP="00911F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решение.</w:t>
      </w:r>
    </w:p>
    <w:p w:rsidR="00911F5F" w:rsidRDefault="00911F5F" w:rsidP="00911F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911F5F" w:rsidRDefault="00911F5F" w:rsidP="00911F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 Настоящее решение вступает в силу после его обнародования.</w:t>
      </w:r>
    </w:p>
    <w:p w:rsidR="00911F5F" w:rsidRDefault="00911F5F" w:rsidP="00911F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11F5F" w:rsidTr="00911F5F">
        <w:tc>
          <w:tcPr>
            <w:tcW w:w="4785" w:type="dxa"/>
          </w:tcPr>
          <w:p w:rsidR="00911F5F" w:rsidRDefault="00911F5F">
            <w:pPr>
              <w:pStyle w:val="ab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Председатель   Совета поселения</w:t>
            </w:r>
          </w:p>
          <w:p w:rsidR="00911F5F" w:rsidRDefault="00911F5F">
            <w:pPr>
              <w:pStyle w:val="ab"/>
              <w:spacing w:line="276" w:lineRule="auto"/>
              <w:rPr>
                <w:rFonts w:eastAsiaTheme="minorEastAsia"/>
                <w:color w:val="auto"/>
              </w:rPr>
            </w:pPr>
          </w:p>
          <w:p w:rsidR="00911F5F" w:rsidRDefault="00911F5F">
            <w:pPr>
              <w:pStyle w:val="ab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М.В. Неугодников</w:t>
            </w:r>
          </w:p>
        </w:tc>
        <w:tc>
          <w:tcPr>
            <w:tcW w:w="4786" w:type="dxa"/>
            <w:hideMark/>
          </w:tcPr>
          <w:p w:rsidR="00911F5F" w:rsidRDefault="00911F5F">
            <w:pPr>
              <w:pStyle w:val="ab"/>
              <w:spacing w:line="276" w:lineRule="auto"/>
              <w:jc w:val="right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Глава    городского      поселения                                                                                                        Игрим</w:t>
            </w:r>
          </w:p>
          <w:p w:rsidR="00911F5F" w:rsidRDefault="00911F5F">
            <w:pPr>
              <w:pStyle w:val="ab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 xml:space="preserve">                                          А.В. Затирка</w:t>
            </w:r>
          </w:p>
        </w:tc>
      </w:tr>
    </w:tbl>
    <w:p w:rsidR="002A4FCE" w:rsidRDefault="002A4FCE" w:rsidP="002A4FC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A0FCC" w:rsidRPr="002A0FCC" w:rsidRDefault="002A0FCC" w:rsidP="00E468F3">
      <w:pPr>
        <w:spacing w:after="0"/>
        <w:ind w:left="7088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2A0FCC" w:rsidRPr="002A0FCC" w:rsidRDefault="002A0FCC" w:rsidP="002A0F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t xml:space="preserve">к решению совета поселения </w:t>
      </w:r>
    </w:p>
    <w:p w:rsidR="002A0FCC" w:rsidRPr="002A0FCC" w:rsidRDefault="002A0FCC" w:rsidP="002A0FC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</w:r>
      <w:r w:rsidRPr="002A0FCC">
        <w:rPr>
          <w:rFonts w:ascii="Times New Roman" w:hAnsi="Times New Roman" w:cs="Times New Roman"/>
          <w:sz w:val="20"/>
          <w:szCs w:val="20"/>
        </w:rPr>
        <w:tab/>
        <w:t>от  "__"______ 2014  № _____</w:t>
      </w:r>
    </w:p>
    <w:p w:rsidR="002A0FCC" w:rsidRPr="002A0FCC" w:rsidRDefault="002A0FCC" w:rsidP="002A0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>Прогнозный план (Программа)</w:t>
      </w: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E66EE7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городского поселения Игрим  </w:t>
      </w: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FCC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A0FCC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A0FCC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2A0FCC" w:rsidRPr="002A0FCC" w:rsidRDefault="002A0FCC" w:rsidP="002A0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A0FCC" w:rsidRPr="002A0FCC" w:rsidRDefault="002A0FCC" w:rsidP="002A0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0FCC">
        <w:rPr>
          <w:rFonts w:ascii="Times New Roman" w:hAnsi="Times New Roman" w:cs="Times New Roman"/>
          <w:sz w:val="28"/>
          <w:szCs w:val="28"/>
        </w:rPr>
        <w:t>Прогнозный план (Программа) приватизации муниципального имущес</w:t>
      </w:r>
      <w:r w:rsidR="00E66EE7">
        <w:rPr>
          <w:rFonts w:ascii="Times New Roman" w:hAnsi="Times New Roman" w:cs="Times New Roman"/>
          <w:sz w:val="28"/>
          <w:szCs w:val="28"/>
        </w:rPr>
        <w:t>тва муниципального образования</w:t>
      </w:r>
      <w:r w:rsidRPr="002A0FCC">
        <w:rPr>
          <w:rFonts w:ascii="Times New Roman" w:hAnsi="Times New Roman" w:cs="Times New Roman"/>
          <w:sz w:val="28"/>
          <w:szCs w:val="28"/>
        </w:rPr>
        <w:t xml:space="preserve"> городского поселения Игрим (далее именуется «Программа») разработан в соответствии с Федеральным </w:t>
      </w:r>
      <w:hyperlink r:id="rId6" w:history="1">
        <w:r w:rsidRPr="002A0F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FCC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 (в редакции от 18.07.2011), Федеральным </w:t>
      </w:r>
      <w:hyperlink r:id="rId7" w:history="1">
        <w:r w:rsidRPr="002A0F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FC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(с изменениями).</w:t>
      </w:r>
      <w:proofErr w:type="gramEnd"/>
    </w:p>
    <w:p w:rsidR="002A0FCC" w:rsidRPr="002A0FCC" w:rsidRDefault="002A0FCC" w:rsidP="002A0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pStyle w:val="ac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  <w:t>1.2. Главными целями программы являются: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формирование широкого слоя частных собственников, содействие развитию предпринимательской деятельности;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формирование доходов  бюджета поселения</w:t>
      </w:r>
      <w:r w:rsidR="00E66EE7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2A0F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снижение издержек местного бюджета на содержание объектов муниципальной собственности;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привлечение инвестиционных сре</w:t>
      </w:r>
      <w:proofErr w:type="gramStart"/>
      <w:r w:rsidRPr="002A0FC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A0FCC">
        <w:rPr>
          <w:rFonts w:ascii="Times New Roman" w:hAnsi="Times New Roman" w:cs="Times New Roman"/>
          <w:sz w:val="28"/>
          <w:szCs w:val="28"/>
        </w:rPr>
        <w:t xml:space="preserve">я развития экономики </w:t>
      </w:r>
      <w:r w:rsidR="00E66EE7">
        <w:rPr>
          <w:rFonts w:ascii="Times New Roman" w:hAnsi="Times New Roman" w:cs="Times New Roman"/>
          <w:sz w:val="28"/>
          <w:szCs w:val="28"/>
        </w:rPr>
        <w:t>поселения Игрим</w:t>
      </w:r>
      <w:r w:rsidRPr="002A0FCC">
        <w:rPr>
          <w:rFonts w:ascii="Times New Roman" w:hAnsi="Times New Roman" w:cs="Times New Roman"/>
          <w:sz w:val="28"/>
          <w:szCs w:val="28"/>
        </w:rPr>
        <w:t xml:space="preserve"> и городской инфраструктуры;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пополнение местного бюджета за счет средств от приватизации муниципального имущества;</w:t>
      </w:r>
    </w:p>
    <w:p w:rsidR="002A0FCC" w:rsidRPr="002A0FCC" w:rsidRDefault="002A0FCC" w:rsidP="00E66EE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- воспроизводство муниципальных ресурсов за счет привлеченных средств, а также средств, вырученных от приватизации муниципального имущества.</w:t>
      </w:r>
    </w:p>
    <w:p w:rsidR="002A0FCC" w:rsidRPr="002A0FCC" w:rsidRDefault="002A0FCC" w:rsidP="002A0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CC" w:rsidRPr="002A0FCC" w:rsidRDefault="002A0FCC" w:rsidP="002A0FC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ab/>
        <w:t>1.3. Определение целесообразности отчуждения, порядка, условий, сроков приватизации муниципального имущества, предусмотренного Программой, возлагается на администрацию городского поселения Игрим.</w:t>
      </w:r>
    </w:p>
    <w:p w:rsidR="002A0FCC" w:rsidRDefault="002A0FCC" w:rsidP="002A0FCC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1.4. В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FC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FCC">
        <w:rPr>
          <w:rFonts w:ascii="Times New Roman" w:hAnsi="Times New Roman" w:cs="Times New Roman"/>
          <w:sz w:val="28"/>
          <w:szCs w:val="28"/>
        </w:rPr>
        <w:t xml:space="preserve"> гг. согласно прогнозному плану приватизации ожидаются поступления в бюджет поселения от приватизации муниципального имущества муниципального образования </w:t>
      </w:r>
      <w:r w:rsidR="00E66EE7">
        <w:rPr>
          <w:rFonts w:ascii="Times New Roman" w:hAnsi="Times New Roman" w:cs="Times New Roman"/>
          <w:sz w:val="28"/>
          <w:szCs w:val="28"/>
        </w:rPr>
        <w:t>городского поселения Игрим  согласно отчетам по стоимости имущества независимого оценщика.</w:t>
      </w:r>
    </w:p>
    <w:p w:rsidR="00E66EE7" w:rsidRPr="002A0FCC" w:rsidRDefault="00E66EE7" w:rsidP="002A0FCC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0FCC" w:rsidRPr="002A0FCC" w:rsidRDefault="002A0FCC" w:rsidP="002A0F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 xml:space="preserve">бъекты, подлежащие приватизации </w:t>
      </w:r>
      <w:r w:rsidRPr="002A0FCC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0FCC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0FC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2A0FCC" w:rsidRPr="002A0FCC" w:rsidRDefault="002A0FCC" w:rsidP="002A0FCC">
      <w:pPr>
        <w:ind w:left="705"/>
        <w:rPr>
          <w:rFonts w:ascii="Times New Roman" w:hAnsi="Times New Roman" w:cs="Times New Roman"/>
          <w:sz w:val="28"/>
          <w:szCs w:val="28"/>
        </w:rPr>
      </w:pPr>
      <w:r w:rsidRPr="002A0FCC">
        <w:rPr>
          <w:rFonts w:ascii="Times New Roman" w:hAnsi="Times New Roman" w:cs="Times New Roman"/>
          <w:sz w:val="28"/>
          <w:szCs w:val="28"/>
        </w:rPr>
        <w:t>2.1. Нежилые помещения (здания):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5823"/>
        <w:gridCol w:w="2961"/>
      </w:tblGrid>
      <w:tr w:rsidR="002A0FCC" w:rsidRPr="002A0FCC" w:rsidTr="0046126E">
        <w:trPr>
          <w:trHeight w:val="693"/>
        </w:trPr>
        <w:tc>
          <w:tcPr>
            <w:tcW w:w="646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23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приватизации</w:t>
            </w:r>
          </w:p>
        </w:tc>
        <w:tc>
          <w:tcPr>
            <w:tcW w:w="2961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Предполагаемые сроки приватизации</w:t>
            </w:r>
          </w:p>
        </w:tc>
      </w:tr>
      <w:tr w:rsidR="002A0FCC" w:rsidRPr="002A0FCC" w:rsidTr="0046126E">
        <w:trPr>
          <w:trHeight w:val="719"/>
        </w:trPr>
        <w:tc>
          <w:tcPr>
            <w:tcW w:w="646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23" w:type="dxa"/>
          </w:tcPr>
          <w:p w:rsidR="002A0FCC" w:rsidRPr="002A0FCC" w:rsidRDefault="002A0FCC" w:rsidP="002A0F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Помещение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 пгт. Игрим, ул. Строителей 12/1</w:t>
            </w:r>
          </w:p>
        </w:tc>
        <w:tc>
          <w:tcPr>
            <w:tcW w:w="2961" w:type="dxa"/>
          </w:tcPr>
          <w:p w:rsidR="002A0FCC" w:rsidRPr="002A0FCC" w:rsidRDefault="002A0FCC" w:rsidP="006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r w:rsidR="006B5299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A0FCC" w:rsidRPr="002A0FCC" w:rsidTr="0046126E">
        <w:trPr>
          <w:trHeight w:val="719"/>
        </w:trPr>
        <w:tc>
          <w:tcPr>
            <w:tcW w:w="646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3" w:type="dxa"/>
          </w:tcPr>
          <w:p w:rsidR="002A0FCC" w:rsidRPr="002A0FCC" w:rsidRDefault="002A0FCC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Здание магазина «Арго», с земельным участком расположенного по адресу: пгт. Игрим, ул. Астраханцева 30 а</w:t>
            </w:r>
          </w:p>
        </w:tc>
        <w:tc>
          <w:tcPr>
            <w:tcW w:w="2961" w:type="dxa"/>
          </w:tcPr>
          <w:p w:rsidR="002A0FCC" w:rsidRPr="002A0FCC" w:rsidRDefault="002A0FCC" w:rsidP="00A55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I квартал 201</w:t>
            </w:r>
            <w:r w:rsidR="00A55F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</w:tr>
      <w:tr w:rsidR="00A55F02" w:rsidRPr="002A0FCC" w:rsidTr="0046126E">
        <w:trPr>
          <w:trHeight w:val="719"/>
        </w:trPr>
        <w:tc>
          <w:tcPr>
            <w:tcW w:w="646" w:type="dxa"/>
          </w:tcPr>
          <w:p w:rsidR="00A55F02" w:rsidRPr="002A0FCC" w:rsidRDefault="00A55F02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3" w:type="dxa"/>
          </w:tcPr>
          <w:p w:rsidR="00A55F02" w:rsidRPr="00A55F02" w:rsidRDefault="00A55F02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Здание  магазина «Исток», с земельным участком расположенного по адресу: пгт. Игрим, ул. Культурная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"А"</w:t>
            </w:r>
          </w:p>
        </w:tc>
        <w:tc>
          <w:tcPr>
            <w:tcW w:w="2961" w:type="dxa"/>
          </w:tcPr>
          <w:p w:rsidR="00A55F02" w:rsidRPr="002A0FCC" w:rsidRDefault="00A55F02" w:rsidP="00461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A0FCC">
              <w:rPr>
                <w:rFonts w:ascii="Times New Roman" w:hAnsi="Times New Roman" w:cs="Times New Roman"/>
                <w:sz w:val="28"/>
                <w:szCs w:val="28"/>
              </w:rPr>
              <w:t xml:space="preserve">  года</w:t>
            </w:r>
          </w:p>
        </w:tc>
      </w:tr>
    </w:tbl>
    <w:p w:rsidR="002A0FCC" w:rsidRPr="0094124B" w:rsidRDefault="002A0FCC" w:rsidP="002A0FCC">
      <w:pPr>
        <w:pStyle w:val="2"/>
      </w:pPr>
    </w:p>
    <w:p w:rsidR="002A4FCE" w:rsidRDefault="002A4FCE" w:rsidP="002A4FCE">
      <w:pPr>
        <w:pStyle w:val="ConsPlusNormal"/>
        <w:widowControl/>
        <w:ind w:left="8508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A4FCE" w:rsidRDefault="002A4FCE" w:rsidP="002A4FCE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A4FCE" w:rsidSect="000B1ACA">
      <w:headerReference w:type="even" r:id="rId8"/>
      <w:headerReference w:type="default" r:id="rId9"/>
      <w:pgSz w:w="11906" w:h="16838"/>
      <w:pgMar w:top="899" w:right="851" w:bottom="107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28" w:rsidRDefault="00035028" w:rsidP="000B1ACA">
      <w:pPr>
        <w:spacing w:after="0" w:line="240" w:lineRule="auto"/>
      </w:pPr>
      <w:r>
        <w:separator/>
      </w:r>
    </w:p>
  </w:endnote>
  <w:endnote w:type="continuationSeparator" w:id="0">
    <w:p w:rsidR="00035028" w:rsidRDefault="00035028" w:rsidP="000B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28" w:rsidRDefault="00035028" w:rsidP="000B1ACA">
      <w:pPr>
        <w:spacing w:after="0" w:line="240" w:lineRule="auto"/>
      </w:pPr>
      <w:r>
        <w:separator/>
      </w:r>
    </w:p>
  </w:footnote>
  <w:footnote w:type="continuationSeparator" w:id="0">
    <w:p w:rsidR="00035028" w:rsidRDefault="00035028" w:rsidP="000B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1613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0999" w:rsidRDefault="000350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9" w:rsidRDefault="0016135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50C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1F5F">
      <w:rPr>
        <w:rStyle w:val="a6"/>
        <w:noProof/>
      </w:rPr>
      <w:t>3</w:t>
    </w:r>
    <w:r>
      <w:rPr>
        <w:rStyle w:val="a6"/>
      </w:rPr>
      <w:fldChar w:fldCharType="end"/>
    </w:r>
  </w:p>
  <w:p w:rsidR="00900999" w:rsidRDefault="000350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FCE"/>
    <w:rsid w:val="00035028"/>
    <w:rsid w:val="000B1ACA"/>
    <w:rsid w:val="00161356"/>
    <w:rsid w:val="001700B3"/>
    <w:rsid w:val="002A0FCC"/>
    <w:rsid w:val="002A4FCE"/>
    <w:rsid w:val="003C1E85"/>
    <w:rsid w:val="004B1731"/>
    <w:rsid w:val="0050662C"/>
    <w:rsid w:val="006B5299"/>
    <w:rsid w:val="007B227B"/>
    <w:rsid w:val="007D5EE9"/>
    <w:rsid w:val="008C00BE"/>
    <w:rsid w:val="008E689F"/>
    <w:rsid w:val="00911F5F"/>
    <w:rsid w:val="00A37631"/>
    <w:rsid w:val="00A50C2D"/>
    <w:rsid w:val="00A55F02"/>
    <w:rsid w:val="00DE5599"/>
    <w:rsid w:val="00E022EB"/>
    <w:rsid w:val="00E468F3"/>
    <w:rsid w:val="00E66EE7"/>
    <w:rsid w:val="00F30773"/>
    <w:rsid w:val="00F63561"/>
    <w:rsid w:val="00F76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F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A4FCE"/>
    <w:pPr>
      <w:keepNext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A4FCE"/>
    <w:pPr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4FCE"/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A4FCE"/>
    <w:rPr>
      <w:rFonts w:ascii="Times New Roman" w:eastAsia="Arial Unicode MS" w:hAnsi="Times New Roman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2A4F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caption"/>
    <w:basedOn w:val="a"/>
    <w:qFormat/>
    <w:rsid w:val="002A4F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semiHidden/>
    <w:rsid w:val="002A4F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semiHidden/>
    <w:rsid w:val="002A4FCE"/>
  </w:style>
  <w:style w:type="paragraph" w:styleId="a7">
    <w:name w:val="Body Text Indent"/>
    <w:basedOn w:val="a"/>
    <w:link w:val="a8"/>
    <w:semiHidden/>
    <w:rsid w:val="002A4FC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2A4FC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63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63561"/>
  </w:style>
  <w:style w:type="paragraph" w:styleId="ab">
    <w:name w:val="No Spacing"/>
    <w:uiPriority w:val="1"/>
    <w:qFormat/>
    <w:rsid w:val="00E022E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0F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"/>
    <w:basedOn w:val="a"/>
    <w:link w:val="ad"/>
    <w:uiPriority w:val="99"/>
    <w:semiHidden/>
    <w:unhideWhenUsed/>
    <w:rsid w:val="002A0FC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A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344BC2F1EF80CA87334AC58B756894B0E0000FE232DAE5CF08C2286CoCqBM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D8E1031341F8A226F74B7304BE880718E7207844EB418A4EDB74E96E84BE5F757ABF8F981D9C3kBJ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Admin</cp:lastModifiedBy>
  <cp:revision>12</cp:revision>
  <cp:lastPrinted>2014-03-05T08:55:00Z</cp:lastPrinted>
  <dcterms:created xsi:type="dcterms:W3CDTF">2014-02-28T12:36:00Z</dcterms:created>
  <dcterms:modified xsi:type="dcterms:W3CDTF">2014-03-05T09:44:00Z</dcterms:modified>
</cp:coreProperties>
</file>