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84" w:rsidRDefault="008C6884" w:rsidP="008C6884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C6884" w:rsidRDefault="008C6884" w:rsidP="008C6884">
      <w:pPr>
        <w:shd w:val="clear" w:color="auto" w:fill="FFFFFF"/>
        <w:spacing w:line="317" w:lineRule="exact"/>
        <w:ind w:right="-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 xml:space="preserve">Березовского района 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6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>Ханты-Мансийского автономного округа – Югры</w:t>
      </w:r>
    </w:p>
    <w:p w:rsidR="00776CCC" w:rsidRDefault="00776CCC" w:rsidP="00776CCC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Pr="006165FF">
        <w:rPr>
          <w:b/>
          <w:sz w:val="36"/>
          <w:szCs w:val="36"/>
        </w:rPr>
        <w:t>АСПОРЯЖЕНИЕ</w:t>
      </w:r>
    </w:p>
    <w:p w:rsidR="00776CCC" w:rsidRDefault="00776CCC" w:rsidP="00776CCC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8C6884" w:rsidRPr="00776CCC" w:rsidRDefault="008C6884" w:rsidP="00776CCC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  <w:proofErr w:type="gramStart"/>
      <w:r w:rsidRPr="006E0E28">
        <w:rPr>
          <w:spacing w:val="-1"/>
          <w:sz w:val="28"/>
          <w:szCs w:val="28"/>
        </w:rPr>
        <w:t xml:space="preserve">от </w:t>
      </w:r>
      <w:r w:rsidR="001A34C8">
        <w:rPr>
          <w:iCs/>
          <w:spacing w:val="-1"/>
          <w:sz w:val="28"/>
          <w:szCs w:val="28"/>
        </w:rPr>
        <w:t xml:space="preserve"> «</w:t>
      </w:r>
      <w:proofErr w:type="gramEnd"/>
      <w:r w:rsidR="004D6CEE" w:rsidRPr="004D6CEE">
        <w:rPr>
          <w:iCs/>
          <w:spacing w:val="-1"/>
          <w:sz w:val="28"/>
          <w:szCs w:val="28"/>
        </w:rPr>
        <w:t>24</w:t>
      </w:r>
      <w:r w:rsidRPr="004D6CEE">
        <w:rPr>
          <w:iCs/>
          <w:spacing w:val="-1"/>
          <w:sz w:val="28"/>
          <w:szCs w:val="28"/>
        </w:rPr>
        <w:t>»</w:t>
      </w:r>
      <w:r w:rsidR="00D63ACC" w:rsidRPr="004D6CEE">
        <w:rPr>
          <w:iCs/>
          <w:spacing w:val="-1"/>
          <w:sz w:val="28"/>
          <w:szCs w:val="28"/>
        </w:rPr>
        <w:t xml:space="preserve"> </w:t>
      </w:r>
      <w:r w:rsidR="004D6CEE" w:rsidRPr="004D6CEE">
        <w:rPr>
          <w:iCs/>
          <w:spacing w:val="-1"/>
          <w:sz w:val="28"/>
          <w:szCs w:val="28"/>
        </w:rPr>
        <w:t xml:space="preserve">октября </w:t>
      </w:r>
      <w:r w:rsidRPr="004D6CEE">
        <w:rPr>
          <w:iCs/>
          <w:spacing w:val="-1"/>
          <w:sz w:val="28"/>
          <w:szCs w:val="28"/>
        </w:rPr>
        <w:t xml:space="preserve"> 201</w:t>
      </w:r>
      <w:r w:rsidR="00DC10C9" w:rsidRPr="004D6CEE">
        <w:rPr>
          <w:iCs/>
          <w:spacing w:val="-1"/>
          <w:sz w:val="28"/>
          <w:szCs w:val="28"/>
        </w:rPr>
        <w:t>9</w:t>
      </w:r>
      <w:r w:rsidRPr="004D6CEE">
        <w:rPr>
          <w:iCs/>
          <w:spacing w:val="-1"/>
          <w:sz w:val="28"/>
          <w:szCs w:val="28"/>
        </w:rPr>
        <w:t xml:space="preserve"> </w:t>
      </w:r>
      <w:r w:rsidRPr="004D6CEE">
        <w:rPr>
          <w:spacing w:val="-1"/>
          <w:sz w:val="28"/>
          <w:szCs w:val="28"/>
        </w:rPr>
        <w:t>г</w:t>
      </w:r>
      <w:r w:rsidR="00062FFC" w:rsidRPr="004D6CEE">
        <w:rPr>
          <w:spacing w:val="-1"/>
          <w:sz w:val="28"/>
          <w:szCs w:val="28"/>
        </w:rPr>
        <w:t>ода</w:t>
      </w:r>
      <w:r w:rsidRPr="004D6CEE">
        <w:rPr>
          <w:rFonts w:ascii="Arial" w:cs="Arial"/>
          <w:sz w:val="28"/>
          <w:szCs w:val="28"/>
        </w:rPr>
        <w:t xml:space="preserve">                   </w:t>
      </w:r>
      <w:r w:rsidR="00DC10C9" w:rsidRPr="004D6CEE">
        <w:rPr>
          <w:rFonts w:ascii="Arial" w:cs="Arial"/>
          <w:sz w:val="28"/>
          <w:szCs w:val="28"/>
        </w:rPr>
        <w:t xml:space="preserve">     </w:t>
      </w:r>
      <w:r w:rsidR="00D61760" w:rsidRPr="004D6CEE">
        <w:rPr>
          <w:rFonts w:ascii="Arial" w:cs="Arial"/>
          <w:sz w:val="28"/>
          <w:szCs w:val="28"/>
        </w:rPr>
        <w:t xml:space="preserve">     </w:t>
      </w:r>
      <w:r w:rsidR="00DC10C9" w:rsidRPr="004D6CEE">
        <w:rPr>
          <w:rFonts w:ascii="Arial" w:cs="Arial"/>
          <w:sz w:val="28"/>
          <w:szCs w:val="28"/>
        </w:rPr>
        <w:t xml:space="preserve">      </w:t>
      </w:r>
      <w:r w:rsidR="00062FFC" w:rsidRPr="004D6CEE">
        <w:rPr>
          <w:rFonts w:ascii="Arial" w:cs="Arial"/>
          <w:sz w:val="28"/>
          <w:szCs w:val="28"/>
        </w:rPr>
        <w:t xml:space="preserve">             </w:t>
      </w:r>
      <w:r w:rsidRPr="004D6CEE">
        <w:rPr>
          <w:rFonts w:ascii="Arial" w:cs="Arial"/>
          <w:sz w:val="28"/>
          <w:szCs w:val="28"/>
        </w:rPr>
        <w:t xml:space="preserve">   </w:t>
      </w:r>
      <w:r w:rsidR="001A34C8" w:rsidRPr="004D6CEE">
        <w:rPr>
          <w:rFonts w:ascii="Arial" w:cs="Arial"/>
          <w:sz w:val="28"/>
          <w:szCs w:val="28"/>
        </w:rPr>
        <w:t xml:space="preserve">          </w:t>
      </w:r>
      <w:r w:rsidRPr="004D6CEE">
        <w:rPr>
          <w:rFonts w:ascii="Arial" w:cs="Arial"/>
          <w:sz w:val="28"/>
          <w:szCs w:val="28"/>
        </w:rPr>
        <w:t xml:space="preserve"> </w:t>
      </w:r>
      <w:r w:rsidRPr="004D6CEE">
        <w:rPr>
          <w:sz w:val="28"/>
          <w:szCs w:val="28"/>
        </w:rPr>
        <w:t>№</w:t>
      </w:r>
      <w:r w:rsidR="004D6CEE" w:rsidRPr="004D6CEE">
        <w:rPr>
          <w:sz w:val="28"/>
          <w:szCs w:val="28"/>
        </w:rPr>
        <w:t xml:space="preserve"> </w:t>
      </w:r>
      <w:r w:rsidR="004D6CEE">
        <w:rPr>
          <w:sz w:val="28"/>
          <w:szCs w:val="28"/>
        </w:rPr>
        <w:t>183</w:t>
      </w:r>
    </w:p>
    <w:p w:rsidR="008C6884" w:rsidRDefault="008C6884" w:rsidP="008C6884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8C6884" w:rsidRDefault="008C6884" w:rsidP="008C6884">
      <w:pPr>
        <w:shd w:val="clear" w:color="auto" w:fill="FFFFFF"/>
        <w:rPr>
          <w:spacing w:val="-3"/>
          <w:sz w:val="28"/>
          <w:szCs w:val="28"/>
        </w:rPr>
      </w:pPr>
    </w:p>
    <w:p w:rsidR="008C6884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условий приватизации муниципального имущества </w:t>
      </w:r>
    </w:p>
    <w:p w:rsidR="008C6884" w:rsidRPr="00AA17F0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8C6884" w:rsidRPr="006619D9" w:rsidRDefault="008C6884" w:rsidP="00DC10C9">
      <w:pPr>
        <w:pStyle w:val="a3"/>
        <w:jc w:val="both"/>
        <w:rPr>
          <w:rFonts w:eastAsiaTheme="minorHAnsi"/>
          <w:sz w:val="25"/>
          <w:szCs w:val="25"/>
          <w:lang w:eastAsia="en-US"/>
        </w:rPr>
      </w:pPr>
      <w:r w:rsidRPr="006619D9">
        <w:rPr>
          <w:sz w:val="25"/>
          <w:szCs w:val="25"/>
        </w:rPr>
        <w:t xml:space="preserve">       </w:t>
      </w:r>
      <w:r w:rsidR="007B75A0" w:rsidRPr="006619D9">
        <w:rPr>
          <w:iCs/>
          <w:sz w:val="25"/>
          <w:szCs w:val="25"/>
        </w:rPr>
        <w:t>Р</w:t>
      </w:r>
      <w:r w:rsidR="00672201" w:rsidRPr="006619D9">
        <w:rPr>
          <w:iCs/>
          <w:sz w:val="25"/>
          <w:szCs w:val="25"/>
        </w:rPr>
        <w:t>уководствуясь</w:t>
      </w:r>
      <w:r w:rsidR="00672201" w:rsidRPr="006619D9">
        <w:rPr>
          <w:sz w:val="25"/>
          <w:szCs w:val="25"/>
        </w:rPr>
        <w:t xml:space="preserve"> </w:t>
      </w:r>
      <w:r w:rsidRPr="006619D9">
        <w:rPr>
          <w:sz w:val="25"/>
          <w:szCs w:val="25"/>
        </w:rPr>
        <w:t>Гражданским Кодексом РФ,</w:t>
      </w:r>
      <w:r w:rsidRPr="006619D9">
        <w:rPr>
          <w:i/>
          <w:iCs/>
          <w:sz w:val="25"/>
          <w:szCs w:val="25"/>
        </w:rPr>
        <w:t xml:space="preserve"> </w:t>
      </w:r>
      <w:r w:rsidR="00672201" w:rsidRPr="006619D9">
        <w:rPr>
          <w:sz w:val="25"/>
          <w:szCs w:val="25"/>
        </w:rPr>
        <w:t>Федеральным</w:t>
      </w:r>
      <w:r w:rsidRPr="006619D9">
        <w:rPr>
          <w:sz w:val="25"/>
          <w:szCs w:val="25"/>
        </w:rPr>
        <w:t xml:space="preserve"> закон</w:t>
      </w:r>
      <w:r w:rsidR="00672201" w:rsidRPr="006619D9">
        <w:rPr>
          <w:sz w:val="25"/>
          <w:szCs w:val="25"/>
        </w:rPr>
        <w:t>ом</w:t>
      </w:r>
      <w:r w:rsidRPr="006619D9">
        <w:rPr>
          <w:sz w:val="25"/>
          <w:szCs w:val="25"/>
        </w:rPr>
        <w:t xml:space="preserve"> “О приватизации государственного и муниципального имущества” от 21.12.2001 г. № 178-ФЗ,</w:t>
      </w:r>
      <w:r w:rsidRPr="006619D9">
        <w:rPr>
          <w:rFonts w:eastAsia="Calibri"/>
          <w:sz w:val="25"/>
          <w:szCs w:val="25"/>
          <w:lang w:eastAsia="en-US"/>
        </w:rPr>
        <w:t xml:space="preserve"> </w:t>
      </w:r>
      <w:r w:rsidR="00672201" w:rsidRPr="006619D9">
        <w:rPr>
          <w:sz w:val="25"/>
          <w:szCs w:val="25"/>
        </w:rPr>
        <w:t>и в целях эффективного использования муниципального имущества</w:t>
      </w:r>
    </w:p>
    <w:p w:rsidR="008C6884" w:rsidRPr="006619D9" w:rsidRDefault="008C6884" w:rsidP="008C6884">
      <w:pPr>
        <w:ind w:firstLine="540"/>
        <w:jc w:val="both"/>
        <w:outlineLvl w:val="1"/>
        <w:rPr>
          <w:iCs/>
          <w:sz w:val="25"/>
          <w:szCs w:val="25"/>
        </w:rPr>
      </w:pPr>
      <w:r w:rsidRPr="006619D9">
        <w:rPr>
          <w:sz w:val="25"/>
          <w:szCs w:val="25"/>
        </w:rPr>
        <w:t xml:space="preserve"> </w:t>
      </w:r>
    </w:p>
    <w:p w:rsidR="00D95D6A" w:rsidRPr="006619D9" w:rsidRDefault="008C6884" w:rsidP="00D95D6A">
      <w:pPr>
        <w:jc w:val="both"/>
        <w:outlineLvl w:val="1"/>
        <w:rPr>
          <w:iCs/>
          <w:sz w:val="25"/>
          <w:szCs w:val="25"/>
        </w:rPr>
      </w:pPr>
      <w:r w:rsidRPr="006619D9">
        <w:rPr>
          <w:iCs/>
          <w:sz w:val="25"/>
          <w:szCs w:val="25"/>
        </w:rPr>
        <w:t xml:space="preserve">       </w:t>
      </w:r>
      <w:r w:rsidR="00D95D6A" w:rsidRPr="006619D9">
        <w:rPr>
          <w:iCs/>
          <w:sz w:val="25"/>
          <w:szCs w:val="25"/>
        </w:rPr>
        <w:t xml:space="preserve">  1.  Провести торги муниципального имущества, указанного в приложении №1 к настоящему распоряжению, в форме аукциона, открытого по составу участников и по форме предложений о цене имущества.  </w:t>
      </w:r>
    </w:p>
    <w:p w:rsidR="00D95D6A" w:rsidRPr="006619D9" w:rsidRDefault="00D95D6A" w:rsidP="00D95D6A">
      <w:pPr>
        <w:pStyle w:val="a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        2. </w:t>
      </w:r>
      <w:r w:rsidRPr="006619D9">
        <w:rPr>
          <w:rFonts w:eastAsia="Calibri"/>
          <w:sz w:val="25"/>
          <w:szCs w:val="25"/>
          <w:lang w:eastAsia="en-US"/>
        </w:rPr>
        <w:t xml:space="preserve">Установить: 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2.1. начальную цену приватизируемого муниципального имущества согласно приложению №1 к настоящему распоряжению.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2.2. сумму</w:t>
      </w:r>
      <w:r w:rsidRPr="006619D9">
        <w:rPr>
          <w:sz w:val="25"/>
          <w:szCs w:val="25"/>
        </w:rPr>
        <w:t xml:space="preserve"> </w:t>
      </w:r>
      <w:r w:rsidRPr="006619D9">
        <w:rPr>
          <w:rFonts w:eastAsia="Calibri"/>
          <w:sz w:val="25"/>
          <w:szCs w:val="25"/>
          <w:lang w:eastAsia="en-US"/>
        </w:rPr>
        <w:t>задатка для участия в аукционе в размере 20 процентов от начальной цены: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r w:rsidR="004D6CEE">
        <w:rPr>
          <w:spacing w:val="-2"/>
          <w:sz w:val="25"/>
          <w:szCs w:val="25"/>
        </w:rPr>
        <w:t>41 000</w:t>
      </w:r>
      <w:r w:rsidR="006619D9" w:rsidRPr="006619D9">
        <w:rPr>
          <w:spacing w:val="-2"/>
          <w:sz w:val="25"/>
          <w:szCs w:val="25"/>
        </w:rPr>
        <w:t xml:space="preserve"> рублей 00 копеек</w:t>
      </w:r>
      <w:r w:rsidRPr="006619D9">
        <w:rPr>
          <w:rFonts w:eastAsia="Calibri"/>
          <w:sz w:val="25"/>
          <w:szCs w:val="25"/>
          <w:lang w:eastAsia="en-US"/>
        </w:rPr>
        <w:t>;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2.3. шаг аукциона в размере 5 процентов от начальной цены: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r w:rsidR="004D6CEE">
        <w:rPr>
          <w:spacing w:val="-2"/>
          <w:sz w:val="25"/>
          <w:szCs w:val="25"/>
        </w:rPr>
        <w:t>10 250</w:t>
      </w:r>
      <w:r w:rsidRPr="006619D9">
        <w:rPr>
          <w:spacing w:val="-2"/>
          <w:sz w:val="25"/>
          <w:szCs w:val="25"/>
        </w:rPr>
        <w:t xml:space="preserve"> </w:t>
      </w:r>
      <w:r w:rsidRPr="006619D9">
        <w:rPr>
          <w:rFonts w:eastAsia="Calibri"/>
          <w:sz w:val="25"/>
          <w:szCs w:val="25"/>
          <w:lang w:eastAsia="en-US"/>
        </w:rPr>
        <w:t xml:space="preserve">рублей 00 </w:t>
      </w:r>
      <w:r w:rsidRPr="006619D9">
        <w:rPr>
          <w:spacing w:val="-2"/>
          <w:sz w:val="25"/>
          <w:szCs w:val="25"/>
        </w:rPr>
        <w:t>копеек;</w:t>
      </w:r>
    </w:p>
    <w:p w:rsidR="00D95D6A" w:rsidRDefault="00D95D6A" w:rsidP="00D95D6A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4D6CEE" w:rsidRPr="006619D9" w:rsidRDefault="004D6CEE" w:rsidP="00D95D6A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Признать утратившим силу распоряжение администрации городского поселения Игрим от 18.10.2019 года № 181 «Об утверждении условий приватизации муниципального имущества».</w:t>
      </w:r>
    </w:p>
    <w:p w:rsidR="00D95D6A" w:rsidRPr="006619D9" w:rsidRDefault="00D95D6A" w:rsidP="00D95D6A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Ответственным за подготовку, размещение и опубликование извещения и аукционной документации, а также </w:t>
      </w:r>
      <w:r w:rsidRPr="006619D9">
        <w:rPr>
          <w:rFonts w:eastAsia="Calibri"/>
          <w:sz w:val="25"/>
          <w:szCs w:val="25"/>
          <w:lang w:eastAsia="en-US"/>
        </w:rPr>
        <w:t xml:space="preserve">за проведение аукциона по приватизации муниципального имущества </w:t>
      </w:r>
      <w:r w:rsidRPr="006619D9">
        <w:rPr>
          <w:iCs/>
          <w:sz w:val="25"/>
          <w:szCs w:val="25"/>
        </w:rPr>
        <w:t xml:space="preserve">назначить </w:t>
      </w:r>
      <w:r w:rsidR="006619D9" w:rsidRPr="006619D9">
        <w:rPr>
          <w:rFonts w:eastAsia="Calibri"/>
          <w:sz w:val="25"/>
          <w:szCs w:val="25"/>
          <w:lang w:eastAsia="en-US"/>
        </w:rPr>
        <w:t>ведущего специалист</w:t>
      </w:r>
      <w:r w:rsidR="00952193">
        <w:rPr>
          <w:rFonts w:eastAsia="Calibri"/>
          <w:sz w:val="25"/>
          <w:szCs w:val="25"/>
          <w:lang w:eastAsia="en-US"/>
        </w:rPr>
        <w:t>а</w:t>
      </w:r>
      <w:r w:rsidR="006619D9" w:rsidRPr="006619D9">
        <w:rPr>
          <w:rFonts w:eastAsia="Calibri"/>
          <w:sz w:val="25"/>
          <w:szCs w:val="25"/>
          <w:lang w:eastAsia="en-US"/>
        </w:rPr>
        <w:t xml:space="preserve"> по правовым вопросам </w:t>
      </w:r>
      <w:r w:rsidR="006619D9" w:rsidRPr="004D6CEE">
        <w:rPr>
          <w:rFonts w:eastAsia="Calibri"/>
          <w:sz w:val="25"/>
          <w:szCs w:val="25"/>
          <w:lang w:eastAsia="en-US"/>
        </w:rPr>
        <w:t>Пашину Ю.Л</w:t>
      </w:r>
      <w:r w:rsidRPr="004D6CEE">
        <w:rPr>
          <w:rFonts w:eastAsia="Calibri"/>
          <w:sz w:val="25"/>
          <w:szCs w:val="25"/>
          <w:lang w:eastAsia="en-US"/>
        </w:rPr>
        <w:t>.</w:t>
      </w:r>
    </w:p>
    <w:p w:rsidR="00D95D6A" w:rsidRPr="006619D9" w:rsidRDefault="00D95D6A" w:rsidP="004D6CEE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О</w:t>
      </w:r>
      <w:r w:rsidR="004D6CEE">
        <w:rPr>
          <w:iCs/>
          <w:sz w:val="25"/>
          <w:szCs w:val="25"/>
        </w:rPr>
        <w:t>публиковать</w:t>
      </w:r>
      <w:r w:rsidRPr="006619D9">
        <w:rPr>
          <w:iCs/>
          <w:sz w:val="25"/>
          <w:szCs w:val="25"/>
        </w:rPr>
        <w:t xml:space="preserve"> настоящее распоряжение</w:t>
      </w:r>
      <w:r w:rsidR="004D6CEE">
        <w:rPr>
          <w:iCs/>
          <w:sz w:val="25"/>
          <w:szCs w:val="25"/>
        </w:rPr>
        <w:t xml:space="preserve"> </w:t>
      </w:r>
      <w:r w:rsidR="004D6CEE" w:rsidRPr="004D6CEE">
        <w:rPr>
          <w:iCs/>
          <w:sz w:val="25"/>
          <w:szCs w:val="25"/>
        </w:rPr>
        <w:t>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D6CEE">
        <w:rPr>
          <w:iCs/>
          <w:sz w:val="25"/>
          <w:szCs w:val="25"/>
        </w:rPr>
        <w:t xml:space="preserve"> </w:t>
      </w:r>
      <w:r w:rsidR="001E5B38" w:rsidRPr="006619D9">
        <w:rPr>
          <w:iCs/>
          <w:sz w:val="25"/>
          <w:szCs w:val="25"/>
        </w:rPr>
        <w:t xml:space="preserve">и на сайте </w:t>
      </w:r>
      <w:r w:rsidR="001E5B38" w:rsidRPr="006619D9">
        <w:rPr>
          <w:sz w:val="25"/>
          <w:szCs w:val="25"/>
        </w:rPr>
        <w:t>в сети "Интернет" для размещения информации о проведении торгов.</w:t>
      </w:r>
    </w:p>
    <w:p w:rsidR="00D95D6A" w:rsidRPr="006619D9" w:rsidRDefault="00D95D6A" w:rsidP="004D6CEE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Настоящее распоряжение вступает в силу с момента его подписания.</w:t>
      </w:r>
    </w:p>
    <w:p w:rsidR="00D95D6A" w:rsidRPr="006619D9" w:rsidRDefault="00D95D6A" w:rsidP="004D6CEE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Контроль за выполнением настоящего распоряжения оставляю за собой.    </w:t>
      </w:r>
    </w:p>
    <w:p w:rsidR="008C6884" w:rsidRPr="006619D9" w:rsidRDefault="00D95D6A" w:rsidP="004D6CEE">
      <w:pPr>
        <w:jc w:val="both"/>
        <w:outlineLvl w:val="1"/>
        <w:rPr>
          <w:sz w:val="25"/>
          <w:szCs w:val="25"/>
        </w:rPr>
      </w:pPr>
      <w:r w:rsidRPr="006619D9">
        <w:rPr>
          <w:iCs/>
          <w:sz w:val="25"/>
          <w:szCs w:val="25"/>
        </w:rPr>
        <w:t xml:space="preserve">              </w:t>
      </w:r>
    </w:p>
    <w:p w:rsidR="008C6884" w:rsidRPr="006619D9" w:rsidRDefault="004D6CEE" w:rsidP="008C6884">
      <w:pPr>
        <w:shd w:val="clear" w:color="auto" w:fill="FFFFFF"/>
        <w:tabs>
          <w:tab w:val="left" w:pos="4118"/>
          <w:tab w:val="left" w:pos="7123"/>
        </w:tabs>
        <w:rPr>
          <w:b/>
          <w:spacing w:val="-4"/>
          <w:sz w:val="25"/>
          <w:szCs w:val="25"/>
        </w:rPr>
      </w:pPr>
      <w:proofErr w:type="spellStart"/>
      <w:r>
        <w:rPr>
          <w:b/>
          <w:spacing w:val="-4"/>
          <w:sz w:val="25"/>
          <w:szCs w:val="25"/>
        </w:rPr>
        <w:t>И.о</w:t>
      </w:r>
      <w:proofErr w:type="spellEnd"/>
      <w:r>
        <w:rPr>
          <w:b/>
          <w:spacing w:val="-4"/>
          <w:sz w:val="25"/>
          <w:szCs w:val="25"/>
        </w:rPr>
        <w:t>. г</w:t>
      </w:r>
      <w:r w:rsidR="008C6884" w:rsidRPr="006619D9">
        <w:rPr>
          <w:b/>
          <w:spacing w:val="-4"/>
          <w:sz w:val="25"/>
          <w:szCs w:val="25"/>
        </w:rPr>
        <w:t>лав</w:t>
      </w:r>
      <w:r>
        <w:rPr>
          <w:b/>
          <w:spacing w:val="-4"/>
          <w:sz w:val="25"/>
          <w:szCs w:val="25"/>
        </w:rPr>
        <w:t>ы</w:t>
      </w:r>
      <w:r w:rsidR="008C6884" w:rsidRPr="006619D9">
        <w:rPr>
          <w:b/>
          <w:spacing w:val="-4"/>
          <w:sz w:val="25"/>
          <w:szCs w:val="25"/>
        </w:rPr>
        <w:t xml:space="preserve"> городского </w:t>
      </w:r>
    </w:p>
    <w:p w:rsidR="00776CCC" w:rsidRDefault="008C6884" w:rsidP="005C5523">
      <w:pPr>
        <w:shd w:val="clear" w:color="auto" w:fill="FFFFFF"/>
        <w:tabs>
          <w:tab w:val="left" w:pos="4118"/>
          <w:tab w:val="left" w:pos="7123"/>
        </w:tabs>
        <w:rPr>
          <w:b/>
          <w:spacing w:val="-4"/>
          <w:sz w:val="25"/>
          <w:szCs w:val="25"/>
        </w:rPr>
      </w:pPr>
      <w:r w:rsidRPr="006619D9">
        <w:rPr>
          <w:b/>
          <w:spacing w:val="-4"/>
          <w:sz w:val="25"/>
          <w:szCs w:val="25"/>
        </w:rPr>
        <w:t>поселения Игрим</w:t>
      </w:r>
      <w:r w:rsidRPr="006619D9">
        <w:rPr>
          <w:rFonts w:ascii="Arial" w:hAnsi="Arial" w:cs="Arial"/>
          <w:b/>
          <w:sz w:val="25"/>
          <w:szCs w:val="25"/>
        </w:rPr>
        <w:tab/>
      </w:r>
      <w:r w:rsidRPr="006619D9">
        <w:rPr>
          <w:b/>
          <w:sz w:val="25"/>
          <w:szCs w:val="25"/>
        </w:rPr>
        <w:t xml:space="preserve">              </w:t>
      </w:r>
      <w:r w:rsidR="00776CCC" w:rsidRPr="006619D9">
        <w:rPr>
          <w:b/>
          <w:sz w:val="25"/>
          <w:szCs w:val="25"/>
        </w:rPr>
        <w:t xml:space="preserve">                            </w:t>
      </w:r>
      <w:r w:rsidR="004D6CEE">
        <w:rPr>
          <w:b/>
          <w:sz w:val="25"/>
          <w:szCs w:val="25"/>
        </w:rPr>
        <w:t xml:space="preserve">С.А. </w:t>
      </w:r>
      <w:proofErr w:type="spellStart"/>
      <w:r w:rsidR="004D6CEE">
        <w:rPr>
          <w:b/>
          <w:sz w:val="25"/>
          <w:szCs w:val="25"/>
        </w:rPr>
        <w:t>Храмиков</w:t>
      </w:r>
      <w:proofErr w:type="spellEnd"/>
    </w:p>
    <w:p w:rsidR="004D6CEE" w:rsidRPr="004D6CEE" w:rsidRDefault="004D6CEE" w:rsidP="005C5523">
      <w:pPr>
        <w:shd w:val="clear" w:color="auto" w:fill="FFFFFF"/>
        <w:tabs>
          <w:tab w:val="left" w:pos="4118"/>
          <w:tab w:val="left" w:pos="7123"/>
        </w:tabs>
        <w:rPr>
          <w:b/>
          <w:spacing w:val="-4"/>
          <w:sz w:val="25"/>
          <w:szCs w:val="25"/>
        </w:rPr>
      </w:pPr>
    </w:p>
    <w:p w:rsidR="00A128BB" w:rsidRDefault="00A128BB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5C5523" w:rsidRDefault="005C5523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bookmarkStart w:id="0" w:name="_GoBack"/>
      <w:bookmarkEnd w:id="0"/>
      <w:r>
        <w:rPr>
          <w:spacing w:val="-2"/>
          <w:sz w:val="22"/>
          <w:szCs w:val="22"/>
        </w:rPr>
        <w:lastRenderedPageBreak/>
        <w:t xml:space="preserve">Приложение №1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 w:rsidRPr="004D6CEE">
        <w:rPr>
          <w:spacing w:val="-2"/>
          <w:sz w:val="22"/>
          <w:szCs w:val="22"/>
        </w:rPr>
        <w:t>от «</w:t>
      </w:r>
      <w:r w:rsidR="004D6CEE" w:rsidRPr="004D6CEE">
        <w:rPr>
          <w:spacing w:val="-2"/>
          <w:sz w:val="22"/>
          <w:szCs w:val="22"/>
        </w:rPr>
        <w:t>24</w:t>
      </w:r>
      <w:r w:rsidRPr="004D6CEE">
        <w:rPr>
          <w:spacing w:val="-2"/>
          <w:sz w:val="22"/>
          <w:szCs w:val="22"/>
        </w:rPr>
        <w:t>»</w:t>
      </w:r>
      <w:r w:rsidR="001A34C8" w:rsidRPr="004D6CEE">
        <w:rPr>
          <w:spacing w:val="-2"/>
          <w:sz w:val="22"/>
          <w:szCs w:val="22"/>
        </w:rPr>
        <w:t xml:space="preserve"> </w:t>
      </w:r>
      <w:proofErr w:type="gramStart"/>
      <w:r w:rsidR="004D6CEE" w:rsidRPr="004D6CEE">
        <w:rPr>
          <w:spacing w:val="-2"/>
          <w:sz w:val="22"/>
          <w:szCs w:val="22"/>
        </w:rPr>
        <w:t xml:space="preserve">октября </w:t>
      </w:r>
      <w:r w:rsidR="0079302A" w:rsidRPr="004D6CEE">
        <w:rPr>
          <w:spacing w:val="-2"/>
          <w:sz w:val="22"/>
          <w:szCs w:val="22"/>
        </w:rPr>
        <w:t xml:space="preserve"> </w:t>
      </w:r>
      <w:r w:rsidRPr="004D6CEE">
        <w:rPr>
          <w:spacing w:val="-2"/>
          <w:sz w:val="22"/>
          <w:szCs w:val="22"/>
        </w:rPr>
        <w:t>201</w:t>
      </w:r>
      <w:r w:rsidR="00776CCC" w:rsidRPr="004D6CEE">
        <w:rPr>
          <w:spacing w:val="-2"/>
          <w:sz w:val="22"/>
          <w:szCs w:val="22"/>
        </w:rPr>
        <w:t>9</w:t>
      </w:r>
      <w:proofErr w:type="gramEnd"/>
      <w:r w:rsidRPr="004D6CEE">
        <w:rPr>
          <w:spacing w:val="-2"/>
          <w:sz w:val="22"/>
          <w:szCs w:val="22"/>
        </w:rPr>
        <w:t xml:space="preserve"> г. №</w:t>
      </w:r>
      <w:r w:rsidR="004D6CEE" w:rsidRPr="004D6CEE">
        <w:rPr>
          <w:spacing w:val="-2"/>
          <w:sz w:val="22"/>
          <w:szCs w:val="22"/>
        </w:rPr>
        <w:t xml:space="preserve">183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5C5523" w:rsidRPr="009474C7" w:rsidRDefault="005C5523" w:rsidP="005C5523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p w:rsidR="00776CCC" w:rsidRPr="00816525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8"/>
          <w:szCs w:val="28"/>
        </w:rPr>
      </w:pPr>
      <w:r w:rsidRPr="00816525">
        <w:rPr>
          <w:b/>
          <w:spacing w:val="-2"/>
          <w:sz w:val="28"/>
          <w:szCs w:val="28"/>
        </w:rPr>
        <w:t>Муниципальное имущество, предназначенное для приватизации</w:t>
      </w:r>
      <w:r>
        <w:rPr>
          <w:b/>
          <w:spacing w:val="-2"/>
          <w:sz w:val="28"/>
          <w:szCs w:val="28"/>
        </w:rPr>
        <w:t>:</w:t>
      </w:r>
    </w:p>
    <w:p w:rsidR="00776CCC" w:rsidRPr="009474C7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776CCC" w:rsidRPr="002A6BBF" w:rsidTr="001270C1">
        <w:tc>
          <w:tcPr>
            <w:tcW w:w="56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776CCC" w:rsidRPr="002A6BBF" w:rsidTr="001270C1">
        <w:trPr>
          <w:trHeight w:val="557"/>
        </w:trPr>
        <w:tc>
          <w:tcPr>
            <w:tcW w:w="563" w:type="dxa"/>
          </w:tcPr>
          <w:p w:rsidR="00776CCC" w:rsidRPr="005427E6" w:rsidRDefault="00776CCC" w:rsidP="001270C1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№1</w:t>
            </w: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Pr="005427E6" w:rsidRDefault="007B75A0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7B75A0">
              <w:rPr>
                <w:sz w:val="24"/>
                <w:szCs w:val="26"/>
              </w:rPr>
              <w:t>Самоходная машина ТРАКТОР «К-700</w:t>
            </w:r>
            <w:r w:rsidR="006619D9" w:rsidRPr="007B75A0">
              <w:rPr>
                <w:sz w:val="24"/>
                <w:szCs w:val="26"/>
              </w:rPr>
              <w:t xml:space="preserve">А» </w:t>
            </w:r>
            <w:r w:rsidR="006619D9">
              <w:rPr>
                <w:sz w:val="24"/>
                <w:szCs w:val="26"/>
              </w:rPr>
              <w:t>с прицепом</w:t>
            </w:r>
          </w:p>
        </w:tc>
        <w:tc>
          <w:tcPr>
            <w:tcW w:w="5103" w:type="dxa"/>
          </w:tcPr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6619D9" w:rsidRPr="006619D9">
              <w:rPr>
                <w:bCs/>
                <w:sz w:val="24"/>
                <w:szCs w:val="24"/>
                <w:lang w:eastAsia="ar-SA"/>
              </w:rPr>
              <w:t>Трактор К -700А с прицепом (завод изготовитель - АО " Кировский завод" г. Санкт-Петербург, модель - К-700А, тип автомобиля - трактор, масса - 12810, тип двигателя - дизельный), Государственный  знак (номер) 86 ХР 25-20,  1983 года выпуска, двигатель № 689417, машины (рама) № 8008282, основного ведущего моста № 1002011, цвет - желтый, паспорт транспортного средства серия АА № 373378, выдан 31 января 2000 года; Государственный  знак (номер) прицепа 86 ХР 25-21, 1986 года выпуска, машины (рама) № 838281, цвет - черный, паспорт транспортного средства АА № 344105, выдан 07 марта 2001 года.</w:t>
            </w:r>
          </w:p>
        </w:tc>
        <w:tc>
          <w:tcPr>
            <w:tcW w:w="2552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оценке № </w:t>
            </w:r>
            <w:r w:rsidR="004D6CEE">
              <w:rPr>
                <w:spacing w:val="-2"/>
                <w:sz w:val="24"/>
                <w:szCs w:val="24"/>
              </w:rPr>
              <w:t>545</w:t>
            </w:r>
            <w:r w:rsidR="007B75A0">
              <w:rPr>
                <w:spacing w:val="-2"/>
                <w:sz w:val="24"/>
                <w:szCs w:val="24"/>
              </w:rPr>
              <w:t>/19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4D6CEE">
              <w:rPr>
                <w:spacing w:val="-2"/>
                <w:sz w:val="24"/>
                <w:szCs w:val="24"/>
              </w:rPr>
              <w:t>22.10</w:t>
            </w:r>
            <w:r w:rsidR="007B75A0">
              <w:rPr>
                <w:spacing w:val="-2"/>
                <w:sz w:val="24"/>
                <w:szCs w:val="24"/>
              </w:rPr>
              <w:t>.2019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4D6CEE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205</w:t>
            </w:r>
            <w:r w:rsidR="007B75A0">
              <w:rPr>
                <w:b/>
                <w:sz w:val="24"/>
                <w:szCs w:val="24"/>
                <w:lang w:eastAsia="ar-SA"/>
              </w:rPr>
              <w:t> 000,00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двести пять тысяч</w:t>
            </w:r>
            <w:r w:rsidR="00776CCC" w:rsidRPr="00532AD7">
              <w:rPr>
                <w:sz w:val="24"/>
                <w:szCs w:val="24"/>
                <w:lang w:eastAsia="ar-SA"/>
              </w:rPr>
              <w:t>) рубл</w:t>
            </w:r>
            <w:r w:rsidR="00776CCC">
              <w:rPr>
                <w:sz w:val="24"/>
                <w:szCs w:val="24"/>
                <w:lang w:eastAsia="ar-SA"/>
              </w:rPr>
              <w:t>ей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</w:t>
            </w:r>
            <w:r w:rsidR="00776CCC">
              <w:rPr>
                <w:sz w:val="24"/>
                <w:szCs w:val="24"/>
                <w:lang w:eastAsia="ar-SA"/>
              </w:rPr>
              <w:t>00 копеек</w:t>
            </w:r>
            <w:r w:rsidR="00776CCC" w:rsidRPr="00532AD7">
              <w:rPr>
                <w:sz w:val="24"/>
                <w:szCs w:val="24"/>
                <w:lang w:eastAsia="ar-SA"/>
              </w:rPr>
              <w:t>, без учета НДС</w:t>
            </w:r>
            <w:r w:rsidR="00776CCC"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Pr="001C2CDB" w:rsidRDefault="00776CCC" w:rsidP="004D6CEE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="004D6CEE">
              <w:rPr>
                <w:i/>
                <w:spacing w:val="-2"/>
                <w:sz w:val="24"/>
                <w:szCs w:val="24"/>
              </w:rPr>
              <w:t>41 000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</w:tbl>
    <w:p w:rsidR="00776CCC" w:rsidRPr="00454DC6" w:rsidRDefault="00776CCC" w:rsidP="00776CCC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p w:rsidR="00776CCC" w:rsidRDefault="00776CCC" w:rsidP="00776CCC"/>
    <w:p w:rsidR="00776CCC" w:rsidRDefault="00776CCC" w:rsidP="00776CCC"/>
    <w:p w:rsidR="00776CCC" w:rsidRDefault="00776CCC" w:rsidP="00776CCC"/>
    <w:p w:rsidR="00776CCC" w:rsidRDefault="00776CCC" w:rsidP="00776CCC"/>
    <w:p w:rsidR="005C5523" w:rsidRDefault="005C5523" w:rsidP="00D4244B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sectPr w:rsidR="005C5523" w:rsidSect="004D6C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4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2C91"/>
    <w:rsid w:val="00034BC9"/>
    <w:rsid w:val="00037372"/>
    <w:rsid w:val="000446E1"/>
    <w:rsid w:val="00052113"/>
    <w:rsid w:val="0006066A"/>
    <w:rsid w:val="000624FB"/>
    <w:rsid w:val="00062AB2"/>
    <w:rsid w:val="00062FFC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34C8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5B38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4DE5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A417C"/>
    <w:rsid w:val="003B4BE9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261C6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830B1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D6CEE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170A5"/>
    <w:rsid w:val="00521FDF"/>
    <w:rsid w:val="0052480B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523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1346"/>
    <w:rsid w:val="006525D2"/>
    <w:rsid w:val="00652823"/>
    <w:rsid w:val="00656D15"/>
    <w:rsid w:val="00660436"/>
    <w:rsid w:val="006609D2"/>
    <w:rsid w:val="006619D9"/>
    <w:rsid w:val="00664286"/>
    <w:rsid w:val="00665BD2"/>
    <w:rsid w:val="006703F7"/>
    <w:rsid w:val="00672201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43DAB"/>
    <w:rsid w:val="00743DEB"/>
    <w:rsid w:val="00752147"/>
    <w:rsid w:val="00752AD4"/>
    <w:rsid w:val="007572C0"/>
    <w:rsid w:val="007612FE"/>
    <w:rsid w:val="007731F7"/>
    <w:rsid w:val="00774AAE"/>
    <w:rsid w:val="00776CCC"/>
    <w:rsid w:val="0078160E"/>
    <w:rsid w:val="00784536"/>
    <w:rsid w:val="00784871"/>
    <w:rsid w:val="00785159"/>
    <w:rsid w:val="00791906"/>
    <w:rsid w:val="0079302A"/>
    <w:rsid w:val="00795EF4"/>
    <w:rsid w:val="00796885"/>
    <w:rsid w:val="007A1FA6"/>
    <w:rsid w:val="007A3B45"/>
    <w:rsid w:val="007A7726"/>
    <w:rsid w:val="007B1FF3"/>
    <w:rsid w:val="007B332D"/>
    <w:rsid w:val="007B471C"/>
    <w:rsid w:val="007B75A0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C6884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41C35"/>
    <w:rsid w:val="00944748"/>
    <w:rsid w:val="009471FF"/>
    <w:rsid w:val="00950839"/>
    <w:rsid w:val="00950D34"/>
    <w:rsid w:val="00952193"/>
    <w:rsid w:val="00953288"/>
    <w:rsid w:val="00953C13"/>
    <w:rsid w:val="00954EE8"/>
    <w:rsid w:val="009606DF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3B6B"/>
    <w:rsid w:val="009B539D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03F47"/>
    <w:rsid w:val="00A10F6F"/>
    <w:rsid w:val="00A128BB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5EF8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4C14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67C1D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4203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244B"/>
    <w:rsid w:val="00D47B04"/>
    <w:rsid w:val="00D5170C"/>
    <w:rsid w:val="00D52F79"/>
    <w:rsid w:val="00D5364F"/>
    <w:rsid w:val="00D56E64"/>
    <w:rsid w:val="00D61760"/>
    <w:rsid w:val="00D63ACC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5D6A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C10C9"/>
    <w:rsid w:val="00DC3482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6E1"/>
    <w:rsid w:val="00FC7D46"/>
    <w:rsid w:val="00FD35BB"/>
    <w:rsid w:val="00FD3BBF"/>
    <w:rsid w:val="00FD50FB"/>
    <w:rsid w:val="00FE0B2C"/>
    <w:rsid w:val="00FE2654"/>
    <w:rsid w:val="00FE2CA7"/>
    <w:rsid w:val="00FE2E7D"/>
    <w:rsid w:val="00FE4FEC"/>
    <w:rsid w:val="00FE63B9"/>
    <w:rsid w:val="00FE6EE5"/>
    <w:rsid w:val="00FE7166"/>
    <w:rsid w:val="00FF0D4F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52F6-CFDB-4AE9-A0E2-54EC31A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C6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Yurotdel1</cp:lastModifiedBy>
  <cp:revision>4</cp:revision>
  <cp:lastPrinted>2019-10-25T09:22:00Z</cp:lastPrinted>
  <dcterms:created xsi:type="dcterms:W3CDTF">2019-10-25T09:17:00Z</dcterms:created>
  <dcterms:modified xsi:type="dcterms:W3CDTF">2019-10-25T09:23:00Z</dcterms:modified>
</cp:coreProperties>
</file>