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81" w:rsidRPr="00974B1A" w:rsidRDefault="003F0881" w:rsidP="003F0881">
      <w:pPr>
        <w:jc w:val="center"/>
        <w:rPr>
          <w:b/>
          <w:sz w:val="28"/>
          <w:szCs w:val="28"/>
        </w:rPr>
      </w:pPr>
      <w:r w:rsidRPr="00974B1A">
        <w:rPr>
          <w:b/>
          <w:sz w:val="28"/>
          <w:szCs w:val="28"/>
        </w:rPr>
        <w:t>АДМИНИСТРАЦИЯ</w:t>
      </w:r>
    </w:p>
    <w:p w:rsidR="003F0881" w:rsidRPr="00974B1A" w:rsidRDefault="003F0881" w:rsidP="003F0881">
      <w:pPr>
        <w:jc w:val="center"/>
        <w:rPr>
          <w:b/>
          <w:sz w:val="28"/>
          <w:szCs w:val="28"/>
        </w:rPr>
      </w:pPr>
      <w:r w:rsidRPr="00974B1A">
        <w:rPr>
          <w:b/>
          <w:sz w:val="28"/>
          <w:szCs w:val="28"/>
        </w:rPr>
        <w:t>ГОРОДСКОГО ПОСЕЛЕНИЯ ИГРИМ</w:t>
      </w:r>
    </w:p>
    <w:p w:rsidR="003F0881" w:rsidRPr="00974B1A" w:rsidRDefault="003F0881" w:rsidP="003F0881">
      <w:pPr>
        <w:jc w:val="center"/>
        <w:rPr>
          <w:b/>
          <w:sz w:val="28"/>
          <w:szCs w:val="28"/>
        </w:rPr>
      </w:pPr>
      <w:r w:rsidRPr="00974B1A">
        <w:rPr>
          <w:b/>
          <w:sz w:val="28"/>
          <w:szCs w:val="28"/>
        </w:rPr>
        <w:t>Березовского района</w:t>
      </w:r>
    </w:p>
    <w:p w:rsidR="003F0881" w:rsidRPr="00974B1A" w:rsidRDefault="003F0881" w:rsidP="003F0881">
      <w:pPr>
        <w:jc w:val="center"/>
        <w:rPr>
          <w:b/>
          <w:sz w:val="28"/>
          <w:szCs w:val="28"/>
        </w:rPr>
      </w:pPr>
      <w:r w:rsidRPr="00974B1A">
        <w:rPr>
          <w:b/>
          <w:sz w:val="28"/>
          <w:szCs w:val="28"/>
        </w:rPr>
        <w:t>Ханты-Мансийского автономного округа – Югры</w:t>
      </w:r>
    </w:p>
    <w:p w:rsidR="003F0881" w:rsidRPr="00974B1A" w:rsidRDefault="003F0881" w:rsidP="003F0881">
      <w:pPr>
        <w:rPr>
          <w:sz w:val="28"/>
          <w:szCs w:val="28"/>
        </w:rPr>
      </w:pPr>
    </w:p>
    <w:p w:rsidR="003F0881" w:rsidRPr="00974B1A" w:rsidRDefault="003F0881" w:rsidP="003F0881">
      <w:pPr>
        <w:jc w:val="center"/>
        <w:rPr>
          <w:b/>
          <w:sz w:val="40"/>
          <w:szCs w:val="40"/>
        </w:rPr>
      </w:pPr>
      <w:r w:rsidRPr="00974B1A">
        <w:rPr>
          <w:b/>
          <w:sz w:val="40"/>
          <w:szCs w:val="40"/>
        </w:rPr>
        <w:t>РАСПОРЯЖЕНИЕ</w:t>
      </w:r>
    </w:p>
    <w:p w:rsidR="003F0881" w:rsidRPr="003F0881" w:rsidRDefault="003F0881" w:rsidP="003F0881">
      <w:pPr>
        <w:rPr>
          <w:sz w:val="28"/>
          <w:szCs w:val="28"/>
          <w:u w:val="single"/>
        </w:rPr>
      </w:pPr>
      <w:r w:rsidRPr="00692802">
        <w:rPr>
          <w:sz w:val="28"/>
          <w:szCs w:val="28"/>
          <w:u w:val="single"/>
        </w:rPr>
        <w:t>от «</w:t>
      </w:r>
      <w:r>
        <w:rPr>
          <w:sz w:val="28"/>
          <w:szCs w:val="28"/>
          <w:u w:val="single"/>
        </w:rPr>
        <w:t>22</w:t>
      </w:r>
      <w:r w:rsidRPr="00692802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апреля </w:t>
      </w:r>
      <w:r w:rsidRPr="00692802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9</w:t>
      </w:r>
      <w:r w:rsidRPr="00692802">
        <w:rPr>
          <w:sz w:val="28"/>
          <w:szCs w:val="28"/>
          <w:u w:val="single"/>
        </w:rPr>
        <w:t xml:space="preserve"> года</w:t>
      </w:r>
      <w:r w:rsidRPr="00692802">
        <w:rPr>
          <w:sz w:val="28"/>
          <w:szCs w:val="28"/>
        </w:rPr>
        <w:tab/>
      </w:r>
      <w:r w:rsidR="007D591A">
        <w:rPr>
          <w:sz w:val="28"/>
          <w:szCs w:val="28"/>
        </w:rPr>
        <w:tab/>
      </w:r>
      <w:r w:rsidR="007D591A">
        <w:rPr>
          <w:sz w:val="28"/>
          <w:szCs w:val="28"/>
        </w:rPr>
        <w:tab/>
      </w:r>
      <w:r w:rsidR="007D591A">
        <w:rPr>
          <w:sz w:val="28"/>
          <w:szCs w:val="28"/>
        </w:rPr>
        <w:tab/>
      </w:r>
      <w:r w:rsidR="007D591A">
        <w:rPr>
          <w:sz w:val="28"/>
          <w:szCs w:val="28"/>
        </w:rPr>
        <w:tab/>
      </w:r>
      <w:r w:rsidR="007D591A">
        <w:rPr>
          <w:sz w:val="28"/>
          <w:szCs w:val="28"/>
        </w:rPr>
        <w:tab/>
      </w:r>
      <w:r w:rsidR="007D591A">
        <w:rPr>
          <w:sz w:val="28"/>
          <w:szCs w:val="28"/>
        </w:rPr>
        <w:tab/>
      </w:r>
      <w:r w:rsidR="007D591A">
        <w:rPr>
          <w:sz w:val="28"/>
          <w:szCs w:val="28"/>
        </w:rPr>
        <w:tab/>
      </w:r>
      <w:r w:rsidRPr="00692802">
        <w:rPr>
          <w:sz w:val="28"/>
          <w:szCs w:val="28"/>
        </w:rPr>
        <w:t xml:space="preserve">№ </w:t>
      </w:r>
      <w:r w:rsidRPr="003F0881">
        <w:rPr>
          <w:sz w:val="28"/>
          <w:szCs w:val="28"/>
          <w:u w:val="single"/>
        </w:rPr>
        <w:t>65</w:t>
      </w:r>
    </w:p>
    <w:p w:rsidR="003F0881" w:rsidRPr="00692802" w:rsidRDefault="003F0881" w:rsidP="003F0881">
      <w:pPr>
        <w:rPr>
          <w:sz w:val="28"/>
          <w:szCs w:val="28"/>
        </w:rPr>
      </w:pPr>
      <w:r w:rsidRPr="00692802">
        <w:rPr>
          <w:sz w:val="28"/>
          <w:szCs w:val="28"/>
        </w:rPr>
        <w:t>пгт. Игрим</w:t>
      </w:r>
    </w:p>
    <w:p w:rsidR="003F0881" w:rsidRPr="00692802" w:rsidRDefault="003F0881" w:rsidP="003F0881">
      <w:pPr>
        <w:rPr>
          <w:sz w:val="28"/>
          <w:szCs w:val="28"/>
        </w:rPr>
      </w:pPr>
    </w:p>
    <w:p w:rsidR="003F0881" w:rsidRDefault="003F0881" w:rsidP="003F0881">
      <w:pPr>
        <w:spacing w:line="276" w:lineRule="auto"/>
        <w:rPr>
          <w:sz w:val="28"/>
          <w:szCs w:val="28"/>
        </w:rPr>
      </w:pPr>
      <w:r w:rsidRPr="00692802">
        <w:rPr>
          <w:sz w:val="28"/>
          <w:szCs w:val="28"/>
        </w:rPr>
        <w:t>О присвоении</w:t>
      </w:r>
      <w:r>
        <w:rPr>
          <w:sz w:val="28"/>
          <w:szCs w:val="28"/>
        </w:rPr>
        <w:t xml:space="preserve"> наименования</w:t>
      </w:r>
    </w:p>
    <w:p w:rsidR="003F0881" w:rsidRPr="00692802" w:rsidRDefault="003F0881" w:rsidP="003F088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692802">
        <w:rPr>
          <w:sz w:val="28"/>
          <w:szCs w:val="28"/>
        </w:rPr>
        <w:t>адрес</w:t>
      </w:r>
      <w:r>
        <w:rPr>
          <w:sz w:val="28"/>
          <w:szCs w:val="28"/>
        </w:rPr>
        <w:t>а центральной площади</w:t>
      </w:r>
    </w:p>
    <w:p w:rsidR="003F0881" w:rsidRPr="00692802" w:rsidRDefault="003F0881" w:rsidP="003F0881">
      <w:pPr>
        <w:jc w:val="both"/>
        <w:rPr>
          <w:sz w:val="28"/>
          <w:szCs w:val="28"/>
        </w:rPr>
      </w:pPr>
    </w:p>
    <w:p w:rsidR="003F0881" w:rsidRPr="00393391" w:rsidRDefault="003F0881" w:rsidP="003F0881">
      <w:pPr>
        <w:spacing w:line="276" w:lineRule="auto"/>
        <w:ind w:firstLine="708"/>
        <w:jc w:val="both"/>
        <w:rPr>
          <w:sz w:val="28"/>
          <w:szCs w:val="28"/>
        </w:rPr>
      </w:pPr>
      <w:r w:rsidRPr="00393391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в связи с упорядочением адресных номеров на территории городского поселения Игрим:</w:t>
      </w:r>
    </w:p>
    <w:p w:rsidR="003F0881" w:rsidRPr="00393391" w:rsidRDefault="003F0881" w:rsidP="003F0881">
      <w:pPr>
        <w:spacing w:line="276" w:lineRule="auto"/>
        <w:ind w:firstLine="708"/>
        <w:jc w:val="both"/>
        <w:rPr>
          <w:sz w:val="28"/>
          <w:szCs w:val="28"/>
        </w:rPr>
      </w:pPr>
      <w:r w:rsidRPr="0039339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93391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>ц</w:t>
      </w:r>
      <w:r w:rsidRPr="00393391">
        <w:rPr>
          <w:sz w:val="28"/>
          <w:szCs w:val="28"/>
        </w:rPr>
        <w:t>ентральн</w:t>
      </w:r>
      <w:r>
        <w:rPr>
          <w:sz w:val="28"/>
          <w:szCs w:val="28"/>
        </w:rPr>
        <w:t>ой</w:t>
      </w:r>
      <w:r w:rsidRPr="00393391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и,</w:t>
      </w:r>
      <w:r w:rsidRPr="00393391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й</w:t>
      </w:r>
      <w:r w:rsidRPr="00393391">
        <w:rPr>
          <w:sz w:val="28"/>
          <w:szCs w:val="28"/>
        </w:rPr>
        <w:t xml:space="preserve"> на пересечении улиц Губкина – Транспортная</w:t>
      </w:r>
      <w:r w:rsidRPr="00FB17D9">
        <w:rPr>
          <w:sz w:val="28"/>
          <w:szCs w:val="28"/>
        </w:rPr>
        <w:t xml:space="preserve"> </w:t>
      </w:r>
      <w:r w:rsidRPr="00393391">
        <w:rPr>
          <w:sz w:val="28"/>
          <w:szCs w:val="28"/>
        </w:rPr>
        <w:t>в пгт.Игрим</w:t>
      </w:r>
      <w:r>
        <w:rPr>
          <w:sz w:val="28"/>
          <w:szCs w:val="28"/>
        </w:rPr>
        <w:t xml:space="preserve">, </w:t>
      </w:r>
      <w:r w:rsidRPr="00393391">
        <w:rPr>
          <w:sz w:val="28"/>
          <w:szCs w:val="28"/>
        </w:rPr>
        <w:t>наименование «Площадь Согласия».</w:t>
      </w:r>
    </w:p>
    <w:p w:rsidR="003F0881" w:rsidRPr="00393391" w:rsidRDefault="003F0881" w:rsidP="003F0881">
      <w:pPr>
        <w:spacing w:line="276" w:lineRule="auto"/>
        <w:ind w:firstLine="708"/>
        <w:jc w:val="both"/>
        <w:rPr>
          <w:sz w:val="28"/>
          <w:szCs w:val="28"/>
        </w:rPr>
      </w:pPr>
      <w:r w:rsidRPr="00393391">
        <w:rPr>
          <w:sz w:val="28"/>
          <w:szCs w:val="28"/>
        </w:rPr>
        <w:t xml:space="preserve">2. Присвоить объекту адресации следующий адрес: </w:t>
      </w:r>
    </w:p>
    <w:p w:rsidR="003F0881" w:rsidRDefault="003F0881" w:rsidP="003F0881">
      <w:pPr>
        <w:spacing w:line="276" w:lineRule="auto"/>
        <w:ind w:firstLine="708"/>
        <w:jc w:val="both"/>
        <w:rPr>
          <w:sz w:val="28"/>
          <w:szCs w:val="28"/>
        </w:rPr>
      </w:pPr>
      <w:r w:rsidRPr="00393391">
        <w:rPr>
          <w:sz w:val="28"/>
          <w:szCs w:val="28"/>
        </w:rPr>
        <w:t>- Российская Федерация, Ханты-Мансийский автономный округ - Югра, Березовский муниципальный район, городское поселение Игрим, поселок городского типа Игрим, улица Губкина, 8.</w:t>
      </w:r>
    </w:p>
    <w:p w:rsidR="003F0881" w:rsidRPr="00393391" w:rsidRDefault="003F0881" w:rsidP="003F0881">
      <w:pPr>
        <w:spacing w:line="276" w:lineRule="auto"/>
        <w:ind w:firstLine="708"/>
        <w:jc w:val="both"/>
        <w:rPr>
          <w:sz w:val="28"/>
          <w:szCs w:val="28"/>
        </w:rPr>
      </w:pPr>
      <w:r w:rsidRPr="00393391">
        <w:rPr>
          <w:sz w:val="28"/>
          <w:szCs w:val="28"/>
        </w:rPr>
        <w:t>3. Отделу по земельному и муниципальному хозяйству внести сведения об адресе объекта адресации в государственный адресный реестр и адресный реестр объектов недвижимости городского поселения Игрим.</w:t>
      </w:r>
    </w:p>
    <w:p w:rsidR="003F0881" w:rsidRPr="00393391" w:rsidRDefault="003F0881" w:rsidP="003F0881">
      <w:pPr>
        <w:spacing w:line="276" w:lineRule="auto"/>
        <w:ind w:firstLine="540"/>
        <w:jc w:val="both"/>
        <w:rPr>
          <w:sz w:val="28"/>
          <w:szCs w:val="28"/>
        </w:rPr>
      </w:pPr>
      <w:r w:rsidRPr="00393391">
        <w:rPr>
          <w:sz w:val="28"/>
          <w:szCs w:val="28"/>
        </w:rPr>
        <w:t xml:space="preserve">4. Разместить настоящее распоряжение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4" w:history="1">
        <w:r w:rsidRPr="00393391">
          <w:rPr>
            <w:rStyle w:val="a3"/>
            <w:sz w:val="28"/>
            <w:szCs w:val="28"/>
          </w:rPr>
          <w:t>www.admigrim.ru</w:t>
        </w:r>
      </w:hyperlink>
      <w:r w:rsidRPr="00393391">
        <w:rPr>
          <w:sz w:val="28"/>
          <w:szCs w:val="28"/>
        </w:rPr>
        <w:t>.</w:t>
      </w:r>
    </w:p>
    <w:p w:rsidR="003F0881" w:rsidRPr="00393391" w:rsidRDefault="003F0881" w:rsidP="003F088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93391">
        <w:rPr>
          <w:sz w:val="28"/>
          <w:szCs w:val="28"/>
        </w:rPr>
        <w:t>5. Настоящее распоряжение вступает в силу с момента его подписания.</w:t>
      </w:r>
    </w:p>
    <w:p w:rsidR="003F0881" w:rsidRPr="00393391" w:rsidRDefault="003F0881" w:rsidP="003F0881">
      <w:pPr>
        <w:spacing w:line="276" w:lineRule="auto"/>
        <w:jc w:val="center"/>
        <w:rPr>
          <w:sz w:val="28"/>
          <w:szCs w:val="28"/>
        </w:rPr>
      </w:pPr>
    </w:p>
    <w:p w:rsidR="00891A46" w:rsidRDefault="003F0881" w:rsidP="003F0881">
      <w:pPr>
        <w:jc w:val="center"/>
      </w:pPr>
      <w:r>
        <w:rPr>
          <w:sz w:val="28"/>
          <w:szCs w:val="28"/>
        </w:rPr>
        <w:t>Г</w:t>
      </w:r>
      <w:r w:rsidRPr="00414ED4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414ED4">
        <w:rPr>
          <w:sz w:val="28"/>
          <w:szCs w:val="28"/>
        </w:rPr>
        <w:t>поселения</w:t>
      </w:r>
      <w:r w:rsidR="007D591A">
        <w:rPr>
          <w:sz w:val="28"/>
          <w:szCs w:val="28"/>
        </w:rPr>
        <w:tab/>
      </w:r>
      <w:r w:rsidR="007D591A">
        <w:rPr>
          <w:sz w:val="28"/>
          <w:szCs w:val="28"/>
        </w:rPr>
        <w:tab/>
      </w:r>
      <w:r w:rsidR="007D591A">
        <w:rPr>
          <w:sz w:val="28"/>
          <w:szCs w:val="28"/>
        </w:rPr>
        <w:tab/>
      </w:r>
      <w:r w:rsidR="007D591A">
        <w:rPr>
          <w:sz w:val="28"/>
          <w:szCs w:val="28"/>
        </w:rPr>
        <w:tab/>
      </w:r>
      <w:r w:rsidR="007D591A">
        <w:rPr>
          <w:sz w:val="28"/>
          <w:szCs w:val="28"/>
        </w:rPr>
        <w:tab/>
      </w:r>
      <w:r w:rsidR="007D591A">
        <w:rPr>
          <w:sz w:val="28"/>
          <w:szCs w:val="28"/>
        </w:rPr>
        <w:tab/>
      </w:r>
      <w:r w:rsidR="007D591A">
        <w:rPr>
          <w:sz w:val="28"/>
          <w:szCs w:val="28"/>
        </w:rPr>
        <w:tab/>
      </w:r>
      <w:r w:rsidR="007D591A">
        <w:rPr>
          <w:sz w:val="28"/>
          <w:szCs w:val="28"/>
        </w:rPr>
        <w:tab/>
      </w:r>
      <w:r w:rsidR="007D591A">
        <w:rPr>
          <w:sz w:val="28"/>
          <w:szCs w:val="28"/>
        </w:rPr>
        <w:tab/>
      </w:r>
      <w:r>
        <w:rPr>
          <w:sz w:val="28"/>
          <w:szCs w:val="28"/>
        </w:rPr>
        <w:t>Т.А. Грудо</w:t>
      </w:r>
      <w:bookmarkStart w:id="0" w:name="_GoBack"/>
      <w:bookmarkEnd w:id="0"/>
    </w:p>
    <w:sectPr w:rsidR="00891A46" w:rsidSect="003F08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0881"/>
    <w:rsid w:val="00003CF7"/>
    <w:rsid w:val="00004A2E"/>
    <w:rsid w:val="000057D1"/>
    <w:rsid w:val="000130C0"/>
    <w:rsid w:val="00013791"/>
    <w:rsid w:val="00014026"/>
    <w:rsid w:val="00014AB8"/>
    <w:rsid w:val="00016DAB"/>
    <w:rsid w:val="00017AAF"/>
    <w:rsid w:val="00022D91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0881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1A"/>
    <w:rsid w:val="007D59FF"/>
    <w:rsid w:val="007D6E50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3858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E73EF-2F01-4D9D-A0E8-A969DD27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881"/>
    <w:rPr>
      <w:color w:val="1570A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</cp:revision>
  <dcterms:created xsi:type="dcterms:W3CDTF">2019-04-22T06:47:00Z</dcterms:created>
  <dcterms:modified xsi:type="dcterms:W3CDTF">2019-04-23T04:12:00Z</dcterms:modified>
</cp:coreProperties>
</file>