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СОВЕТ ДЕПУТАТОВ</w:t>
      </w:r>
    </w:p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ГОРОДСКОГО ПОСЕЛЕНИЯ ИГРИМ</w:t>
      </w:r>
    </w:p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Березовского района</w:t>
      </w:r>
    </w:p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Ханты-Мансийского автономного округа - Югры</w:t>
      </w:r>
    </w:p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0731C">
        <w:rPr>
          <w:rFonts w:ascii="Times New Roman CYR" w:hAnsi="Times New Roman CYR" w:cs="Times New Roman CYR"/>
          <w:b/>
          <w:bCs/>
          <w:sz w:val="28"/>
          <w:szCs w:val="28"/>
        </w:rPr>
        <w:t xml:space="preserve">РЕШЕНИЕ </w:t>
      </w:r>
    </w:p>
    <w:p w:rsidR="00A0731C" w:rsidRPr="00A0731C" w:rsidRDefault="00AA4411" w:rsidP="00A073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D74DAB">
        <w:rPr>
          <w:rFonts w:ascii="Times New Roman CYR" w:hAnsi="Times New Roman CYR" w:cs="Times New Roman CYR"/>
          <w:sz w:val="28"/>
          <w:szCs w:val="28"/>
        </w:rPr>
        <w:t>14</w:t>
      </w:r>
      <w:r w:rsidR="00A84414">
        <w:rPr>
          <w:rFonts w:ascii="Times New Roman CYR" w:hAnsi="Times New Roman CYR" w:cs="Times New Roman CYR"/>
          <w:sz w:val="28"/>
          <w:szCs w:val="28"/>
        </w:rPr>
        <w:t>.</w:t>
      </w:r>
      <w:r w:rsidR="00D74DAB">
        <w:rPr>
          <w:rFonts w:ascii="Times New Roman CYR" w:hAnsi="Times New Roman CYR" w:cs="Times New Roman CYR"/>
          <w:sz w:val="28"/>
          <w:szCs w:val="28"/>
        </w:rPr>
        <w:t>11</w:t>
      </w:r>
      <w:r w:rsidR="001D4F5E">
        <w:rPr>
          <w:rFonts w:ascii="Times New Roman CYR" w:hAnsi="Times New Roman CYR" w:cs="Times New Roman CYR"/>
          <w:sz w:val="28"/>
          <w:szCs w:val="28"/>
        </w:rPr>
        <w:t>.</w:t>
      </w:r>
      <w:r w:rsidR="00D74DAB">
        <w:rPr>
          <w:rFonts w:ascii="Times New Roman CYR" w:hAnsi="Times New Roman CYR" w:cs="Times New Roman CYR"/>
          <w:sz w:val="28"/>
          <w:szCs w:val="28"/>
        </w:rPr>
        <w:t>2013</w:t>
      </w:r>
      <w:r w:rsidR="00A0731C" w:rsidRPr="00A0731C"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         </w:t>
      </w:r>
      <w:r w:rsidR="00C52A16">
        <w:rPr>
          <w:rFonts w:ascii="Times New Roman CYR" w:hAnsi="Times New Roman CYR" w:cs="Times New Roman CYR"/>
          <w:sz w:val="28"/>
          <w:szCs w:val="28"/>
        </w:rPr>
        <w:t xml:space="preserve">                                 </w:t>
      </w:r>
      <w:r w:rsidR="00A84414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D74DAB">
        <w:rPr>
          <w:rFonts w:ascii="Times New Roman CYR" w:hAnsi="Times New Roman CYR" w:cs="Times New Roman CYR"/>
          <w:sz w:val="28"/>
          <w:szCs w:val="28"/>
        </w:rPr>
        <w:t xml:space="preserve"> 16</w:t>
      </w:r>
    </w:p>
    <w:p w:rsidR="00A0731C" w:rsidRPr="00A0731C" w:rsidRDefault="00A0731C" w:rsidP="00A073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0731C">
        <w:rPr>
          <w:rFonts w:ascii="Times New Roman CYR" w:hAnsi="Times New Roman CYR" w:cs="Times New Roman CYR"/>
          <w:sz w:val="28"/>
          <w:szCs w:val="28"/>
        </w:rPr>
        <w:t>г.п. Игрим</w:t>
      </w:r>
    </w:p>
    <w:p w:rsidR="00C15A74" w:rsidRDefault="00C15A74" w:rsidP="0071705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C15A74" w:rsidRDefault="00C15A74" w:rsidP="0071705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структуру администрации </w:t>
      </w:r>
    </w:p>
    <w:p w:rsidR="0071705E" w:rsidRPr="00A0731C" w:rsidRDefault="00C15A74" w:rsidP="0071705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Игрим</w:t>
      </w:r>
    </w:p>
    <w:p w:rsidR="0071705E" w:rsidRPr="00150D78" w:rsidRDefault="0071705E" w:rsidP="00E77496">
      <w:pPr>
        <w:pStyle w:val="a3"/>
        <w:ind w:firstLine="709"/>
        <w:rPr>
          <w:sz w:val="24"/>
          <w:szCs w:val="24"/>
        </w:rPr>
      </w:pPr>
    </w:p>
    <w:p w:rsidR="0071705E" w:rsidRPr="00560ACE" w:rsidRDefault="00C15A74" w:rsidP="00E77496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законом Российской Федерации от 06.10.2003 г. № 131-ФЗ</w:t>
      </w:r>
      <w:r w:rsidR="00E7749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городского поселения Игрим</w:t>
      </w:r>
    </w:p>
    <w:p w:rsidR="0071705E" w:rsidRPr="00560ACE" w:rsidRDefault="0071705E" w:rsidP="00560ACE">
      <w:pPr>
        <w:pStyle w:val="a3"/>
        <w:contextualSpacing/>
        <w:rPr>
          <w:sz w:val="28"/>
          <w:szCs w:val="28"/>
        </w:rPr>
      </w:pPr>
    </w:p>
    <w:p w:rsidR="00560ACE" w:rsidRDefault="0071705E" w:rsidP="00E77496">
      <w:pPr>
        <w:pStyle w:val="a3"/>
        <w:contextualSpacing/>
        <w:jc w:val="center"/>
        <w:rPr>
          <w:b/>
          <w:sz w:val="28"/>
          <w:szCs w:val="28"/>
        </w:rPr>
      </w:pPr>
      <w:r w:rsidRPr="00560ACE">
        <w:rPr>
          <w:sz w:val="28"/>
          <w:szCs w:val="28"/>
        </w:rPr>
        <w:t>Совет поселения</w:t>
      </w:r>
      <w:r w:rsidRPr="00560ACE">
        <w:rPr>
          <w:b/>
          <w:sz w:val="28"/>
          <w:szCs w:val="28"/>
        </w:rPr>
        <w:t xml:space="preserve">  РЕШИЛ:</w:t>
      </w:r>
    </w:p>
    <w:p w:rsidR="00C96A5D" w:rsidRDefault="00C96A5D" w:rsidP="00E77496">
      <w:pPr>
        <w:pStyle w:val="a3"/>
        <w:contextualSpacing/>
        <w:jc w:val="center"/>
        <w:rPr>
          <w:b/>
          <w:sz w:val="28"/>
          <w:szCs w:val="28"/>
        </w:rPr>
      </w:pPr>
    </w:p>
    <w:p w:rsidR="00E77496" w:rsidRDefault="00E77496" w:rsidP="00175BF0">
      <w:pPr>
        <w:pStyle w:val="a3"/>
        <w:numPr>
          <w:ilvl w:val="0"/>
          <w:numId w:val="13"/>
        </w:numPr>
        <w:ind w:left="0" w:firstLine="426"/>
        <w:contextualSpacing/>
        <w:jc w:val="both"/>
        <w:rPr>
          <w:sz w:val="28"/>
          <w:szCs w:val="28"/>
        </w:rPr>
      </w:pPr>
      <w:r w:rsidRPr="00E77496">
        <w:rPr>
          <w:sz w:val="28"/>
          <w:szCs w:val="28"/>
        </w:rPr>
        <w:t xml:space="preserve">Внести изменения в структуру администрации городского </w:t>
      </w:r>
      <w:r>
        <w:rPr>
          <w:sz w:val="28"/>
          <w:szCs w:val="28"/>
        </w:rPr>
        <w:t>поселения Игрим, утвердив ее в новой редакции согласно приложения к настоящему решению.</w:t>
      </w:r>
    </w:p>
    <w:p w:rsidR="00FC595C" w:rsidRPr="00175BF0" w:rsidRDefault="00940A51" w:rsidP="00053813">
      <w:pPr>
        <w:pStyle w:val="a3"/>
        <w:numPr>
          <w:ilvl w:val="0"/>
          <w:numId w:val="13"/>
        </w:numPr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Обнародовать</w:t>
      </w:r>
      <w:r w:rsidR="00FC595C" w:rsidRPr="00175BF0">
        <w:rPr>
          <w:sz w:val="28"/>
          <w:szCs w:val="28"/>
        </w:rPr>
        <w:t xml:space="preserve"> настоящее решени</w:t>
      </w:r>
      <w:r>
        <w:rPr>
          <w:sz w:val="28"/>
          <w:szCs w:val="28"/>
        </w:rPr>
        <w:t>е</w:t>
      </w:r>
      <w:r w:rsidR="00FC595C" w:rsidRPr="00175BF0">
        <w:rPr>
          <w:sz w:val="28"/>
          <w:szCs w:val="28"/>
        </w:rPr>
        <w:t>.</w:t>
      </w:r>
    </w:p>
    <w:p w:rsidR="00E77496" w:rsidRDefault="00FC595C" w:rsidP="00053813">
      <w:pPr>
        <w:pStyle w:val="a3"/>
        <w:numPr>
          <w:ilvl w:val="0"/>
          <w:numId w:val="13"/>
        </w:numPr>
        <w:ind w:left="0" w:firstLine="426"/>
        <w:contextualSpacing/>
        <w:jc w:val="both"/>
        <w:rPr>
          <w:sz w:val="28"/>
          <w:szCs w:val="28"/>
        </w:rPr>
      </w:pPr>
      <w:r w:rsidRPr="001D10F9">
        <w:rPr>
          <w:sz w:val="28"/>
          <w:szCs w:val="28"/>
        </w:rPr>
        <w:t xml:space="preserve"> Настоящее решение вступает в силу посл</w:t>
      </w:r>
      <w:r w:rsidR="00940A51">
        <w:rPr>
          <w:sz w:val="28"/>
          <w:szCs w:val="28"/>
        </w:rPr>
        <w:t>е его обнародования</w:t>
      </w:r>
      <w:r w:rsidR="003D0B1C">
        <w:rPr>
          <w:sz w:val="28"/>
          <w:szCs w:val="28"/>
        </w:rPr>
        <w:t xml:space="preserve"> и </w:t>
      </w:r>
      <w:bookmarkStart w:id="0" w:name="_GoBack"/>
      <w:bookmarkEnd w:id="0"/>
      <w:r w:rsidR="00175BF0">
        <w:rPr>
          <w:sz w:val="28"/>
          <w:szCs w:val="28"/>
        </w:rPr>
        <w:t xml:space="preserve"> распространяется на </w:t>
      </w:r>
      <w:r w:rsidR="00940A51">
        <w:rPr>
          <w:sz w:val="28"/>
          <w:szCs w:val="28"/>
        </w:rPr>
        <w:t>правоотношения,</w:t>
      </w:r>
      <w:r w:rsidR="00175BF0">
        <w:rPr>
          <w:sz w:val="28"/>
          <w:szCs w:val="28"/>
        </w:rPr>
        <w:t xml:space="preserve"> возникшие с 01.</w:t>
      </w:r>
      <w:r w:rsidR="00053813">
        <w:rPr>
          <w:sz w:val="28"/>
          <w:szCs w:val="28"/>
        </w:rPr>
        <w:t>01</w:t>
      </w:r>
      <w:r w:rsidR="00175BF0">
        <w:rPr>
          <w:sz w:val="28"/>
          <w:szCs w:val="28"/>
        </w:rPr>
        <w:t>.201</w:t>
      </w:r>
      <w:r w:rsidR="00940A51">
        <w:rPr>
          <w:sz w:val="28"/>
          <w:szCs w:val="28"/>
        </w:rPr>
        <w:t>4</w:t>
      </w:r>
      <w:r w:rsidR="00175BF0">
        <w:rPr>
          <w:sz w:val="28"/>
          <w:szCs w:val="28"/>
        </w:rPr>
        <w:t xml:space="preserve"> г.</w:t>
      </w:r>
    </w:p>
    <w:p w:rsidR="005269A1" w:rsidRPr="005269A1" w:rsidRDefault="005269A1" w:rsidP="005269A1">
      <w:pPr>
        <w:pStyle w:val="a3"/>
        <w:rPr>
          <w:sz w:val="28"/>
          <w:szCs w:val="28"/>
        </w:rPr>
      </w:pPr>
      <w:r w:rsidRPr="005269A1">
        <w:rPr>
          <w:sz w:val="28"/>
          <w:szCs w:val="28"/>
        </w:rPr>
        <w:t xml:space="preserve">       4. </w:t>
      </w:r>
      <w:r w:rsidR="00D74DAB" w:rsidRPr="005269A1">
        <w:rPr>
          <w:sz w:val="28"/>
          <w:szCs w:val="28"/>
        </w:rPr>
        <w:t>Решение</w:t>
      </w:r>
      <w:r w:rsidRPr="005269A1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депутатов городского поселения И</w:t>
      </w:r>
      <w:r w:rsidRPr="005269A1">
        <w:rPr>
          <w:sz w:val="28"/>
          <w:szCs w:val="28"/>
        </w:rPr>
        <w:t>грим от 24.10.2012 г. № 229  «</w:t>
      </w:r>
      <w:r w:rsidR="00D74DAB" w:rsidRPr="005269A1">
        <w:rPr>
          <w:sz w:val="28"/>
          <w:szCs w:val="28"/>
        </w:rPr>
        <w:t xml:space="preserve"> </w:t>
      </w:r>
      <w:r w:rsidRPr="005269A1">
        <w:rPr>
          <w:sz w:val="28"/>
          <w:szCs w:val="28"/>
        </w:rPr>
        <w:t>О внесении изменений в структуру администрации  городского поселения Игрим» считать утратившим силу  с 01.01.2014 г.</w:t>
      </w:r>
    </w:p>
    <w:p w:rsidR="00D74DAB" w:rsidRPr="005269A1" w:rsidRDefault="00D74DAB" w:rsidP="005269A1">
      <w:pPr>
        <w:pStyle w:val="a3"/>
        <w:ind w:left="426"/>
        <w:contextualSpacing/>
        <w:jc w:val="both"/>
        <w:rPr>
          <w:sz w:val="28"/>
          <w:szCs w:val="28"/>
        </w:rPr>
      </w:pPr>
    </w:p>
    <w:p w:rsidR="00FC595C" w:rsidRDefault="00FC595C" w:rsidP="00FC595C">
      <w:pPr>
        <w:pStyle w:val="a3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AA4411" w:rsidRDefault="00AA4411" w:rsidP="00FC595C">
      <w:pPr>
        <w:pStyle w:val="a3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AA4411" w:rsidRPr="00E77496" w:rsidRDefault="00AA4411" w:rsidP="00FC595C">
      <w:pPr>
        <w:pStyle w:val="a3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77496" w:rsidRPr="001D10F9" w:rsidTr="007E7E92">
        <w:tc>
          <w:tcPr>
            <w:tcW w:w="4785" w:type="dxa"/>
          </w:tcPr>
          <w:p w:rsidR="00E77496" w:rsidRDefault="00940A51" w:rsidP="001D4F5E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77496" w:rsidRPr="001D10F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="00E77496" w:rsidRPr="001D10F9">
              <w:rPr>
                <w:rFonts w:ascii="Times New Roman" w:hAnsi="Times New Roman"/>
                <w:sz w:val="28"/>
                <w:szCs w:val="28"/>
              </w:rPr>
              <w:t xml:space="preserve">Совета поселения </w:t>
            </w:r>
          </w:p>
          <w:p w:rsidR="001D4F5E" w:rsidRPr="001D10F9" w:rsidRDefault="001D4F5E" w:rsidP="001D4F5E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77496" w:rsidRPr="001D10F9" w:rsidRDefault="00E77496" w:rsidP="00AA4411">
            <w:pPr>
              <w:pStyle w:val="ConsNonformat"/>
              <w:ind w:righ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0F9">
              <w:rPr>
                <w:rFonts w:ascii="Times New Roman" w:hAnsi="Times New Roman"/>
                <w:sz w:val="28"/>
                <w:szCs w:val="28"/>
              </w:rPr>
              <w:t xml:space="preserve">Глава городского поселения </w:t>
            </w:r>
          </w:p>
        </w:tc>
      </w:tr>
      <w:tr w:rsidR="00E77496" w:rsidRPr="001D10F9" w:rsidTr="007E7E92">
        <w:trPr>
          <w:trHeight w:val="286"/>
        </w:trPr>
        <w:tc>
          <w:tcPr>
            <w:tcW w:w="4785" w:type="dxa"/>
          </w:tcPr>
          <w:p w:rsidR="005269A1" w:rsidRDefault="00C52A16" w:rsidP="00CA19A2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940A51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  <w:p w:rsidR="00E77496" w:rsidRPr="001D10F9" w:rsidRDefault="005269A1" w:rsidP="00CA19A2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940A5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40A51">
              <w:rPr>
                <w:rStyle w:val="FontStyle14"/>
                <w:rFonts w:ascii="Times New Roman" w:hAnsi="Times New Roman" w:cs="Times New Roman"/>
                <w:spacing w:val="0"/>
                <w:sz w:val="28"/>
                <w:szCs w:val="28"/>
              </w:rPr>
              <w:t>М.В. Неугодников</w:t>
            </w:r>
          </w:p>
        </w:tc>
        <w:tc>
          <w:tcPr>
            <w:tcW w:w="4785" w:type="dxa"/>
          </w:tcPr>
          <w:p w:rsidR="005269A1" w:rsidRDefault="00940A51" w:rsidP="00940A51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</w:p>
          <w:p w:rsidR="00E77496" w:rsidRPr="001D10F9" w:rsidRDefault="005269A1" w:rsidP="00940A51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 w:rsidR="00940A51">
              <w:rPr>
                <w:rFonts w:ascii="Times New Roman" w:hAnsi="Times New Roman"/>
                <w:sz w:val="28"/>
                <w:szCs w:val="28"/>
              </w:rPr>
              <w:t xml:space="preserve">  А.В. Затирка </w:t>
            </w:r>
          </w:p>
        </w:tc>
      </w:tr>
    </w:tbl>
    <w:p w:rsidR="005126CE" w:rsidRDefault="00940A51" w:rsidP="00940A51">
      <w:pPr>
        <w:tabs>
          <w:tab w:val="left" w:pos="3090"/>
        </w:tabs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</w:r>
    </w:p>
    <w:p w:rsidR="005126CE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5126CE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5126CE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AD4D4E" w:rsidRDefault="00AD4D4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  <w:sectPr w:rsidR="00AD4D4E" w:rsidSect="00A0731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432096" w:rsidRPr="001D10F9" w:rsidRDefault="00432096" w:rsidP="00432096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</w:p>
    <w:p w:rsidR="00432096" w:rsidRPr="001D10F9" w:rsidRDefault="00432096" w:rsidP="0043209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 w:rsidRPr="001D10F9">
        <w:rPr>
          <w:rFonts w:ascii="Times New Roman" w:hAnsi="Times New Roman" w:cs="Times New Roman"/>
        </w:rPr>
        <w:t>Приложение</w:t>
      </w:r>
    </w:p>
    <w:p w:rsidR="00432096" w:rsidRDefault="00F22C12" w:rsidP="0043209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 w:rsidRPr="00F22C12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230.05pt;margin-top:2.45pt;width:299.85pt;height:35.15pt;z-index:251659264;mso-width-percent:400;mso-width-percent:400;mso-width-relative:margin;mso-height-relative:margin" filled="f" stroked="f">
            <v:textbox>
              <w:txbxContent>
                <w:p w:rsidR="00AD4D4E" w:rsidRPr="003161A7" w:rsidRDefault="00AD4D4E" w:rsidP="0043209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161A7">
                    <w:rPr>
                      <w:b/>
                    </w:rPr>
                    <w:t>С Т Р У К Т У Р А</w:t>
                  </w:r>
                </w:p>
                <w:p w:rsidR="00AD4D4E" w:rsidRPr="003161A7" w:rsidRDefault="00432096" w:rsidP="0043209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</w:t>
                  </w:r>
                  <w:r w:rsidR="00AD4D4E" w:rsidRPr="003161A7">
                    <w:rPr>
                      <w:b/>
                    </w:rPr>
                    <w:t>дминистрации городского поселения Игрим</w:t>
                  </w:r>
                </w:p>
              </w:txbxContent>
            </v:textbox>
          </v:shape>
        </w:pict>
      </w:r>
      <w:r w:rsidR="00432096" w:rsidRPr="001D10F9">
        <w:rPr>
          <w:rFonts w:ascii="Times New Roman" w:hAnsi="Times New Roman" w:cs="Times New Roman"/>
        </w:rPr>
        <w:t xml:space="preserve">к решению Совета депутатов </w:t>
      </w:r>
    </w:p>
    <w:p w:rsidR="00432096" w:rsidRPr="001D10F9" w:rsidRDefault="00432096" w:rsidP="0043209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 w:rsidRPr="001D10F9">
        <w:rPr>
          <w:rFonts w:ascii="Times New Roman" w:hAnsi="Times New Roman" w:cs="Times New Roman"/>
        </w:rPr>
        <w:t>городского поселения Игрим</w:t>
      </w:r>
    </w:p>
    <w:p w:rsidR="00AD4D4E" w:rsidRDefault="00432096" w:rsidP="00432096">
      <w:pPr>
        <w:ind w:firstLine="567"/>
        <w:contextualSpacing/>
        <w:jc w:val="right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 w:rsidRPr="001D10F9">
        <w:t xml:space="preserve">от </w:t>
      </w:r>
      <w:r w:rsidR="00940A51">
        <w:t xml:space="preserve">  </w:t>
      </w:r>
      <w:r w:rsidR="005269A1">
        <w:t xml:space="preserve">14.11.2013 г    </w:t>
      </w:r>
      <w:r w:rsidRPr="001D10F9">
        <w:t>№</w:t>
      </w:r>
      <w:r w:rsidR="005269A1">
        <w:t xml:space="preserve"> 16</w:t>
      </w:r>
      <w:r w:rsidRPr="001D10F9">
        <w:t xml:space="preserve"> </w:t>
      </w:r>
      <w:r w:rsidR="00940A51">
        <w:t xml:space="preserve"> </w:t>
      </w:r>
    </w:p>
    <w:p w:rsidR="005126CE" w:rsidRDefault="00F22C12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 w:rsidRPr="00F22C12">
        <w:rPr>
          <w:noProof/>
        </w:rPr>
        <w:pict>
          <v:rect id="_x0000_s1060" style="position:absolute;left:0;text-align:left;margin-left:303.55pt;margin-top:400.05pt;width:453.8pt;height:56.2pt;z-index:251658240">
            <v:textbox>
              <w:txbxContent>
                <w:p w:rsidR="00432096" w:rsidRDefault="00432096" w:rsidP="00AD4D4E">
                  <w:pPr>
                    <w:spacing w:after="0" w:line="240" w:lineRule="auto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Должностей муниципальной службы:</w:t>
                  </w:r>
                </w:p>
                <w:p w:rsidR="00AD4D4E" w:rsidRPr="000979D7" w:rsidRDefault="00AD4D4E" w:rsidP="00AD4D4E">
                  <w:pPr>
                    <w:spacing w:after="0" w:line="240" w:lineRule="auto"/>
                    <w:contextualSpacing/>
                    <w:rPr>
                      <w:sz w:val="18"/>
                      <w:szCs w:val="18"/>
                    </w:rPr>
                  </w:pPr>
                  <w:r w:rsidRPr="000979D7">
                    <w:rPr>
                      <w:sz w:val="18"/>
                      <w:szCs w:val="18"/>
                    </w:rPr>
                    <w:t>Высшая группа – 3</w:t>
                  </w:r>
                  <w:r w:rsidR="00432096">
                    <w:rPr>
                      <w:sz w:val="18"/>
                      <w:szCs w:val="18"/>
                    </w:rPr>
                    <w:t>; г</w:t>
                  </w:r>
                  <w:r w:rsidRPr="000979D7">
                    <w:rPr>
                      <w:sz w:val="18"/>
                      <w:szCs w:val="18"/>
                    </w:rPr>
                    <w:t>лавная группа- 4</w:t>
                  </w:r>
                  <w:r w:rsidR="00432096">
                    <w:rPr>
                      <w:sz w:val="18"/>
                      <w:szCs w:val="18"/>
                    </w:rPr>
                    <w:t>; в</w:t>
                  </w:r>
                  <w:r w:rsidR="00D85CA5">
                    <w:rPr>
                      <w:sz w:val="18"/>
                      <w:szCs w:val="18"/>
                    </w:rPr>
                    <w:t>едущая – 2</w:t>
                  </w:r>
                  <w:r w:rsidR="00432096">
                    <w:rPr>
                      <w:sz w:val="18"/>
                      <w:szCs w:val="18"/>
                    </w:rPr>
                    <w:t>; с</w:t>
                  </w:r>
                  <w:r w:rsidRPr="000979D7">
                    <w:rPr>
                      <w:sz w:val="18"/>
                      <w:szCs w:val="18"/>
                    </w:rPr>
                    <w:t>таршая – 12</w:t>
                  </w:r>
                </w:p>
                <w:p w:rsidR="00AD4D4E" w:rsidRPr="000979D7" w:rsidRDefault="00432096" w:rsidP="00AD4D4E">
                  <w:pPr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Должностей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не отнесенных к должностям муниципальной службы и </w:t>
                  </w:r>
                  <w:r w:rsidR="00940A51">
                    <w:rPr>
                      <w:sz w:val="18"/>
                      <w:szCs w:val="18"/>
                    </w:rPr>
                    <w:t>осуществляющих</w:t>
                  </w:r>
                  <w:r>
                    <w:rPr>
                      <w:sz w:val="18"/>
                      <w:szCs w:val="18"/>
                    </w:rPr>
                    <w:t xml:space="preserve"> техническое обеспечение деятельности органов местного самоуправления- </w:t>
                  </w:r>
                  <w:r w:rsidR="00AD4D4E" w:rsidRPr="000979D7">
                    <w:rPr>
                      <w:sz w:val="18"/>
                      <w:szCs w:val="18"/>
                    </w:rPr>
                    <w:t xml:space="preserve"> 7,5</w:t>
                  </w:r>
                  <w:r>
                    <w:rPr>
                      <w:sz w:val="18"/>
                      <w:szCs w:val="18"/>
                    </w:rPr>
                    <w:t xml:space="preserve"> шт.ед.</w:t>
                  </w:r>
                </w:p>
              </w:txbxContent>
            </v:textbox>
          </v:rect>
        </w:pict>
      </w:r>
      <w:r w:rsidRPr="00F22C12">
        <w:pict>
          <v:group id="_x0000_s1026" editas="canvas" style="width:729.8pt;height:392.8pt;mso-position-horizontal-relative:char;mso-position-vertical-relative:line" coordorigin="1284,1851" coordsize="14596,78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284;top:1851;width:14596;height:7856" o:preferrelative="f">
              <v:fill o:detectmouseclick="t"/>
              <v:path o:extrusionok="t" o:connecttype="none"/>
              <o:lock v:ext="edit" aspectratio="f" text="t"/>
            </v:shape>
            <v:rect id="_x0000_s1028" style="position:absolute;left:7052;top:1975;width:3600;height:720">
              <v:textbox style="mso-next-textbox:#_x0000_s1028">
                <w:txbxContent>
                  <w:p w:rsidR="00AD4D4E" w:rsidRPr="000979D7" w:rsidRDefault="00AD4D4E" w:rsidP="00AD4D4E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Глава поселения</w:t>
                    </w:r>
                  </w:p>
                </w:txbxContent>
              </v:textbox>
            </v:rect>
            <v:rect id="_x0000_s1029" style="position:absolute;left:7412;top:3477;width:2880;height:838">
              <v:textbox style="mso-next-textbox:#_x0000_s1029">
                <w:txbxContent>
                  <w:p w:rsidR="00AD4D4E" w:rsidRPr="000979D7" w:rsidRDefault="00AD4D4E" w:rsidP="00AD4D4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 xml:space="preserve">Заместитель по </w:t>
                    </w:r>
                    <w:r>
                      <w:rPr>
                        <w:b/>
                        <w:sz w:val="18"/>
                        <w:szCs w:val="18"/>
                      </w:rPr>
                      <w:t>финансово-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экономическ</w:t>
                    </w:r>
                    <w:r>
                      <w:rPr>
                        <w:b/>
                        <w:sz w:val="18"/>
                        <w:szCs w:val="18"/>
                      </w:rPr>
                      <w:t>им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 xml:space="preserve"> вопросам</w:t>
                    </w:r>
                    <w:r w:rsidRPr="000979D7">
                      <w:rPr>
                        <w:sz w:val="18"/>
                        <w:szCs w:val="18"/>
                      </w:rPr>
                      <w:t xml:space="preserve"> – 1 ед.</w:t>
                    </w:r>
                  </w:p>
                </w:txbxContent>
              </v:textbox>
            </v:rect>
            <v:rect id="_x0000_s1030" style="position:absolute;left:7412;top:4675;width:2880;height:806">
              <v:textbox style="mso-next-textbox:#_x0000_s1030">
                <w:txbxContent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Экономическая служба</w:t>
                    </w:r>
                  </w:p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 w:rsidR="009C53DD">
                      <w:rPr>
                        <w:sz w:val="18"/>
                        <w:szCs w:val="18"/>
                      </w:rPr>
                      <w:t xml:space="preserve"> по экономическим вопросам </w:t>
                    </w:r>
                    <w:r w:rsidRPr="000979D7">
                      <w:rPr>
                        <w:sz w:val="18"/>
                        <w:szCs w:val="18"/>
                      </w:rPr>
                      <w:t xml:space="preserve"> -</w:t>
                    </w:r>
                    <w:r w:rsidR="009C53DD">
                      <w:rPr>
                        <w:sz w:val="18"/>
                        <w:szCs w:val="18"/>
                      </w:rPr>
                      <w:t xml:space="preserve"> </w:t>
                    </w:r>
                    <w:r w:rsidRPr="000979D7">
                      <w:rPr>
                        <w:sz w:val="18"/>
                        <w:szCs w:val="18"/>
                      </w:rPr>
                      <w:t>2</w:t>
                    </w:r>
                    <w:r w:rsidR="006C6571">
                      <w:rPr>
                        <w:sz w:val="18"/>
                        <w:szCs w:val="18"/>
                      </w:rPr>
                      <w:t xml:space="preserve"> </w:t>
                    </w:r>
                    <w:r w:rsidRPr="000979D7">
                      <w:rPr>
                        <w:sz w:val="18"/>
                        <w:szCs w:val="18"/>
                      </w:rPr>
                      <w:t>ед.</w:t>
                    </w:r>
                  </w:p>
                  <w:p w:rsidR="00AD4D4E" w:rsidRDefault="00AD4D4E" w:rsidP="00AD4D4E">
                    <w:pPr>
                      <w:spacing w:after="0" w:line="240" w:lineRule="auto"/>
                      <w:contextualSpacing/>
                    </w:pPr>
                  </w:p>
                </w:txbxContent>
              </v:textbox>
            </v:rect>
            <v:rect id="_x0000_s1032" style="position:absolute;left:7412;top:6031;width:2880;height:1440">
              <v:textbox style="mso-next-textbox:#_x0000_s1032">
                <w:txbxContent>
                  <w:p w:rsidR="00AD4D4E" w:rsidRDefault="00AD4D4E" w:rsidP="006C6571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Бухгалтерия</w:t>
                    </w:r>
                  </w:p>
                  <w:p w:rsidR="00AD4D4E" w:rsidRDefault="00AD4D4E" w:rsidP="00AD4D4E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Главный бухгалтер</w:t>
                    </w:r>
                    <w:r w:rsidR="006C6571">
                      <w:rPr>
                        <w:sz w:val="18"/>
                        <w:szCs w:val="18"/>
                      </w:rPr>
                      <w:t xml:space="preserve"> – 1 ед.</w:t>
                    </w:r>
                  </w:p>
                  <w:p w:rsidR="00AD4D4E" w:rsidRDefault="00AD4D4E" w:rsidP="00AD4D4E">
                    <w:pPr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Зам.</w:t>
                    </w:r>
                    <w:r w:rsidR="006C6571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главного бухгалтера</w:t>
                    </w:r>
                    <w:r w:rsidR="006C6571">
                      <w:rPr>
                        <w:sz w:val="18"/>
                        <w:szCs w:val="18"/>
                      </w:rPr>
                      <w:t xml:space="preserve"> – 1ед.</w:t>
                    </w:r>
                  </w:p>
                  <w:p w:rsidR="00AD4D4E" w:rsidRDefault="006C6571" w:rsidP="00AD4D4E">
                    <w:pPr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Б</w:t>
                    </w:r>
                    <w:r w:rsidR="00AD4D4E">
                      <w:rPr>
                        <w:sz w:val="18"/>
                        <w:szCs w:val="18"/>
                      </w:rPr>
                      <w:t>ухгалтер</w:t>
                    </w:r>
                    <w:r>
                      <w:rPr>
                        <w:sz w:val="18"/>
                        <w:szCs w:val="18"/>
                      </w:rPr>
                      <w:t xml:space="preserve"> казначей – 1 ед.</w:t>
                    </w:r>
                  </w:p>
                  <w:p w:rsidR="006C6571" w:rsidRPr="000979D7" w:rsidRDefault="006C6571" w:rsidP="00AD4D4E">
                    <w:pPr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Бухгалтер – 1 ед. </w:t>
                    </w:r>
                  </w:p>
                </w:txbxContent>
              </v:textbox>
            </v:rect>
            <v:rect id="_x0000_s1034" style="position:absolute;left:1552;top:3775;width:3068;height:1980">
              <v:textbox style="mso-next-textbox:#_x0000_s1034">
                <w:txbxContent>
                  <w:p w:rsidR="00AD4D4E" w:rsidRPr="00AD4D4E" w:rsidRDefault="00AD4D4E" w:rsidP="00AD4D4E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AD4D4E">
                      <w:rPr>
                        <w:b/>
                        <w:sz w:val="18"/>
                        <w:szCs w:val="18"/>
                      </w:rPr>
                      <w:t>Отдел земельному и муниципальному хозяйству</w:t>
                    </w:r>
                  </w:p>
                  <w:p w:rsidR="00AD4D4E" w:rsidRPr="00AD4D4E" w:rsidRDefault="00AD4D4E" w:rsidP="00AD4D4E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AD4D4E">
                      <w:rPr>
                        <w:sz w:val="18"/>
                        <w:szCs w:val="18"/>
                      </w:rPr>
                      <w:t>Начальник – 1 ед.</w:t>
                    </w:r>
                  </w:p>
                  <w:p w:rsidR="009C53DD" w:rsidRDefault="009C53DD" w:rsidP="00AD4D4E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 специалис</w:t>
                    </w:r>
                    <w:r w:rsidR="006C6571">
                      <w:rPr>
                        <w:sz w:val="18"/>
                        <w:szCs w:val="18"/>
                      </w:rPr>
                      <w:t>т – 2 ед.</w:t>
                    </w:r>
                  </w:p>
                  <w:p w:rsidR="009C53DD" w:rsidRPr="00AD4D4E" w:rsidRDefault="009C53DD" w:rsidP="00AD4D4E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Муниципальный жилищный инспектор – 1 ед. </w:t>
                    </w:r>
                  </w:p>
                </w:txbxContent>
              </v:textbox>
            </v:rect>
            <v:rect id="_x0000_s1035" style="position:absolute;left:4712;top:4495;width:2466;height:1101">
              <v:textbox style="mso-next-textbox:#_x0000_s1035">
                <w:txbxContent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П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равов</w:t>
                    </w:r>
                    <w:r>
                      <w:rPr>
                        <w:b/>
                        <w:sz w:val="18"/>
                        <w:szCs w:val="18"/>
                      </w:rPr>
                      <w:t>ой сектор</w:t>
                    </w:r>
                  </w:p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Заведующий – 1 ед.</w:t>
                    </w:r>
                  </w:p>
                  <w:p w:rsidR="00AD4D4E" w:rsidRDefault="00AD4D4E" w:rsidP="00AD4D4E">
                    <w:pPr>
                      <w:spacing w:after="0" w:line="240" w:lineRule="auto"/>
                      <w:contextualSpacing/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 w:rsidR="009C53DD">
                      <w:rPr>
                        <w:sz w:val="18"/>
                        <w:szCs w:val="18"/>
                      </w:rPr>
                      <w:t xml:space="preserve"> по правовым вопросам </w:t>
                    </w:r>
                    <w:r w:rsidRPr="000979D7">
                      <w:rPr>
                        <w:sz w:val="18"/>
                        <w:szCs w:val="18"/>
                      </w:rPr>
                      <w:t xml:space="preserve"> – 1 ед.</w:t>
                    </w:r>
                  </w:p>
                </w:txbxContent>
              </v:textbox>
            </v:rect>
            <v:rect id="_x0000_s1036" style="position:absolute;left:10652;top:4315;width:2340;height:2340">
              <v:textbox style="mso-next-textbox:#_x0000_s1036">
                <w:txbxContent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Организационный отдел</w:t>
                    </w:r>
                  </w:p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 – 1 ед.</w:t>
                    </w:r>
                  </w:p>
                  <w:p w:rsidR="00AD4D4E" w:rsidRDefault="00AD4D4E" w:rsidP="007C0AC4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 w:rsidR="00C146DD">
                      <w:rPr>
                        <w:sz w:val="18"/>
                        <w:szCs w:val="18"/>
                      </w:rPr>
                      <w:t xml:space="preserve"> по работе с кадрами  – 1 </w:t>
                    </w:r>
                    <w:r w:rsidRPr="000979D7">
                      <w:rPr>
                        <w:sz w:val="18"/>
                        <w:szCs w:val="18"/>
                      </w:rPr>
                      <w:t>ед.</w:t>
                    </w:r>
                  </w:p>
                  <w:p w:rsidR="00C146DD" w:rsidRDefault="00C146DD" w:rsidP="007C0AC4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 специалист по обеспечению работы Совета поселения – 1 ед.</w:t>
                    </w:r>
                  </w:p>
                  <w:p w:rsidR="00C146DD" w:rsidRDefault="00C146DD" w:rsidP="007C0AC4">
                    <w:pPr>
                      <w:spacing w:after="0" w:line="240" w:lineRule="auto"/>
                      <w:contextualSpacing/>
                    </w:pPr>
                    <w:r>
                      <w:rPr>
                        <w:sz w:val="18"/>
                        <w:szCs w:val="18"/>
                      </w:rPr>
                      <w:t>Ведущий специалист по муниципальному заказу – 1 ед.</w:t>
                    </w:r>
                  </w:p>
                </w:txbxContent>
              </v:textbox>
            </v:rect>
            <v:rect id="_x0000_s1037" style="position:absolute;left:1644;top:5917;width:2968;height:900">
              <v:textbox style="mso-next-textbox:#_x0000_s1037">
                <w:txbxContent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ГОиЧС</w:t>
                    </w:r>
                  </w:p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 w:rsidR="009C53DD">
                      <w:rPr>
                        <w:sz w:val="18"/>
                        <w:szCs w:val="18"/>
                      </w:rPr>
                      <w:t xml:space="preserve"> по ГО и ЧС </w:t>
                    </w:r>
                    <w:r w:rsidRPr="000979D7">
                      <w:rPr>
                        <w:sz w:val="18"/>
                        <w:szCs w:val="18"/>
                      </w:rPr>
                      <w:t xml:space="preserve"> -1ед.</w:t>
                    </w:r>
                  </w:p>
                </w:txbxContent>
              </v:textbox>
            </v:rect>
            <v:rect id="_x0000_s1038" style="position:absolute;left:1552;top:6961;width:3068;height:1494">
              <v:textbox style="mso-next-textbox:#_x0000_s1038">
                <w:txbxContent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Ванзетурский</w:t>
                    </w:r>
                    <w:r w:rsidR="00940A51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  <w:szCs w:val="18"/>
                      </w:rPr>
                      <w:t>территориальный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 xml:space="preserve"> отдел</w:t>
                    </w:r>
                  </w:p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Начальник- 1 ед.</w:t>
                    </w:r>
                  </w:p>
                  <w:p w:rsidR="00AD4D4E" w:rsidRPr="000979D7" w:rsidRDefault="009C53DD" w:rsidP="00AD4D4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Ведущий специалист Ванзетурского территориального отдела </w:t>
                    </w:r>
                    <w:r w:rsidR="00AD4D4E" w:rsidRPr="000979D7">
                      <w:rPr>
                        <w:sz w:val="18"/>
                        <w:szCs w:val="18"/>
                      </w:rPr>
                      <w:t xml:space="preserve">– 1 </w:t>
                    </w:r>
                    <w:proofErr w:type="spellStart"/>
                    <w:proofErr w:type="gramStart"/>
                    <w:r w:rsidR="00AD4D4E" w:rsidRPr="000979D7">
                      <w:rPr>
                        <w:sz w:val="18"/>
                        <w:szCs w:val="18"/>
                      </w:rPr>
                      <w:t>ед</w:t>
                    </w:r>
                    <w:proofErr w:type="spellEnd"/>
                    <w:proofErr w:type="gramEnd"/>
                  </w:p>
                </w:txbxContent>
              </v:textbox>
            </v:rect>
            <v:line id="_x0000_s1039" style="position:absolute" from="5612,2335" to="5612,4495"/>
            <v:line id="_x0000_s1040" style="position:absolute" from="10652,2155" to="14792,2155"/>
            <v:line id="_x0000_s1041" style="position:absolute" from="10292,3775" to="10472,3775"/>
            <v:line id="_x0000_s1042" style="position:absolute" from="10468,2695" to="10470,7011"/>
            <v:line id="_x0000_s1044" style="position:absolute;flip:x" from="10290,6815" to="10470,6817"/>
            <v:line id="_x0000_s1045" style="position:absolute;flip:x" from="10292,5035" to="10472,5037"/>
            <v:rect id="_x0000_s1046" style="position:absolute;left:13172;top:3403;width:2340;height:1092">
              <v:textbox style="mso-next-textbox:#_x0000_s1046">
                <w:txbxContent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Заместитель главы</w:t>
                    </w:r>
                  </w:p>
                  <w:p w:rsidR="00AD4D4E" w:rsidRPr="000979D7" w:rsidRDefault="006C6571" w:rsidP="00AD4D4E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по социальным </w:t>
                    </w:r>
                    <w:r w:rsidR="00AD4D4E" w:rsidRPr="000979D7">
                      <w:rPr>
                        <w:b/>
                        <w:sz w:val="18"/>
                        <w:szCs w:val="18"/>
                      </w:rPr>
                      <w:t>вопросам</w:t>
                    </w:r>
                  </w:p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– 1 ед.</w:t>
                    </w:r>
                  </w:p>
                </w:txbxContent>
              </v:textbox>
            </v:rect>
            <v:line id="_x0000_s1047" style="position:absolute" from="14792,2155" to="14794,3403"/>
            <v:line id="_x0000_s1048" style="position:absolute" from="2912,2335" to="2912,3235"/>
            <v:line id="_x0000_s1049" style="position:absolute" from="7052,2155" to="7052,2155"/>
            <v:line id="_x0000_s1050" style="position:absolute" from="2912,2335" to="7052,2335"/>
            <v:line id="_x0000_s1051" style="position:absolute" from="11912,2155" to="11912,4315"/>
            <v:line id="_x0000_s1052" style="position:absolute" from="15512,3775" to="15872,3777"/>
            <v:line id="_x0000_s1053" style="position:absolute" from="15872,3775" to="15872,7735"/>
            <v:line id="_x0000_s1054" style="position:absolute;flip:x" from="15512,7735" to="15872,7735"/>
            <v:line id="_x0000_s1055" style="position:absolute;flip:x" from="15512,5935" to="15872,5935"/>
            <v:line id="_x0000_s1056" style="position:absolute;flip:x" from="1292,4049" to="1652,4050"/>
            <v:rect id="_x0000_s1058" style="position:absolute;left:13172;top:5033;width:2340;height:1928">
              <v:textbox style="mso-next-textbox:#_x0000_s1058">
                <w:txbxContent>
                  <w:p w:rsidR="00AD4D4E" w:rsidRPr="000979D7" w:rsidRDefault="00AD4D4E" w:rsidP="00AD4D4E">
                    <w:pPr>
                      <w:spacing w:after="100" w:afterAutospacing="1" w:line="240" w:lineRule="auto"/>
                      <w:contextualSpacing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 xml:space="preserve">Отдел </w:t>
                    </w:r>
                    <w:r w:rsidR="00403CD6">
                      <w:rPr>
                        <w:b/>
                        <w:sz w:val="18"/>
                        <w:szCs w:val="18"/>
                      </w:rPr>
                      <w:t xml:space="preserve"> по учету, распределению жилья и социальным вопросам</w:t>
                    </w:r>
                  </w:p>
                  <w:p w:rsidR="00AD4D4E" w:rsidRPr="000979D7" w:rsidRDefault="00AD4D4E" w:rsidP="00AD4D4E">
                    <w:pPr>
                      <w:spacing w:after="100" w:afterAutospacing="1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 - 1 ед.</w:t>
                    </w:r>
                  </w:p>
                  <w:p w:rsidR="00AD4D4E" w:rsidRPr="000979D7" w:rsidRDefault="00AD4D4E" w:rsidP="00AD4D4E">
                    <w:pPr>
                      <w:spacing w:after="100" w:afterAutospacing="1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Главный специалист</w:t>
                    </w:r>
                    <w:r w:rsidR="00C146DD">
                      <w:rPr>
                        <w:sz w:val="18"/>
                        <w:szCs w:val="18"/>
                      </w:rPr>
                      <w:t xml:space="preserve"> (ЗАГС)</w:t>
                    </w:r>
                    <w:r w:rsidRPr="000979D7">
                      <w:rPr>
                        <w:sz w:val="18"/>
                        <w:szCs w:val="18"/>
                      </w:rPr>
                      <w:t xml:space="preserve">  – 1ед.</w:t>
                    </w:r>
                  </w:p>
                  <w:p w:rsidR="00AD4D4E" w:rsidRPr="000979D7" w:rsidRDefault="00AD4D4E" w:rsidP="00AD4D4E">
                    <w:pPr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 w:rsidR="00E717E1">
                      <w:rPr>
                        <w:sz w:val="18"/>
                        <w:szCs w:val="18"/>
                      </w:rPr>
                      <w:t xml:space="preserve"> отдела </w:t>
                    </w:r>
                    <w:r w:rsidRPr="000979D7">
                      <w:rPr>
                        <w:sz w:val="18"/>
                        <w:szCs w:val="18"/>
                      </w:rPr>
                      <w:t xml:space="preserve"> -1ед.</w:t>
                    </w:r>
                  </w:p>
                  <w:p w:rsidR="00AD4D4E" w:rsidRDefault="00AD4D4E" w:rsidP="00AD4D4E"/>
                  <w:p w:rsidR="00AD4D4E" w:rsidRDefault="00AD4D4E" w:rsidP="00AD4D4E"/>
                </w:txbxContent>
              </v:textbox>
            </v:rect>
            <v:rect id="_x0000_s1059" style="position:absolute;left:13172;top:7195;width:2520;height:806">
              <v:textbox style="mso-next-textbox:#_x0000_s1059">
                <w:txbxContent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Военно-учетный стол</w:t>
                    </w:r>
                  </w:p>
                  <w:p w:rsidR="00AD4D4E" w:rsidRDefault="006C6571" w:rsidP="00AD4D4E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Старший инспектор – 1 ед. </w:t>
                    </w:r>
                  </w:p>
                  <w:p w:rsidR="006C6571" w:rsidRPr="000979D7" w:rsidRDefault="006C6571" w:rsidP="00AD4D4E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Инспектор – 1,5 ед.</w:t>
                    </w:r>
                  </w:p>
                </w:txbxContent>
              </v:textbox>
            </v:rect>
            <v:rect id="_x0000_s1062" style="position:absolute;left:1562;top:8641;width:3068;height:780">
              <v:textbox style="mso-next-textbox:#_x0000_s1062">
                <w:txbxContent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Старосты</w:t>
                    </w:r>
                  </w:p>
                  <w:p w:rsidR="00AD4D4E" w:rsidRPr="000979D7" w:rsidRDefault="00403CD6" w:rsidP="00AD4D4E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sz w:val="18"/>
                        <w:szCs w:val="18"/>
                      </w:rPr>
                      <w:t>д</w:t>
                    </w:r>
                    <w:proofErr w:type="gramStart"/>
                    <w:r>
                      <w:rPr>
                        <w:sz w:val="18"/>
                        <w:szCs w:val="18"/>
                      </w:rPr>
                      <w:t>.</w:t>
                    </w:r>
                    <w:r w:rsidR="00AD4D4E" w:rsidRPr="000979D7">
                      <w:rPr>
                        <w:sz w:val="18"/>
                        <w:szCs w:val="18"/>
                      </w:rPr>
                      <w:t>Н</w:t>
                    </w:r>
                    <w:proofErr w:type="gramEnd"/>
                    <w:r w:rsidR="00AD4D4E" w:rsidRPr="000979D7">
                      <w:rPr>
                        <w:sz w:val="18"/>
                        <w:szCs w:val="18"/>
                      </w:rPr>
                      <w:t>овинск</w:t>
                    </w:r>
                    <w:r w:rsidR="00940A51">
                      <w:rPr>
                        <w:sz w:val="18"/>
                        <w:szCs w:val="18"/>
                      </w:rPr>
                      <w:t>ое</w:t>
                    </w:r>
                    <w:proofErr w:type="spellEnd"/>
                    <w:r w:rsidR="00AD4D4E" w:rsidRPr="000979D7">
                      <w:rPr>
                        <w:sz w:val="18"/>
                        <w:szCs w:val="18"/>
                      </w:rPr>
                      <w:t xml:space="preserve"> -1 ед. (0,5)</w:t>
                    </w:r>
                  </w:p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д</w:t>
                    </w:r>
                    <w:proofErr w:type="gramStart"/>
                    <w:r w:rsidRPr="000979D7">
                      <w:rPr>
                        <w:sz w:val="18"/>
                        <w:szCs w:val="18"/>
                      </w:rPr>
                      <w:t>.А</w:t>
                    </w:r>
                    <w:proofErr w:type="gramEnd"/>
                    <w:r w:rsidRPr="000979D7">
                      <w:rPr>
                        <w:sz w:val="18"/>
                        <w:szCs w:val="18"/>
                      </w:rPr>
                      <w:t>неева – 1 ед. (0,5)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8" type="#_x0000_t32" style="position:absolute;left:1292;top:4050;width:1;height:5442" o:connectortype="straight"/>
            <v:line id="_x0000_s1071" style="position:absolute;flip:x" from="1284,6337" to="1644,6339"/>
            <v:line id="_x0000_s1072" style="position:absolute;flip:x" from="1284,7641" to="1644,7643"/>
            <v:line id="_x0000_s1073" style="position:absolute;flip:x" from="1284,9217" to="1644,9219"/>
            <v:shape id="_x0000_s1074" type="#_x0000_t32" style="position:absolute;left:8848;top:2695;width:2;height:276;flip:x" o:connectortype="straight"/>
            <v:rect id="_x0000_s1075" style="position:absolute;left:7412;top:2821;width:2880;height:414">
              <v:textbox style="mso-next-textbox:#_x0000_s1075">
                <w:txbxContent>
                  <w:p w:rsidR="00403CD6" w:rsidRPr="00403CD6" w:rsidRDefault="00403CD6" w:rsidP="00403CD6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403CD6">
                      <w:rPr>
                        <w:b/>
                        <w:sz w:val="18"/>
                        <w:szCs w:val="18"/>
                      </w:rPr>
                      <w:t>Экономическая служба</w:t>
                    </w:r>
                  </w:p>
                </w:txbxContent>
              </v:textbox>
            </v:rect>
            <v:shape id="_x0000_s1078" type="#_x0000_t32" style="position:absolute;left:8852;top:3235;width:1;height:242" o:connectortype="straight"/>
            <v:rect id="_x0000_s1033" style="position:absolute;left:1562;top:2821;width:3068;height:816">
              <v:textbox style="mso-next-textbox:#_x0000_s1033">
                <w:txbxContent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Заместитель главы</w:t>
                    </w:r>
                    <w:r w:rsidR="009C53DD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по муниципальному хоз</w:t>
                    </w:r>
                    <w:r>
                      <w:rPr>
                        <w:b/>
                        <w:sz w:val="18"/>
                        <w:szCs w:val="18"/>
                      </w:rPr>
                      <w:t>яйству</w:t>
                    </w:r>
                  </w:p>
                  <w:p w:rsidR="00AD4D4E" w:rsidRPr="000979D7" w:rsidRDefault="00AD4D4E" w:rsidP="00AD4D4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– 1 ед.</w:t>
                    </w:r>
                  </w:p>
                </w:txbxContent>
              </v:textbox>
            </v:rect>
            <w10:wrap type="none"/>
            <w10:anchorlock/>
          </v:group>
        </w:pict>
      </w:r>
    </w:p>
    <w:sectPr w:rsidR="005126CE" w:rsidSect="00432096">
      <w:pgSz w:w="16838" w:h="11906" w:orient="landscape"/>
      <w:pgMar w:top="709" w:right="1134" w:bottom="170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A286C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4A7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12C8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9EA0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36F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C2F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4A1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640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74B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1A5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55E696A"/>
    <w:multiLevelType w:val="hybridMultilevel"/>
    <w:tmpl w:val="A24E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F96064"/>
    <w:multiLevelType w:val="hybridMultilevel"/>
    <w:tmpl w:val="E9C0113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9CA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6E0FF9"/>
    <w:multiLevelType w:val="hybridMultilevel"/>
    <w:tmpl w:val="E3A4C316"/>
    <w:lvl w:ilvl="0" w:tplc="D0528B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1CA1"/>
    <w:rsid w:val="000425B1"/>
    <w:rsid w:val="00053813"/>
    <w:rsid w:val="0008483C"/>
    <w:rsid w:val="000A39B2"/>
    <w:rsid w:val="000E1CA1"/>
    <w:rsid w:val="00142304"/>
    <w:rsid w:val="00150D78"/>
    <w:rsid w:val="00155B83"/>
    <w:rsid w:val="00166A0C"/>
    <w:rsid w:val="0016711F"/>
    <w:rsid w:val="00175BF0"/>
    <w:rsid w:val="001D4F5E"/>
    <w:rsid w:val="002B04C1"/>
    <w:rsid w:val="002D04C5"/>
    <w:rsid w:val="0032015B"/>
    <w:rsid w:val="00346FEE"/>
    <w:rsid w:val="003C0381"/>
    <w:rsid w:val="003D0B1C"/>
    <w:rsid w:val="003E25DF"/>
    <w:rsid w:val="00403CD6"/>
    <w:rsid w:val="00432096"/>
    <w:rsid w:val="004611A0"/>
    <w:rsid w:val="004636A1"/>
    <w:rsid w:val="005126CE"/>
    <w:rsid w:val="005269A1"/>
    <w:rsid w:val="005372D0"/>
    <w:rsid w:val="00541CB0"/>
    <w:rsid w:val="00560ACE"/>
    <w:rsid w:val="005C7175"/>
    <w:rsid w:val="006B38A3"/>
    <w:rsid w:val="006C6571"/>
    <w:rsid w:val="00705A8F"/>
    <w:rsid w:val="0071705E"/>
    <w:rsid w:val="00794A05"/>
    <w:rsid w:val="007C0AC4"/>
    <w:rsid w:val="008675B2"/>
    <w:rsid w:val="00895179"/>
    <w:rsid w:val="00940A51"/>
    <w:rsid w:val="009B1CE8"/>
    <w:rsid w:val="009C53DD"/>
    <w:rsid w:val="009D73D3"/>
    <w:rsid w:val="00A02C54"/>
    <w:rsid w:val="00A0731C"/>
    <w:rsid w:val="00A84414"/>
    <w:rsid w:val="00AA4411"/>
    <w:rsid w:val="00AB17D0"/>
    <w:rsid w:val="00AD4D4E"/>
    <w:rsid w:val="00B360F2"/>
    <w:rsid w:val="00B52385"/>
    <w:rsid w:val="00B534FA"/>
    <w:rsid w:val="00B540C0"/>
    <w:rsid w:val="00BB7E8C"/>
    <w:rsid w:val="00C0782F"/>
    <w:rsid w:val="00C146DD"/>
    <w:rsid w:val="00C15A74"/>
    <w:rsid w:val="00C52A16"/>
    <w:rsid w:val="00C80D94"/>
    <w:rsid w:val="00C96A5D"/>
    <w:rsid w:val="00CA0FED"/>
    <w:rsid w:val="00CA19A2"/>
    <w:rsid w:val="00D12E5A"/>
    <w:rsid w:val="00D74DAB"/>
    <w:rsid w:val="00D81FAB"/>
    <w:rsid w:val="00D85CA5"/>
    <w:rsid w:val="00E11F1D"/>
    <w:rsid w:val="00E717E1"/>
    <w:rsid w:val="00E77496"/>
    <w:rsid w:val="00F13390"/>
    <w:rsid w:val="00F22C12"/>
    <w:rsid w:val="00F269FC"/>
    <w:rsid w:val="00F83BB6"/>
    <w:rsid w:val="00F9328E"/>
    <w:rsid w:val="00FC595C"/>
    <w:rsid w:val="00FE0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74"/>
        <o:r id="V:Rule5" type="connector" idref="#_x0000_s1068">
          <o:proxy start="" idref="#_x0000_s1056" connectloc="1"/>
        </o:r>
        <o:r id="V:Rule6" type="connector" idref="#_x0000_s1078">
          <o:proxy start="" idref="#_x0000_s1075" connectloc="2"/>
          <o:proxy end="" idref="#_x0000_s1029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8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E11F1D"/>
    <w:pPr>
      <w:keepNext/>
      <w:spacing w:after="0" w:line="240" w:lineRule="auto"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CA1"/>
    <w:rPr>
      <w:sz w:val="22"/>
      <w:szCs w:val="22"/>
    </w:rPr>
  </w:style>
  <w:style w:type="character" w:customStyle="1" w:styleId="20">
    <w:name w:val="Заголовок 2 Знак"/>
    <w:link w:val="2"/>
    <w:semiHidden/>
    <w:rsid w:val="00E11F1D"/>
    <w:rPr>
      <w:b/>
      <w:caps/>
      <w:color w:val="000000"/>
      <w:sz w:val="36"/>
    </w:rPr>
  </w:style>
  <w:style w:type="paragraph" w:customStyle="1" w:styleId="Style2">
    <w:name w:val="Style2"/>
    <w:basedOn w:val="a"/>
    <w:rsid w:val="002D04C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Lucida Sans Unicode" w:hAnsi="Lucida Sans Unicode"/>
      <w:sz w:val="24"/>
      <w:szCs w:val="24"/>
    </w:rPr>
  </w:style>
  <w:style w:type="character" w:customStyle="1" w:styleId="FontStyle13">
    <w:name w:val="Font Style13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rsid w:val="002D04C5"/>
    <w:rPr>
      <w:rFonts w:ascii="Lucida Sans Unicode" w:hAnsi="Lucida Sans Unicode" w:cs="Lucida Sans Unicode"/>
      <w:spacing w:val="10"/>
      <w:sz w:val="10"/>
      <w:szCs w:val="10"/>
    </w:rPr>
  </w:style>
  <w:style w:type="character" w:customStyle="1" w:styleId="FontStyle16">
    <w:name w:val="Font Style16"/>
    <w:rsid w:val="002D04C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table" w:styleId="a4">
    <w:name w:val="Table Grid"/>
    <w:basedOn w:val="a1"/>
    <w:rsid w:val="002D0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2D04C5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0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31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E774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4320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0313-0DFC-475C-8512-D86C0E2D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Admin</cp:lastModifiedBy>
  <cp:revision>16</cp:revision>
  <cp:lastPrinted>2013-11-15T03:25:00Z</cp:lastPrinted>
  <dcterms:created xsi:type="dcterms:W3CDTF">2012-10-24T03:58:00Z</dcterms:created>
  <dcterms:modified xsi:type="dcterms:W3CDTF">2013-11-15T04:40:00Z</dcterms:modified>
</cp:coreProperties>
</file>