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DA" w:rsidRPr="00284B9C" w:rsidRDefault="003C6EDA" w:rsidP="003C6EDA">
      <w:pPr>
        <w:pStyle w:val="a3"/>
        <w:contextualSpacing/>
        <w:jc w:val="center"/>
        <w:rPr>
          <w:rFonts w:ascii="Times New Roman" w:hAnsi="Times New Roman"/>
          <w:sz w:val="28"/>
          <w:szCs w:val="28"/>
        </w:rPr>
      </w:pPr>
      <w:r w:rsidRPr="00284B9C">
        <w:rPr>
          <w:rFonts w:ascii="Times New Roman" w:hAnsi="Times New Roman"/>
          <w:sz w:val="28"/>
          <w:szCs w:val="28"/>
        </w:rPr>
        <w:t>СОВЕТ  ДЕПУТАТОВ</w:t>
      </w:r>
    </w:p>
    <w:p w:rsidR="003C6EDA" w:rsidRPr="00284B9C" w:rsidRDefault="003C6EDA" w:rsidP="003C6EDA">
      <w:pPr>
        <w:pStyle w:val="a3"/>
        <w:contextualSpacing/>
        <w:jc w:val="center"/>
        <w:rPr>
          <w:rFonts w:ascii="Times New Roman" w:hAnsi="Times New Roman"/>
          <w:sz w:val="28"/>
          <w:szCs w:val="28"/>
        </w:rPr>
      </w:pPr>
      <w:r w:rsidRPr="00284B9C">
        <w:rPr>
          <w:rFonts w:ascii="Times New Roman" w:hAnsi="Times New Roman"/>
          <w:sz w:val="28"/>
          <w:szCs w:val="28"/>
        </w:rPr>
        <w:t>ГОРОДСКОГО  ПОСЕЛЕНИЯ  ИГРИМ</w:t>
      </w:r>
    </w:p>
    <w:p w:rsidR="003C6EDA" w:rsidRPr="00284B9C" w:rsidRDefault="003C6EDA" w:rsidP="003C6EDA">
      <w:pPr>
        <w:pStyle w:val="a3"/>
        <w:contextualSpacing/>
        <w:jc w:val="center"/>
        <w:rPr>
          <w:rFonts w:ascii="Times New Roman" w:hAnsi="Times New Roman"/>
          <w:sz w:val="28"/>
          <w:szCs w:val="28"/>
        </w:rPr>
      </w:pPr>
      <w:r w:rsidRPr="00284B9C">
        <w:rPr>
          <w:rFonts w:ascii="Times New Roman" w:hAnsi="Times New Roman"/>
          <w:sz w:val="28"/>
          <w:szCs w:val="28"/>
        </w:rPr>
        <w:t>Березовского района</w:t>
      </w:r>
    </w:p>
    <w:p w:rsidR="003C6EDA" w:rsidRPr="00284B9C" w:rsidRDefault="003C6EDA" w:rsidP="003C6EDA">
      <w:pPr>
        <w:pStyle w:val="a3"/>
        <w:contextualSpacing/>
        <w:jc w:val="center"/>
        <w:rPr>
          <w:rFonts w:ascii="Times New Roman" w:hAnsi="Times New Roman"/>
          <w:sz w:val="28"/>
          <w:szCs w:val="28"/>
        </w:rPr>
      </w:pPr>
      <w:r w:rsidRPr="00284B9C">
        <w:rPr>
          <w:rFonts w:ascii="Times New Roman" w:hAnsi="Times New Roman"/>
          <w:sz w:val="28"/>
          <w:szCs w:val="28"/>
        </w:rPr>
        <w:t xml:space="preserve">Ханты-Мансийского автономного </w:t>
      </w:r>
      <w:proofErr w:type="spellStart"/>
      <w:r w:rsidRPr="00284B9C">
        <w:rPr>
          <w:rFonts w:ascii="Times New Roman" w:hAnsi="Times New Roman"/>
          <w:sz w:val="28"/>
          <w:szCs w:val="28"/>
        </w:rPr>
        <w:t>округа-Югры</w:t>
      </w:r>
      <w:proofErr w:type="spellEnd"/>
    </w:p>
    <w:p w:rsidR="003C6EDA" w:rsidRPr="00284B9C" w:rsidRDefault="003C6EDA" w:rsidP="003C6EDA">
      <w:pPr>
        <w:pStyle w:val="2"/>
        <w:spacing w:after="0"/>
        <w:contextualSpacing/>
        <w:jc w:val="center"/>
        <w:rPr>
          <w:rFonts w:ascii="Times New Roman" w:hAnsi="Times New Roman"/>
          <w:i w:val="0"/>
        </w:rPr>
      </w:pPr>
      <w:r w:rsidRPr="00284B9C">
        <w:rPr>
          <w:rFonts w:ascii="Times New Roman" w:hAnsi="Times New Roman"/>
          <w:i w:val="0"/>
        </w:rPr>
        <w:t>РЕШЕНИЕ</w:t>
      </w:r>
    </w:p>
    <w:p w:rsidR="003C6EDA" w:rsidRPr="00284B9C" w:rsidRDefault="003C6EDA" w:rsidP="003C6EDA">
      <w:pPr>
        <w:spacing w:after="120"/>
        <w:jc w:val="center"/>
        <w:rPr>
          <w:b/>
          <w:sz w:val="28"/>
          <w:szCs w:val="28"/>
        </w:rPr>
      </w:pPr>
    </w:p>
    <w:p w:rsidR="003C6EDA" w:rsidRDefault="003C6EDA" w:rsidP="003C6EDA">
      <w:pPr>
        <w:contextualSpacing/>
        <w:rPr>
          <w:color w:val="000000"/>
          <w:sz w:val="28"/>
          <w:szCs w:val="28"/>
        </w:rPr>
      </w:pPr>
      <w:r w:rsidRPr="00284B9C">
        <w:rPr>
          <w:color w:val="000000"/>
          <w:sz w:val="28"/>
          <w:szCs w:val="28"/>
        </w:rPr>
        <w:t xml:space="preserve">от  </w:t>
      </w:r>
      <w:r w:rsidR="002756D4">
        <w:rPr>
          <w:color w:val="000000"/>
          <w:sz w:val="28"/>
          <w:szCs w:val="28"/>
        </w:rPr>
        <w:t>20</w:t>
      </w:r>
      <w:r>
        <w:rPr>
          <w:color w:val="000000"/>
          <w:sz w:val="28"/>
          <w:szCs w:val="28"/>
        </w:rPr>
        <w:t>.0</w:t>
      </w:r>
      <w:r w:rsidR="002756D4">
        <w:rPr>
          <w:color w:val="000000"/>
          <w:sz w:val="28"/>
          <w:szCs w:val="28"/>
        </w:rPr>
        <w:t>3</w:t>
      </w:r>
      <w:r>
        <w:rPr>
          <w:color w:val="000000"/>
          <w:sz w:val="28"/>
          <w:szCs w:val="28"/>
        </w:rPr>
        <w:t>.2014г.</w:t>
      </w:r>
      <w:r w:rsidRPr="00284B9C">
        <w:rPr>
          <w:color w:val="000000"/>
          <w:sz w:val="28"/>
          <w:szCs w:val="28"/>
        </w:rPr>
        <w:t xml:space="preserve">          </w:t>
      </w:r>
      <w:r w:rsidRPr="00284B9C">
        <w:rPr>
          <w:color w:val="000000"/>
          <w:sz w:val="28"/>
          <w:szCs w:val="28"/>
        </w:rPr>
        <w:tab/>
      </w:r>
      <w:r w:rsidRPr="00284B9C">
        <w:rPr>
          <w:color w:val="000000"/>
          <w:sz w:val="28"/>
          <w:szCs w:val="28"/>
        </w:rPr>
        <w:tab/>
      </w:r>
      <w:r w:rsidRPr="00284B9C">
        <w:rPr>
          <w:color w:val="000000"/>
          <w:sz w:val="28"/>
          <w:szCs w:val="28"/>
        </w:rPr>
        <w:tab/>
      </w:r>
      <w:r w:rsidRPr="00284B9C">
        <w:rPr>
          <w:color w:val="000000"/>
          <w:sz w:val="28"/>
          <w:szCs w:val="28"/>
        </w:rPr>
        <w:tab/>
      </w:r>
      <w:r w:rsidRPr="00284B9C">
        <w:rPr>
          <w:color w:val="000000"/>
          <w:sz w:val="28"/>
          <w:szCs w:val="28"/>
        </w:rPr>
        <w:tab/>
      </w:r>
      <w:r w:rsidRPr="00284B9C">
        <w:rPr>
          <w:color w:val="000000"/>
          <w:sz w:val="28"/>
          <w:szCs w:val="28"/>
        </w:rPr>
        <w:tab/>
        <w:t xml:space="preserve"> </w:t>
      </w:r>
      <w:r>
        <w:rPr>
          <w:color w:val="000000"/>
          <w:sz w:val="28"/>
          <w:szCs w:val="28"/>
        </w:rPr>
        <w:tab/>
      </w:r>
      <w:r>
        <w:rPr>
          <w:color w:val="000000"/>
          <w:sz w:val="28"/>
          <w:szCs w:val="28"/>
        </w:rPr>
        <w:tab/>
      </w:r>
      <w:r w:rsidRPr="00284B9C">
        <w:rPr>
          <w:color w:val="000000"/>
          <w:sz w:val="28"/>
          <w:szCs w:val="28"/>
        </w:rPr>
        <w:t>№</w:t>
      </w:r>
      <w:r>
        <w:rPr>
          <w:color w:val="000000"/>
          <w:sz w:val="28"/>
          <w:szCs w:val="28"/>
        </w:rPr>
        <w:t xml:space="preserve"> </w:t>
      </w:r>
      <w:r w:rsidR="002756D4">
        <w:rPr>
          <w:color w:val="000000"/>
          <w:sz w:val="28"/>
          <w:szCs w:val="28"/>
        </w:rPr>
        <w:t>40</w:t>
      </w:r>
    </w:p>
    <w:p w:rsidR="003C6EDA" w:rsidRPr="00284B9C" w:rsidRDefault="003C6EDA" w:rsidP="003C6EDA">
      <w:pPr>
        <w:contextualSpacing/>
        <w:rPr>
          <w:color w:val="000000"/>
          <w:sz w:val="28"/>
          <w:szCs w:val="28"/>
        </w:rPr>
      </w:pPr>
      <w:proofErr w:type="spellStart"/>
      <w:r w:rsidRPr="00284B9C">
        <w:rPr>
          <w:color w:val="000000"/>
          <w:sz w:val="28"/>
          <w:szCs w:val="28"/>
        </w:rPr>
        <w:t>пгт</w:t>
      </w:r>
      <w:proofErr w:type="spellEnd"/>
      <w:r w:rsidRPr="00284B9C">
        <w:rPr>
          <w:color w:val="000000"/>
          <w:sz w:val="28"/>
          <w:szCs w:val="28"/>
        </w:rPr>
        <w:t xml:space="preserve">. </w:t>
      </w:r>
      <w:proofErr w:type="spellStart"/>
      <w:r w:rsidRPr="00284B9C">
        <w:rPr>
          <w:color w:val="000000"/>
          <w:sz w:val="28"/>
          <w:szCs w:val="28"/>
        </w:rPr>
        <w:t>Игрим</w:t>
      </w:r>
      <w:proofErr w:type="spellEnd"/>
    </w:p>
    <w:p w:rsidR="003C6EDA" w:rsidRPr="00284B9C" w:rsidRDefault="003C6EDA" w:rsidP="003C6EDA">
      <w:pPr>
        <w:shd w:val="clear" w:color="auto" w:fill="FFFFFF"/>
        <w:autoSpaceDE w:val="0"/>
        <w:autoSpaceDN w:val="0"/>
        <w:adjustRightInd w:val="0"/>
        <w:spacing w:after="120"/>
        <w:rPr>
          <w:bCs/>
          <w:color w:val="000000"/>
          <w:sz w:val="28"/>
          <w:szCs w:val="28"/>
        </w:rPr>
      </w:pPr>
    </w:p>
    <w:p w:rsidR="003C6EDA" w:rsidRPr="00C41482" w:rsidRDefault="003C6EDA" w:rsidP="003C6EDA">
      <w:pPr>
        <w:tabs>
          <w:tab w:val="left" w:pos="3402"/>
          <w:tab w:val="left" w:pos="4395"/>
        </w:tabs>
        <w:ind w:right="4927"/>
        <w:jc w:val="both"/>
        <w:rPr>
          <w:bCs/>
          <w:color w:val="000000"/>
          <w:sz w:val="28"/>
          <w:szCs w:val="28"/>
        </w:rPr>
      </w:pPr>
      <w:r w:rsidRPr="00C41482">
        <w:rPr>
          <w:sz w:val="28"/>
          <w:szCs w:val="28"/>
        </w:rPr>
        <w:t>О внесении изменений в решение Совета поселения</w:t>
      </w:r>
      <w:r>
        <w:rPr>
          <w:sz w:val="28"/>
          <w:szCs w:val="28"/>
        </w:rPr>
        <w:t xml:space="preserve"> </w:t>
      </w:r>
      <w:r w:rsidRPr="00C41482">
        <w:rPr>
          <w:sz w:val="28"/>
          <w:szCs w:val="28"/>
        </w:rPr>
        <w:t>от</w:t>
      </w:r>
      <w:r w:rsidRPr="00C41482">
        <w:rPr>
          <w:bCs/>
          <w:color w:val="000000"/>
          <w:sz w:val="28"/>
          <w:szCs w:val="28"/>
        </w:rPr>
        <w:t xml:space="preserve"> 11.09.2012 г. №212 «Об утверждении Положения о размерах</w:t>
      </w:r>
      <w:r>
        <w:rPr>
          <w:bCs/>
          <w:color w:val="000000"/>
          <w:sz w:val="28"/>
          <w:szCs w:val="28"/>
        </w:rPr>
        <w:t xml:space="preserve"> </w:t>
      </w:r>
      <w:r w:rsidRPr="00C41482">
        <w:rPr>
          <w:bCs/>
          <w:color w:val="000000"/>
          <w:sz w:val="28"/>
          <w:szCs w:val="28"/>
        </w:rPr>
        <w:t xml:space="preserve">должностных окладов, ежемесячных и иных дополнительных выплат и порядка их осуществления муниципальным служащим администрации городского поселения </w:t>
      </w:r>
      <w:proofErr w:type="spellStart"/>
      <w:r w:rsidRPr="00C41482">
        <w:rPr>
          <w:bCs/>
          <w:color w:val="000000"/>
          <w:sz w:val="28"/>
          <w:szCs w:val="28"/>
        </w:rPr>
        <w:t>Игрим</w:t>
      </w:r>
      <w:proofErr w:type="spellEnd"/>
      <w:r w:rsidRPr="00C41482">
        <w:rPr>
          <w:bCs/>
          <w:color w:val="000000"/>
          <w:sz w:val="28"/>
          <w:szCs w:val="28"/>
        </w:rPr>
        <w:t xml:space="preserve">» </w:t>
      </w:r>
    </w:p>
    <w:p w:rsidR="003C6EDA" w:rsidRPr="00284B9C" w:rsidRDefault="003C6EDA" w:rsidP="003C6EDA">
      <w:pPr>
        <w:shd w:val="clear" w:color="auto" w:fill="FFFFFF"/>
        <w:autoSpaceDE w:val="0"/>
        <w:autoSpaceDN w:val="0"/>
        <w:adjustRightInd w:val="0"/>
        <w:spacing w:after="120"/>
        <w:rPr>
          <w:color w:val="000000"/>
          <w:sz w:val="28"/>
          <w:szCs w:val="28"/>
        </w:rPr>
      </w:pPr>
    </w:p>
    <w:p w:rsidR="003C6EDA" w:rsidRDefault="003C6EDA" w:rsidP="003C6EDA">
      <w:pPr>
        <w:shd w:val="clear" w:color="auto" w:fill="FFFFFF"/>
        <w:autoSpaceDE w:val="0"/>
        <w:autoSpaceDN w:val="0"/>
        <w:adjustRightInd w:val="0"/>
        <w:spacing w:after="120"/>
        <w:ind w:firstLine="708"/>
        <w:jc w:val="both"/>
        <w:rPr>
          <w:color w:val="000000"/>
          <w:sz w:val="28"/>
          <w:szCs w:val="28"/>
        </w:rPr>
      </w:pPr>
      <w:proofErr w:type="gramStart"/>
      <w:r w:rsidRPr="00284B9C">
        <w:rPr>
          <w:bCs/>
          <w:color w:val="000000"/>
          <w:sz w:val="28"/>
          <w:szCs w:val="28"/>
        </w:rPr>
        <w:t xml:space="preserve">В </w:t>
      </w:r>
      <w:r w:rsidRPr="00284B9C">
        <w:rPr>
          <w:color w:val="000000"/>
          <w:sz w:val="28"/>
          <w:szCs w:val="28"/>
        </w:rPr>
        <w:t xml:space="preserve">соответствии с Федеральным законом от 02.03.2007 № 25-ФЗ «О муниципальной службе в Российской Федерации», п. 4 ст. 86, п. 2 ст. 136 Бюджетного кодекса Российской Федерации, Законом Ханты-Мансийского автономного округа - </w:t>
      </w:r>
      <w:proofErr w:type="spellStart"/>
      <w:r w:rsidRPr="00284B9C">
        <w:rPr>
          <w:color w:val="000000"/>
          <w:sz w:val="28"/>
          <w:szCs w:val="28"/>
        </w:rPr>
        <w:t>Югры</w:t>
      </w:r>
      <w:proofErr w:type="spellEnd"/>
      <w:r w:rsidRPr="00284B9C">
        <w:rPr>
          <w:color w:val="000000"/>
          <w:sz w:val="28"/>
          <w:szCs w:val="28"/>
        </w:rPr>
        <w:t xml:space="preserve"> от 20.07.2007 № 113-оз «Об отдельных вопросах муниципальной службы в Ханты-Ман</w:t>
      </w:r>
      <w:r>
        <w:rPr>
          <w:color w:val="000000"/>
          <w:sz w:val="28"/>
          <w:szCs w:val="28"/>
        </w:rPr>
        <w:t xml:space="preserve">сийском автономном </w:t>
      </w:r>
      <w:proofErr w:type="spellStart"/>
      <w:r>
        <w:rPr>
          <w:color w:val="000000"/>
          <w:sz w:val="28"/>
          <w:szCs w:val="28"/>
        </w:rPr>
        <w:t>округе-Югре</w:t>
      </w:r>
      <w:proofErr w:type="spellEnd"/>
      <w:r>
        <w:rPr>
          <w:color w:val="000000"/>
          <w:sz w:val="28"/>
          <w:szCs w:val="28"/>
        </w:rPr>
        <w:t>»</w:t>
      </w:r>
      <w:r w:rsidRPr="00284B9C">
        <w:rPr>
          <w:color w:val="000000"/>
          <w:sz w:val="28"/>
          <w:szCs w:val="28"/>
        </w:rPr>
        <w:t xml:space="preserve">, </w:t>
      </w:r>
      <w:r w:rsidRPr="009E72D0">
        <w:rPr>
          <w:color w:val="000000"/>
          <w:sz w:val="28"/>
          <w:szCs w:val="28"/>
        </w:rPr>
        <w:t xml:space="preserve">руководствуясь постановлением Правительства Ханты-Мансийского автономного </w:t>
      </w:r>
      <w:proofErr w:type="spellStart"/>
      <w:r w:rsidRPr="009E72D0">
        <w:rPr>
          <w:color w:val="000000"/>
          <w:sz w:val="28"/>
          <w:szCs w:val="28"/>
        </w:rPr>
        <w:t>округа-Югры</w:t>
      </w:r>
      <w:proofErr w:type="spellEnd"/>
      <w:r w:rsidRPr="009E72D0">
        <w:rPr>
          <w:color w:val="000000"/>
          <w:sz w:val="28"/>
          <w:szCs w:val="28"/>
        </w:rPr>
        <w:t xml:space="preserve"> от 24.12.2007 № 333-п «О нормативах формирования расходов на оплату труда депутатов</w:t>
      </w:r>
      <w:proofErr w:type="gramEnd"/>
      <w:r w:rsidRPr="009E72D0">
        <w:rPr>
          <w:color w:val="000000"/>
          <w:sz w:val="28"/>
          <w:szCs w:val="28"/>
        </w:rPr>
        <w:t xml:space="preserve">, </w:t>
      </w:r>
      <w:proofErr w:type="gramStart"/>
      <w:r w:rsidRPr="009E72D0">
        <w:rPr>
          <w:color w:val="000000"/>
          <w:sz w:val="28"/>
          <w:szCs w:val="28"/>
        </w:rPr>
        <w:t>выборных должностных лиц местного самоуправления, осуществляющих</w:t>
      </w:r>
      <w:r w:rsidRPr="00284B9C">
        <w:rPr>
          <w:color w:val="000000"/>
          <w:sz w:val="28"/>
          <w:szCs w:val="28"/>
        </w:rPr>
        <w:t xml:space="preserve"> свои полномочия на постоянной основе, </w:t>
      </w:r>
      <w:r w:rsidRPr="004F02E4">
        <w:rPr>
          <w:color w:val="000000"/>
          <w:sz w:val="28"/>
          <w:szCs w:val="28"/>
        </w:rPr>
        <w:t xml:space="preserve">и муниципальных служащих в Ханты-Мансийском автономном </w:t>
      </w:r>
      <w:proofErr w:type="spellStart"/>
      <w:r w:rsidRPr="004F02E4">
        <w:rPr>
          <w:color w:val="000000"/>
          <w:sz w:val="28"/>
          <w:szCs w:val="28"/>
        </w:rPr>
        <w:t>округе-Югре</w:t>
      </w:r>
      <w:proofErr w:type="spellEnd"/>
      <w:r w:rsidRPr="004F02E4">
        <w:rPr>
          <w:color w:val="000000"/>
          <w:sz w:val="28"/>
          <w:szCs w:val="28"/>
        </w:rPr>
        <w:t xml:space="preserve">» </w:t>
      </w:r>
      <w:r w:rsidRPr="004F02E4">
        <w:rPr>
          <w:sz w:val="28"/>
          <w:szCs w:val="28"/>
        </w:rPr>
        <w:t>(в ред. постановлений Правительства ХМАО</w:t>
      </w:r>
      <w:proofErr w:type="gramEnd"/>
      <w:r w:rsidRPr="004F02E4">
        <w:rPr>
          <w:sz w:val="28"/>
          <w:szCs w:val="28"/>
        </w:rPr>
        <w:t xml:space="preserve"> – </w:t>
      </w:r>
      <w:proofErr w:type="spellStart"/>
      <w:proofErr w:type="gramStart"/>
      <w:r w:rsidRPr="004F02E4">
        <w:rPr>
          <w:sz w:val="28"/>
          <w:szCs w:val="28"/>
        </w:rPr>
        <w:t>Югры</w:t>
      </w:r>
      <w:proofErr w:type="spellEnd"/>
      <w:r w:rsidRPr="004F02E4">
        <w:rPr>
          <w:sz w:val="28"/>
          <w:szCs w:val="28"/>
        </w:rPr>
        <w:t xml:space="preserve"> от 17.04.2008 </w:t>
      </w:r>
      <w:r w:rsidRPr="004F02E4">
        <w:rPr>
          <w:color w:val="0000FF"/>
          <w:sz w:val="28"/>
          <w:szCs w:val="28"/>
        </w:rPr>
        <w:t>N 75-п</w:t>
      </w:r>
      <w:r w:rsidRPr="004F02E4">
        <w:rPr>
          <w:sz w:val="28"/>
          <w:szCs w:val="28"/>
        </w:rPr>
        <w:t xml:space="preserve">, от 26.05.2008 </w:t>
      </w:r>
      <w:r w:rsidRPr="004F02E4">
        <w:rPr>
          <w:color w:val="0000FF"/>
          <w:sz w:val="28"/>
          <w:szCs w:val="28"/>
        </w:rPr>
        <w:t>N 109-п</w:t>
      </w:r>
      <w:r w:rsidRPr="004F02E4">
        <w:rPr>
          <w:sz w:val="28"/>
          <w:szCs w:val="28"/>
        </w:rPr>
        <w:t xml:space="preserve">, от 01.11.2008 </w:t>
      </w:r>
      <w:r w:rsidRPr="004F02E4">
        <w:rPr>
          <w:color w:val="0000FF"/>
          <w:sz w:val="28"/>
          <w:szCs w:val="28"/>
        </w:rPr>
        <w:t>N 226-п</w:t>
      </w:r>
      <w:r w:rsidRPr="004F02E4">
        <w:rPr>
          <w:sz w:val="28"/>
          <w:szCs w:val="28"/>
        </w:rPr>
        <w:t xml:space="preserve">, от 11.12.2008 </w:t>
      </w:r>
      <w:hyperlink r:id="rId5" w:history="1">
        <w:r w:rsidRPr="004F02E4">
          <w:rPr>
            <w:color w:val="0000FF"/>
            <w:sz w:val="28"/>
            <w:szCs w:val="28"/>
          </w:rPr>
          <w:t>N 252-п</w:t>
        </w:r>
      </w:hyperlink>
      <w:r w:rsidRPr="004F02E4">
        <w:rPr>
          <w:sz w:val="28"/>
          <w:szCs w:val="28"/>
        </w:rPr>
        <w:t xml:space="preserve">, от 07.05.2009 </w:t>
      </w:r>
      <w:hyperlink r:id="rId6" w:history="1">
        <w:r w:rsidRPr="004F02E4">
          <w:rPr>
            <w:color w:val="0000FF"/>
            <w:sz w:val="28"/>
            <w:szCs w:val="28"/>
          </w:rPr>
          <w:t>N 103-п</w:t>
        </w:r>
      </w:hyperlink>
      <w:r w:rsidRPr="004F02E4">
        <w:rPr>
          <w:sz w:val="28"/>
          <w:szCs w:val="28"/>
        </w:rPr>
        <w:t xml:space="preserve">, от 23.12.2010 </w:t>
      </w:r>
      <w:hyperlink r:id="rId7" w:history="1">
        <w:r w:rsidRPr="004F02E4">
          <w:rPr>
            <w:color w:val="0000FF"/>
            <w:sz w:val="28"/>
            <w:szCs w:val="28"/>
          </w:rPr>
          <w:t>N 382-п</w:t>
        </w:r>
      </w:hyperlink>
      <w:r w:rsidRPr="004F02E4">
        <w:rPr>
          <w:sz w:val="28"/>
          <w:szCs w:val="28"/>
        </w:rPr>
        <w:t xml:space="preserve">,от 26.02.2011 </w:t>
      </w:r>
      <w:hyperlink r:id="rId8" w:history="1">
        <w:r w:rsidRPr="004F02E4">
          <w:rPr>
            <w:color w:val="0000FF"/>
            <w:sz w:val="28"/>
            <w:szCs w:val="28"/>
          </w:rPr>
          <w:t>N 51-п</w:t>
        </w:r>
      </w:hyperlink>
      <w:r w:rsidRPr="004F02E4">
        <w:rPr>
          <w:sz w:val="28"/>
          <w:szCs w:val="28"/>
        </w:rPr>
        <w:t xml:space="preserve">, от 06.05.2011 </w:t>
      </w:r>
      <w:hyperlink r:id="rId9" w:history="1">
        <w:r w:rsidRPr="004F02E4">
          <w:rPr>
            <w:color w:val="0000FF"/>
            <w:sz w:val="28"/>
            <w:szCs w:val="28"/>
          </w:rPr>
          <w:t>N 149-п</w:t>
        </w:r>
      </w:hyperlink>
      <w:r w:rsidRPr="004F02E4">
        <w:rPr>
          <w:sz w:val="28"/>
          <w:szCs w:val="28"/>
        </w:rPr>
        <w:t xml:space="preserve">, от 20.04.2012 </w:t>
      </w:r>
      <w:hyperlink r:id="rId10" w:history="1">
        <w:r w:rsidRPr="004F02E4">
          <w:rPr>
            <w:color w:val="0000FF"/>
            <w:sz w:val="28"/>
            <w:szCs w:val="28"/>
          </w:rPr>
          <w:t>N 142-п</w:t>
        </w:r>
      </w:hyperlink>
      <w:r w:rsidRPr="004F02E4">
        <w:rPr>
          <w:sz w:val="28"/>
          <w:szCs w:val="28"/>
        </w:rPr>
        <w:t xml:space="preserve">, от 07.06.2013 </w:t>
      </w:r>
      <w:hyperlink r:id="rId11" w:history="1">
        <w:r w:rsidRPr="004F02E4">
          <w:rPr>
            <w:color w:val="0000FF"/>
            <w:sz w:val="28"/>
            <w:szCs w:val="28"/>
          </w:rPr>
          <w:t>N 216-п</w:t>
        </w:r>
      </w:hyperlink>
      <w:r w:rsidRPr="004F02E4">
        <w:rPr>
          <w:sz w:val="28"/>
          <w:szCs w:val="28"/>
        </w:rPr>
        <w:t>)</w:t>
      </w:r>
      <w:r w:rsidRPr="00284B9C">
        <w:rPr>
          <w:color w:val="000000"/>
          <w:sz w:val="28"/>
          <w:szCs w:val="28"/>
        </w:rPr>
        <w:t xml:space="preserve">, </w:t>
      </w:r>
      <w:proofErr w:type="gramEnd"/>
    </w:p>
    <w:p w:rsidR="003C6EDA" w:rsidRPr="00284B9C" w:rsidRDefault="003C6EDA" w:rsidP="003C6EDA">
      <w:pPr>
        <w:shd w:val="clear" w:color="auto" w:fill="FFFFFF"/>
        <w:autoSpaceDE w:val="0"/>
        <w:autoSpaceDN w:val="0"/>
        <w:adjustRightInd w:val="0"/>
        <w:spacing w:after="120"/>
        <w:ind w:firstLine="708"/>
        <w:jc w:val="center"/>
        <w:rPr>
          <w:b/>
          <w:color w:val="000000"/>
          <w:sz w:val="28"/>
          <w:szCs w:val="28"/>
        </w:rPr>
      </w:pPr>
      <w:r w:rsidRPr="00284B9C">
        <w:rPr>
          <w:color w:val="000000"/>
          <w:sz w:val="28"/>
          <w:szCs w:val="28"/>
        </w:rPr>
        <w:t xml:space="preserve">Совет поселения </w:t>
      </w:r>
      <w:r w:rsidRPr="00284B9C">
        <w:rPr>
          <w:b/>
          <w:color w:val="000000"/>
          <w:sz w:val="28"/>
          <w:szCs w:val="28"/>
        </w:rPr>
        <w:t>РЕШИЛ:</w:t>
      </w:r>
    </w:p>
    <w:p w:rsidR="003C6EDA" w:rsidRPr="00284B9C" w:rsidRDefault="003C6EDA" w:rsidP="003C6EDA">
      <w:pPr>
        <w:shd w:val="clear" w:color="auto" w:fill="FFFFFF"/>
        <w:autoSpaceDE w:val="0"/>
        <w:autoSpaceDN w:val="0"/>
        <w:adjustRightInd w:val="0"/>
        <w:contextualSpacing/>
        <w:jc w:val="center"/>
        <w:rPr>
          <w:color w:val="000000"/>
          <w:sz w:val="28"/>
          <w:szCs w:val="28"/>
        </w:rPr>
      </w:pPr>
    </w:p>
    <w:p w:rsidR="003C6EDA" w:rsidRPr="00650261" w:rsidRDefault="003C6EDA" w:rsidP="003C6EDA">
      <w:pPr>
        <w:pStyle w:val="a4"/>
        <w:numPr>
          <w:ilvl w:val="0"/>
          <w:numId w:val="1"/>
        </w:numPr>
        <w:ind w:left="0" w:firstLine="360"/>
        <w:jc w:val="both"/>
        <w:rPr>
          <w:bCs/>
          <w:color w:val="000000"/>
          <w:sz w:val="28"/>
          <w:szCs w:val="28"/>
        </w:rPr>
      </w:pPr>
      <w:r w:rsidRPr="00C41482">
        <w:rPr>
          <w:sz w:val="28"/>
          <w:szCs w:val="28"/>
        </w:rPr>
        <w:t>Внести изменения в решение Совета поселения от</w:t>
      </w:r>
      <w:r w:rsidRPr="00C41482">
        <w:rPr>
          <w:bCs/>
          <w:color w:val="000000"/>
          <w:sz w:val="28"/>
          <w:szCs w:val="28"/>
        </w:rPr>
        <w:t xml:space="preserve"> 11.09.2012 г. №212 «Об утверждении Положения о размерах должностных окладов, ежемесячных и иных дополнительных выплат и порядка их осуществления муниципальным служащим администрации городского поселения </w:t>
      </w:r>
      <w:proofErr w:type="spellStart"/>
      <w:r w:rsidRPr="00C41482">
        <w:rPr>
          <w:bCs/>
          <w:color w:val="000000"/>
          <w:sz w:val="28"/>
          <w:szCs w:val="28"/>
        </w:rPr>
        <w:t>Игрим</w:t>
      </w:r>
      <w:proofErr w:type="spellEnd"/>
      <w:r w:rsidRPr="00C41482">
        <w:rPr>
          <w:bCs/>
          <w:color w:val="000000"/>
          <w:sz w:val="28"/>
          <w:szCs w:val="28"/>
        </w:rPr>
        <w:t>»</w:t>
      </w:r>
      <w:r w:rsidRPr="00C41482">
        <w:rPr>
          <w:sz w:val="28"/>
          <w:szCs w:val="28"/>
        </w:rPr>
        <w:t>:</w:t>
      </w:r>
    </w:p>
    <w:p w:rsidR="003C6EDA" w:rsidRPr="00DC278D" w:rsidRDefault="003C6EDA" w:rsidP="003C6EDA">
      <w:pPr>
        <w:pStyle w:val="a4"/>
        <w:numPr>
          <w:ilvl w:val="1"/>
          <w:numId w:val="1"/>
        </w:numPr>
        <w:rPr>
          <w:sz w:val="28"/>
          <w:szCs w:val="28"/>
        </w:rPr>
      </w:pPr>
      <w:r>
        <w:rPr>
          <w:sz w:val="28"/>
          <w:szCs w:val="28"/>
        </w:rPr>
        <w:t>а</w:t>
      </w:r>
      <w:r w:rsidRPr="00BB0292">
        <w:rPr>
          <w:sz w:val="28"/>
          <w:szCs w:val="28"/>
        </w:rPr>
        <w:t xml:space="preserve">бзац 9 раздела </w:t>
      </w:r>
      <w:r w:rsidRPr="00BB0292">
        <w:rPr>
          <w:sz w:val="28"/>
          <w:szCs w:val="28"/>
          <w:lang w:val="en-US"/>
        </w:rPr>
        <w:t>II</w:t>
      </w:r>
      <w:r>
        <w:rPr>
          <w:sz w:val="28"/>
          <w:szCs w:val="28"/>
        </w:rPr>
        <w:t xml:space="preserve"> «</w:t>
      </w:r>
      <w:r w:rsidRPr="00BB0292">
        <w:rPr>
          <w:sz w:val="28"/>
          <w:szCs w:val="28"/>
        </w:rPr>
        <w:t xml:space="preserve"> Состав денежного содержания</w:t>
      </w:r>
      <w:r>
        <w:rPr>
          <w:sz w:val="28"/>
          <w:szCs w:val="28"/>
        </w:rPr>
        <w:t>» изложить в следующей редакции:</w:t>
      </w:r>
    </w:p>
    <w:p w:rsidR="003C6EDA" w:rsidRPr="00D50900" w:rsidRDefault="003C6EDA" w:rsidP="003C6EDA">
      <w:pPr>
        <w:autoSpaceDE w:val="0"/>
        <w:autoSpaceDN w:val="0"/>
        <w:adjustRightInd w:val="0"/>
        <w:spacing w:after="120"/>
        <w:ind w:left="720"/>
        <w:jc w:val="both"/>
        <w:outlineLvl w:val="1"/>
        <w:rPr>
          <w:sz w:val="28"/>
          <w:szCs w:val="28"/>
        </w:rPr>
      </w:pPr>
      <w:r w:rsidRPr="00D50900">
        <w:rPr>
          <w:sz w:val="28"/>
          <w:szCs w:val="28"/>
        </w:rPr>
        <w:t>«- премии за  выполнение особо важных и сложных заданий, ежемесячной (персональной) выплаты за сложность, напряженность и высокие достижения в работе».</w:t>
      </w:r>
    </w:p>
    <w:p w:rsidR="003C6EDA" w:rsidRPr="00D475A0" w:rsidRDefault="003C6EDA" w:rsidP="003C6EDA">
      <w:pPr>
        <w:pStyle w:val="a4"/>
        <w:numPr>
          <w:ilvl w:val="1"/>
          <w:numId w:val="1"/>
        </w:numPr>
        <w:jc w:val="both"/>
        <w:rPr>
          <w:bCs/>
          <w:color w:val="000000"/>
          <w:sz w:val="28"/>
          <w:szCs w:val="28"/>
        </w:rPr>
      </w:pPr>
      <w:r>
        <w:rPr>
          <w:sz w:val="28"/>
          <w:szCs w:val="28"/>
        </w:rPr>
        <w:lastRenderedPageBreak/>
        <w:t>а</w:t>
      </w:r>
      <w:r w:rsidRPr="00BB0292">
        <w:rPr>
          <w:sz w:val="28"/>
          <w:szCs w:val="28"/>
        </w:rPr>
        <w:t xml:space="preserve">бзац </w:t>
      </w:r>
      <w:r>
        <w:rPr>
          <w:sz w:val="28"/>
          <w:szCs w:val="28"/>
        </w:rPr>
        <w:t>11</w:t>
      </w:r>
      <w:r w:rsidRPr="00BB0292">
        <w:rPr>
          <w:sz w:val="28"/>
          <w:szCs w:val="28"/>
        </w:rPr>
        <w:t xml:space="preserve"> раздела </w:t>
      </w:r>
      <w:r w:rsidRPr="00BB0292">
        <w:rPr>
          <w:sz w:val="28"/>
          <w:szCs w:val="28"/>
          <w:lang w:val="en-US"/>
        </w:rPr>
        <w:t>II</w:t>
      </w:r>
      <w:r>
        <w:rPr>
          <w:sz w:val="28"/>
          <w:szCs w:val="28"/>
        </w:rPr>
        <w:t xml:space="preserve"> «</w:t>
      </w:r>
      <w:r w:rsidRPr="00BB0292">
        <w:rPr>
          <w:sz w:val="28"/>
          <w:szCs w:val="28"/>
        </w:rPr>
        <w:t xml:space="preserve"> Состав денежного содержания</w:t>
      </w:r>
      <w:r>
        <w:rPr>
          <w:sz w:val="28"/>
          <w:szCs w:val="28"/>
        </w:rPr>
        <w:t>» исключить.</w:t>
      </w:r>
    </w:p>
    <w:p w:rsidR="003C6EDA" w:rsidRDefault="003C6EDA" w:rsidP="003C6EDA">
      <w:pPr>
        <w:pStyle w:val="a4"/>
        <w:numPr>
          <w:ilvl w:val="1"/>
          <w:numId w:val="1"/>
        </w:numPr>
        <w:jc w:val="both"/>
        <w:rPr>
          <w:b/>
          <w:sz w:val="28"/>
          <w:szCs w:val="28"/>
        </w:rPr>
      </w:pPr>
      <w:r w:rsidRPr="00D475A0">
        <w:rPr>
          <w:sz w:val="28"/>
          <w:szCs w:val="28"/>
        </w:rPr>
        <w:t>Раздел  VIII Положения изложить в следующей редакции</w:t>
      </w:r>
      <w:r>
        <w:rPr>
          <w:b/>
          <w:sz w:val="28"/>
          <w:szCs w:val="28"/>
        </w:rPr>
        <w:t xml:space="preserve"> </w:t>
      </w:r>
    </w:p>
    <w:p w:rsidR="003C6EDA" w:rsidRPr="00D50900" w:rsidRDefault="003C6EDA" w:rsidP="003C6EDA">
      <w:pPr>
        <w:pStyle w:val="a4"/>
        <w:ind w:left="0" w:firstLine="1080"/>
        <w:jc w:val="both"/>
        <w:rPr>
          <w:bCs/>
          <w:sz w:val="28"/>
          <w:szCs w:val="28"/>
        </w:rPr>
      </w:pPr>
      <w:r w:rsidRPr="00D50900">
        <w:rPr>
          <w:sz w:val="28"/>
          <w:szCs w:val="28"/>
        </w:rPr>
        <w:t>«</w:t>
      </w:r>
      <w:r w:rsidRPr="00D50900">
        <w:rPr>
          <w:sz w:val="28"/>
          <w:szCs w:val="28"/>
          <w:lang w:val="en-US"/>
        </w:rPr>
        <w:t>VIII</w:t>
      </w:r>
      <w:r w:rsidRPr="00D50900">
        <w:rPr>
          <w:sz w:val="28"/>
          <w:szCs w:val="28"/>
        </w:rPr>
        <w:t xml:space="preserve">. </w:t>
      </w:r>
      <w:r w:rsidRPr="00D50900">
        <w:rPr>
          <w:bCs/>
          <w:sz w:val="28"/>
          <w:szCs w:val="28"/>
        </w:rPr>
        <w:t xml:space="preserve">Порядок и условия выплаты премий </w:t>
      </w:r>
      <w:r w:rsidRPr="00D50900">
        <w:rPr>
          <w:sz w:val="28"/>
          <w:szCs w:val="28"/>
        </w:rPr>
        <w:t>за выполнение особо важных и сложных заданий, ежемесячной (персональной) выплаты за сложность,  напряженность и высокие достижения в работе,</w:t>
      </w:r>
      <w:r w:rsidRPr="00D50900">
        <w:rPr>
          <w:bCs/>
          <w:sz w:val="28"/>
          <w:szCs w:val="28"/>
        </w:rPr>
        <w:t xml:space="preserve"> денежного поощрения по результатам работы за квартал.</w:t>
      </w:r>
    </w:p>
    <w:p w:rsidR="003C6EDA" w:rsidRPr="006956FF" w:rsidRDefault="003C6EDA" w:rsidP="003C6EDA">
      <w:pPr>
        <w:pStyle w:val="a4"/>
        <w:ind w:left="0" w:firstLine="851"/>
        <w:jc w:val="both"/>
        <w:rPr>
          <w:sz w:val="28"/>
          <w:szCs w:val="28"/>
        </w:rPr>
      </w:pPr>
      <w:r w:rsidRPr="006956FF">
        <w:rPr>
          <w:bCs/>
          <w:sz w:val="28"/>
          <w:szCs w:val="28"/>
        </w:rPr>
        <w:t xml:space="preserve">8.1 Лицам, замещающим должности муниципальной службы, выплачиваются премии  денежного поощрения </w:t>
      </w:r>
      <w:r w:rsidRPr="006956FF">
        <w:rPr>
          <w:sz w:val="28"/>
          <w:szCs w:val="28"/>
        </w:rPr>
        <w:t>за выполнение особо важных и сложных заданий, а также устанавливается ежемесячная (персональная) выплата за сложность, напряженность и высокие достижения в работе, из расчета на год не превышающие следующие размеры:</w:t>
      </w:r>
    </w:p>
    <w:p w:rsidR="003C6EDA" w:rsidRPr="006956FF" w:rsidRDefault="003C6EDA" w:rsidP="003C6EDA">
      <w:pPr>
        <w:widowControl w:val="0"/>
        <w:autoSpaceDE w:val="0"/>
        <w:autoSpaceDN w:val="0"/>
        <w:adjustRightInd w:val="0"/>
        <w:ind w:firstLine="540"/>
        <w:jc w:val="both"/>
        <w:rPr>
          <w:sz w:val="28"/>
          <w:szCs w:val="28"/>
        </w:rPr>
      </w:pPr>
      <w:r w:rsidRPr="006956FF">
        <w:rPr>
          <w:sz w:val="28"/>
          <w:szCs w:val="28"/>
        </w:rPr>
        <w:t>в отношении лиц, замещающих должности муниципальной службы в городских и сельских поселениях автономного округа:</w:t>
      </w:r>
    </w:p>
    <w:p w:rsidR="003C6EDA" w:rsidRPr="006956FF" w:rsidRDefault="003C6EDA" w:rsidP="003C6EDA">
      <w:pPr>
        <w:widowControl w:val="0"/>
        <w:autoSpaceDE w:val="0"/>
        <w:autoSpaceDN w:val="0"/>
        <w:adjustRightInd w:val="0"/>
        <w:ind w:firstLine="540"/>
        <w:jc w:val="both"/>
        <w:rPr>
          <w:sz w:val="28"/>
          <w:szCs w:val="28"/>
        </w:rPr>
      </w:pPr>
      <w:r w:rsidRPr="006956FF">
        <w:rPr>
          <w:sz w:val="28"/>
          <w:szCs w:val="28"/>
        </w:rPr>
        <w:t>по высшим должностям муниципальной службы, учреждаемым для выполнения функции "руководитель", - 22 должностных оклада;</w:t>
      </w:r>
    </w:p>
    <w:p w:rsidR="003C6EDA" w:rsidRPr="006956FF" w:rsidRDefault="003C6EDA" w:rsidP="003C6EDA">
      <w:pPr>
        <w:widowControl w:val="0"/>
        <w:autoSpaceDE w:val="0"/>
        <w:autoSpaceDN w:val="0"/>
        <w:adjustRightInd w:val="0"/>
        <w:ind w:firstLine="540"/>
        <w:jc w:val="both"/>
        <w:rPr>
          <w:sz w:val="28"/>
          <w:szCs w:val="28"/>
        </w:rPr>
      </w:pPr>
      <w:r w:rsidRPr="006956FF">
        <w:rPr>
          <w:sz w:val="28"/>
          <w:szCs w:val="28"/>
        </w:rPr>
        <w:t>по главным должностям муниципальной службы, учреждаемым для выполнения функции "руководитель", "помощник (советник)", "специалист", - 20 должностных окладов;</w:t>
      </w:r>
    </w:p>
    <w:p w:rsidR="003C6EDA" w:rsidRPr="006956FF" w:rsidRDefault="003C6EDA" w:rsidP="003C6EDA">
      <w:pPr>
        <w:widowControl w:val="0"/>
        <w:autoSpaceDE w:val="0"/>
        <w:autoSpaceDN w:val="0"/>
        <w:adjustRightInd w:val="0"/>
        <w:ind w:firstLine="540"/>
        <w:jc w:val="both"/>
        <w:rPr>
          <w:sz w:val="28"/>
          <w:szCs w:val="28"/>
        </w:rPr>
      </w:pPr>
      <w:r w:rsidRPr="006956FF">
        <w:rPr>
          <w:sz w:val="28"/>
          <w:szCs w:val="28"/>
        </w:rPr>
        <w:t>по ведущим должностям муниципальной службы, учреждаемым для выполнения функции "руководитель", "специалист", - 19,5 должностного оклада;</w:t>
      </w:r>
    </w:p>
    <w:p w:rsidR="003C6EDA" w:rsidRPr="006956FF" w:rsidRDefault="003C6EDA" w:rsidP="003C6EDA">
      <w:pPr>
        <w:widowControl w:val="0"/>
        <w:autoSpaceDE w:val="0"/>
        <w:autoSpaceDN w:val="0"/>
        <w:adjustRightInd w:val="0"/>
        <w:ind w:firstLine="540"/>
        <w:jc w:val="both"/>
        <w:rPr>
          <w:sz w:val="28"/>
          <w:szCs w:val="28"/>
        </w:rPr>
      </w:pPr>
      <w:r w:rsidRPr="006956FF">
        <w:rPr>
          <w:sz w:val="28"/>
          <w:szCs w:val="28"/>
        </w:rPr>
        <w:t>по старшим должностям муниципальной службы, учреждаемым для выполнения функций "специалист", "обеспечивающий специалист", - 17,5 должностного оклада;</w:t>
      </w:r>
    </w:p>
    <w:p w:rsidR="003C6EDA" w:rsidRPr="006956FF" w:rsidRDefault="003C6EDA" w:rsidP="003C6EDA">
      <w:pPr>
        <w:widowControl w:val="0"/>
        <w:autoSpaceDE w:val="0"/>
        <w:autoSpaceDN w:val="0"/>
        <w:adjustRightInd w:val="0"/>
        <w:ind w:firstLine="540"/>
        <w:jc w:val="both"/>
        <w:rPr>
          <w:sz w:val="28"/>
          <w:szCs w:val="28"/>
        </w:rPr>
      </w:pPr>
      <w:r w:rsidRPr="006956FF">
        <w:rPr>
          <w:sz w:val="28"/>
          <w:szCs w:val="28"/>
        </w:rPr>
        <w:t>по младшим должностям муниципальной службы, учреждаемым для выполнения функции "специалист", "обеспечивающий специалист", - 17 должностных окладов;</w:t>
      </w:r>
    </w:p>
    <w:p w:rsidR="003C6EDA" w:rsidRPr="0029393B" w:rsidRDefault="003C6EDA" w:rsidP="003C6EDA">
      <w:pPr>
        <w:pStyle w:val="a4"/>
        <w:autoSpaceDE w:val="0"/>
        <w:autoSpaceDN w:val="0"/>
        <w:adjustRightInd w:val="0"/>
        <w:ind w:left="0" w:firstLine="851"/>
        <w:jc w:val="both"/>
        <w:rPr>
          <w:sz w:val="28"/>
          <w:szCs w:val="28"/>
        </w:rPr>
      </w:pPr>
      <w:r w:rsidRPr="0029393B">
        <w:rPr>
          <w:sz w:val="28"/>
          <w:szCs w:val="28"/>
        </w:rPr>
        <w:t>8.2 Ежемесячная (персональная) выплата за сложность, напряженность и высокие достижения в работе.</w:t>
      </w:r>
    </w:p>
    <w:p w:rsidR="003C6EDA" w:rsidRPr="006956FF" w:rsidRDefault="003C6EDA" w:rsidP="003C6EDA">
      <w:pPr>
        <w:pStyle w:val="a4"/>
        <w:autoSpaceDE w:val="0"/>
        <w:autoSpaceDN w:val="0"/>
        <w:adjustRightInd w:val="0"/>
        <w:ind w:left="0" w:firstLine="851"/>
        <w:jc w:val="both"/>
        <w:rPr>
          <w:sz w:val="28"/>
          <w:szCs w:val="28"/>
        </w:rPr>
      </w:pPr>
      <w:r w:rsidRPr="006956FF">
        <w:rPr>
          <w:sz w:val="28"/>
          <w:szCs w:val="28"/>
        </w:rPr>
        <w:t xml:space="preserve">8.2.1 Ежемесячная (персональная) выплата за  сложность, напряженность и высокие достижения в работе являются составляющей денежного содержания муниципального </w:t>
      </w:r>
      <w:proofErr w:type="gramStart"/>
      <w:r w:rsidRPr="006956FF">
        <w:rPr>
          <w:sz w:val="28"/>
          <w:szCs w:val="28"/>
        </w:rPr>
        <w:t>служащего</w:t>
      </w:r>
      <w:proofErr w:type="gramEnd"/>
      <w:r w:rsidRPr="006956FF">
        <w:rPr>
          <w:sz w:val="28"/>
          <w:szCs w:val="28"/>
        </w:rPr>
        <w:t xml:space="preserve"> и подлежит обязательной выплате в соответствии с пунктом 8.2.2 Положения в целях повышения заинтересованности муниципальных служащих в результате своей деятельности и качестве выполнения должностных обязанностей.</w:t>
      </w:r>
    </w:p>
    <w:p w:rsidR="003C6EDA" w:rsidRPr="006956FF" w:rsidRDefault="003C6EDA" w:rsidP="003C6EDA">
      <w:pPr>
        <w:pStyle w:val="a4"/>
        <w:autoSpaceDE w:val="0"/>
        <w:autoSpaceDN w:val="0"/>
        <w:adjustRightInd w:val="0"/>
        <w:ind w:left="0" w:firstLine="851"/>
        <w:jc w:val="both"/>
        <w:rPr>
          <w:sz w:val="28"/>
          <w:szCs w:val="28"/>
        </w:rPr>
      </w:pPr>
      <w:r w:rsidRPr="006956FF">
        <w:rPr>
          <w:sz w:val="28"/>
          <w:szCs w:val="28"/>
        </w:rPr>
        <w:t>8.2.2. К сложным, напряженным и высоким достижениям в работе относятся:</w:t>
      </w:r>
    </w:p>
    <w:p w:rsidR="003C6EDA" w:rsidRPr="006956FF" w:rsidRDefault="003C6EDA" w:rsidP="003C6EDA">
      <w:pPr>
        <w:pStyle w:val="a4"/>
        <w:ind w:left="0" w:firstLine="851"/>
        <w:jc w:val="both"/>
        <w:rPr>
          <w:sz w:val="28"/>
          <w:szCs w:val="28"/>
        </w:rPr>
      </w:pPr>
      <w:r w:rsidRPr="006956FF">
        <w:rPr>
          <w:sz w:val="28"/>
          <w:szCs w:val="28"/>
        </w:rPr>
        <w:t>- выполнение работ высокой напряженности и интенсивности, неотложных работ требующих повышенного внимания;</w:t>
      </w:r>
    </w:p>
    <w:p w:rsidR="003C6EDA" w:rsidRPr="006956FF" w:rsidRDefault="003C6EDA" w:rsidP="003C6EDA">
      <w:pPr>
        <w:pStyle w:val="a4"/>
        <w:ind w:left="0" w:firstLine="851"/>
        <w:jc w:val="both"/>
        <w:rPr>
          <w:sz w:val="28"/>
          <w:szCs w:val="28"/>
        </w:rPr>
      </w:pPr>
      <w:r w:rsidRPr="006956FF">
        <w:rPr>
          <w:sz w:val="28"/>
          <w:szCs w:val="28"/>
        </w:rPr>
        <w:t>- привлечение работников к выполнению срочных, важных и ответственных заданий;</w:t>
      </w:r>
    </w:p>
    <w:p w:rsidR="003C6EDA" w:rsidRPr="006956FF" w:rsidRDefault="003C6EDA" w:rsidP="003C6EDA">
      <w:pPr>
        <w:pStyle w:val="a4"/>
        <w:ind w:left="0" w:firstLine="851"/>
        <w:jc w:val="both"/>
        <w:rPr>
          <w:sz w:val="28"/>
          <w:szCs w:val="28"/>
        </w:rPr>
      </w:pPr>
      <w:r w:rsidRPr="006956FF">
        <w:rPr>
          <w:sz w:val="28"/>
          <w:szCs w:val="28"/>
        </w:rPr>
        <w:t>- компетентность в принятии управленческих решений;</w:t>
      </w:r>
    </w:p>
    <w:p w:rsidR="003C6EDA" w:rsidRPr="006956FF" w:rsidRDefault="003C6EDA" w:rsidP="003C6EDA">
      <w:pPr>
        <w:pStyle w:val="a4"/>
        <w:ind w:left="0" w:firstLine="851"/>
        <w:jc w:val="both"/>
        <w:rPr>
          <w:sz w:val="28"/>
          <w:szCs w:val="28"/>
        </w:rPr>
      </w:pPr>
      <w:proofErr w:type="gramStart"/>
      <w:r w:rsidRPr="006956FF">
        <w:rPr>
          <w:sz w:val="28"/>
          <w:szCs w:val="28"/>
        </w:rPr>
        <w:t>- исполнение должностных обязанностей в условиях, отклоняющихся от нормальных (срочность, повышенное качество, сложность и своевременность выполняемой работы);</w:t>
      </w:r>
      <w:proofErr w:type="gramEnd"/>
    </w:p>
    <w:p w:rsidR="003C6EDA" w:rsidRPr="00D475A0" w:rsidRDefault="003C6EDA" w:rsidP="003C6EDA">
      <w:pPr>
        <w:pStyle w:val="a4"/>
        <w:ind w:left="0" w:firstLine="851"/>
        <w:jc w:val="both"/>
        <w:rPr>
          <w:sz w:val="28"/>
          <w:szCs w:val="28"/>
        </w:rPr>
      </w:pPr>
      <w:r w:rsidRPr="006956FF">
        <w:rPr>
          <w:sz w:val="28"/>
          <w:szCs w:val="28"/>
        </w:rPr>
        <w:t>- необходимость применения при исполнении должностных обязанностей широкого круга специальных знаний в различных областях.</w:t>
      </w:r>
    </w:p>
    <w:p w:rsidR="003C6EDA" w:rsidRPr="00D475A0" w:rsidRDefault="003C6EDA" w:rsidP="003C6EDA">
      <w:pPr>
        <w:pStyle w:val="a4"/>
        <w:ind w:left="0" w:firstLine="851"/>
        <w:jc w:val="both"/>
        <w:rPr>
          <w:sz w:val="28"/>
          <w:szCs w:val="28"/>
        </w:rPr>
      </w:pPr>
      <w:r w:rsidRPr="00D475A0">
        <w:rPr>
          <w:sz w:val="28"/>
          <w:szCs w:val="28"/>
        </w:rPr>
        <w:lastRenderedPageBreak/>
        <w:t xml:space="preserve">8.2.4. Размер ежемесячной (персональной) выплаты за сложность,  напряженность и высокие достижения в работе устанавливается муниципальным служащим распоряжением (приказом) работодателя на календарный год с первого дня работы. </w:t>
      </w:r>
    </w:p>
    <w:p w:rsidR="003C6EDA" w:rsidRPr="00D475A0" w:rsidRDefault="003C6EDA" w:rsidP="003C6EDA">
      <w:pPr>
        <w:ind w:firstLine="851"/>
        <w:jc w:val="both"/>
        <w:rPr>
          <w:sz w:val="28"/>
          <w:szCs w:val="28"/>
        </w:rPr>
      </w:pPr>
      <w:r w:rsidRPr="00D475A0">
        <w:rPr>
          <w:sz w:val="28"/>
          <w:szCs w:val="28"/>
        </w:rPr>
        <w:t>8.2.</w:t>
      </w:r>
      <w:r>
        <w:rPr>
          <w:sz w:val="28"/>
          <w:szCs w:val="28"/>
        </w:rPr>
        <w:t>5</w:t>
      </w:r>
      <w:r w:rsidRPr="00D475A0">
        <w:rPr>
          <w:sz w:val="28"/>
          <w:szCs w:val="28"/>
        </w:rPr>
        <w:t>. Ежемесячная (персональная) выплата за сложность, напряженность и высокие достижения в работе выплачивается за счет фонда оплаты труда, в пределах утвержденных ассигнований по смете расходов.</w:t>
      </w:r>
    </w:p>
    <w:p w:rsidR="003C6EDA" w:rsidRPr="00D475A0" w:rsidRDefault="003C6EDA" w:rsidP="003C6EDA">
      <w:pPr>
        <w:ind w:firstLine="851"/>
        <w:jc w:val="both"/>
        <w:rPr>
          <w:sz w:val="28"/>
          <w:szCs w:val="28"/>
        </w:rPr>
      </w:pPr>
      <w:r w:rsidRPr="00D475A0">
        <w:rPr>
          <w:sz w:val="28"/>
          <w:szCs w:val="28"/>
        </w:rPr>
        <w:t xml:space="preserve">8.2.7. </w:t>
      </w:r>
      <w:proofErr w:type="gramStart"/>
      <w:r w:rsidRPr="00D475A0">
        <w:rPr>
          <w:sz w:val="28"/>
          <w:szCs w:val="28"/>
        </w:rPr>
        <w:t>Ежемесячная (персональная) выплата за сложность, напряженность и высокие достижения в работе, установленная в соответствии с настоящим Положением выплачивается одновременно с другими выплатами, составляющими денежное содержание и учитывается при исчислении среднего заработка при предоставлении отпуска сохранением заработной платы и других случаях, с которыми связана выплата средней заработной платы, а также пособия по временной нетрудоспособности, беременности и родам.</w:t>
      </w:r>
      <w:proofErr w:type="gramEnd"/>
    </w:p>
    <w:p w:rsidR="003C6EDA" w:rsidRPr="00D475A0" w:rsidRDefault="003C6EDA" w:rsidP="003C6EDA">
      <w:pPr>
        <w:autoSpaceDE w:val="0"/>
        <w:autoSpaceDN w:val="0"/>
        <w:adjustRightInd w:val="0"/>
        <w:ind w:firstLine="851"/>
        <w:jc w:val="both"/>
        <w:rPr>
          <w:sz w:val="28"/>
          <w:szCs w:val="28"/>
        </w:rPr>
      </w:pPr>
    </w:p>
    <w:p w:rsidR="003C6EDA" w:rsidRPr="00174E9C" w:rsidRDefault="003C6EDA" w:rsidP="003C6EDA">
      <w:pPr>
        <w:ind w:firstLine="851"/>
        <w:jc w:val="both"/>
        <w:rPr>
          <w:bCs/>
          <w:sz w:val="28"/>
          <w:szCs w:val="28"/>
        </w:rPr>
      </w:pPr>
      <w:r w:rsidRPr="00174E9C">
        <w:rPr>
          <w:sz w:val="28"/>
          <w:szCs w:val="28"/>
        </w:rPr>
        <w:t>8.</w:t>
      </w:r>
      <w:r>
        <w:rPr>
          <w:sz w:val="28"/>
          <w:szCs w:val="28"/>
        </w:rPr>
        <w:t>3</w:t>
      </w:r>
      <w:r w:rsidRPr="00174E9C">
        <w:rPr>
          <w:sz w:val="28"/>
          <w:szCs w:val="28"/>
        </w:rPr>
        <w:t xml:space="preserve"> </w:t>
      </w:r>
      <w:r w:rsidRPr="00174E9C">
        <w:rPr>
          <w:bCs/>
        </w:rPr>
        <w:t xml:space="preserve"> </w:t>
      </w:r>
      <w:r w:rsidRPr="00174E9C">
        <w:rPr>
          <w:bCs/>
          <w:sz w:val="28"/>
          <w:szCs w:val="28"/>
        </w:rPr>
        <w:t>Порядок и условия выплаты денежного поощрения  по результатам работы за квартал.</w:t>
      </w:r>
    </w:p>
    <w:p w:rsidR="006F5576" w:rsidRDefault="003C6EDA" w:rsidP="006F5576">
      <w:pPr>
        <w:shd w:val="clear" w:color="auto" w:fill="FFFFFF"/>
        <w:autoSpaceDE w:val="0"/>
        <w:autoSpaceDN w:val="0"/>
        <w:adjustRightInd w:val="0"/>
        <w:spacing w:after="120"/>
        <w:ind w:firstLine="708"/>
        <w:jc w:val="both"/>
        <w:rPr>
          <w:sz w:val="28"/>
          <w:szCs w:val="28"/>
        </w:rPr>
      </w:pPr>
      <w:r w:rsidRPr="00174E9C">
        <w:rPr>
          <w:sz w:val="28"/>
          <w:szCs w:val="28"/>
        </w:rPr>
        <w:t>8.</w:t>
      </w:r>
      <w:r>
        <w:rPr>
          <w:sz w:val="28"/>
          <w:szCs w:val="28"/>
        </w:rPr>
        <w:t>3</w:t>
      </w:r>
      <w:r w:rsidRPr="00174E9C">
        <w:rPr>
          <w:sz w:val="28"/>
          <w:szCs w:val="28"/>
        </w:rPr>
        <w:t>.1. Денежное поощрение по результатам работы за квартал выплачивается в следующем месяце за отчетным кварталом</w:t>
      </w:r>
      <w:r w:rsidR="006F5576">
        <w:rPr>
          <w:sz w:val="28"/>
          <w:szCs w:val="28"/>
        </w:rPr>
        <w:t>,</w:t>
      </w:r>
      <w:r w:rsidR="006F5576" w:rsidRPr="006F5576">
        <w:rPr>
          <w:sz w:val="28"/>
          <w:szCs w:val="28"/>
        </w:rPr>
        <w:t xml:space="preserve"> </w:t>
      </w:r>
      <w:r w:rsidR="006F5576" w:rsidRPr="00284B9C">
        <w:rPr>
          <w:sz w:val="28"/>
          <w:szCs w:val="28"/>
        </w:rPr>
        <w:t>по результатам работы за 4 квартал – до 25 декабря текущего года.</w:t>
      </w:r>
    </w:p>
    <w:p w:rsidR="003C6EDA" w:rsidRPr="00174E9C" w:rsidRDefault="006F5576" w:rsidP="003C6EDA">
      <w:pPr>
        <w:ind w:firstLine="851"/>
        <w:jc w:val="both"/>
        <w:rPr>
          <w:sz w:val="28"/>
          <w:szCs w:val="28"/>
        </w:rPr>
      </w:pPr>
      <w:r>
        <w:rPr>
          <w:sz w:val="28"/>
          <w:szCs w:val="28"/>
        </w:rPr>
        <w:t xml:space="preserve"> </w:t>
      </w:r>
      <w:r w:rsidR="003C6EDA" w:rsidRPr="00174E9C">
        <w:rPr>
          <w:sz w:val="28"/>
          <w:szCs w:val="28"/>
        </w:rPr>
        <w:t>8.</w:t>
      </w:r>
      <w:r w:rsidR="003C6EDA">
        <w:rPr>
          <w:sz w:val="28"/>
          <w:szCs w:val="28"/>
        </w:rPr>
        <w:t>3</w:t>
      </w:r>
      <w:r w:rsidR="003C6EDA" w:rsidRPr="00174E9C">
        <w:rPr>
          <w:sz w:val="28"/>
          <w:szCs w:val="28"/>
        </w:rPr>
        <w:t>.2. Денежное поощрение выплачивается за счет фонда оплаты труда, но не более двух фондов оплаты труда в год.</w:t>
      </w:r>
    </w:p>
    <w:p w:rsidR="003C6EDA" w:rsidRPr="00174E9C" w:rsidRDefault="003C6EDA" w:rsidP="003C6EDA">
      <w:pPr>
        <w:ind w:firstLine="851"/>
        <w:jc w:val="both"/>
        <w:rPr>
          <w:sz w:val="28"/>
          <w:szCs w:val="28"/>
        </w:rPr>
      </w:pPr>
      <w:r w:rsidRPr="00174E9C">
        <w:rPr>
          <w:sz w:val="28"/>
          <w:szCs w:val="28"/>
        </w:rPr>
        <w:t>8.</w:t>
      </w:r>
      <w:r>
        <w:rPr>
          <w:sz w:val="28"/>
          <w:szCs w:val="28"/>
        </w:rPr>
        <w:t>3</w:t>
      </w:r>
      <w:r w:rsidRPr="00174E9C">
        <w:rPr>
          <w:sz w:val="28"/>
          <w:szCs w:val="28"/>
        </w:rPr>
        <w:t>.3. Денежное поощрение выплачивается за фактически отработанное время в квартале согласно табелю учета рабочего времени, включая время нахождения муниципального служащего в служебной командировке.</w:t>
      </w:r>
    </w:p>
    <w:p w:rsidR="003C6EDA" w:rsidRPr="00174E9C" w:rsidRDefault="003C6EDA" w:rsidP="003C6EDA">
      <w:pPr>
        <w:ind w:firstLine="851"/>
        <w:jc w:val="both"/>
        <w:rPr>
          <w:sz w:val="28"/>
          <w:szCs w:val="28"/>
        </w:rPr>
      </w:pPr>
      <w:r w:rsidRPr="00174E9C">
        <w:rPr>
          <w:sz w:val="28"/>
          <w:szCs w:val="28"/>
        </w:rPr>
        <w:t>8.</w:t>
      </w:r>
      <w:r>
        <w:rPr>
          <w:sz w:val="28"/>
          <w:szCs w:val="28"/>
        </w:rPr>
        <w:t>3</w:t>
      </w:r>
      <w:r w:rsidRPr="00174E9C">
        <w:rPr>
          <w:sz w:val="28"/>
          <w:szCs w:val="28"/>
        </w:rPr>
        <w:t>.4. В случае перевода в течение квартала на другие должности муниципальной службы, выплаты производятся исходя из размера месячного фонда оплаты труда по замещавшим должностям пропорционально отработанному времени по данной должности, согласно табелю учета рабочего времени.</w:t>
      </w:r>
    </w:p>
    <w:p w:rsidR="003C6EDA" w:rsidRPr="00174E9C" w:rsidRDefault="003C6EDA" w:rsidP="003C6EDA">
      <w:pPr>
        <w:ind w:firstLine="851"/>
        <w:jc w:val="both"/>
        <w:rPr>
          <w:sz w:val="28"/>
          <w:szCs w:val="28"/>
        </w:rPr>
      </w:pPr>
      <w:r w:rsidRPr="00174E9C">
        <w:rPr>
          <w:sz w:val="28"/>
          <w:szCs w:val="28"/>
        </w:rPr>
        <w:t>8.</w:t>
      </w:r>
      <w:r>
        <w:rPr>
          <w:sz w:val="28"/>
          <w:szCs w:val="28"/>
        </w:rPr>
        <w:t>3</w:t>
      </w:r>
      <w:r w:rsidRPr="00174E9C">
        <w:rPr>
          <w:sz w:val="28"/>
          <w:szCs w:val="28"/>
        </w:rPr>
        <w:t>.5. Денежное поощрение выплачивается лицам, замещающим должности муниципальной службы, за качественное и своевременное выполнение должностных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3C6EDA" w:rsidRPr="00174E9C" w:rsidRDefault="003C6EDA" w:rsidP="003C6EDA">
      <w:pPr>
        <w:ind w:firstLine="851"/>
        <w:jc w:val="both"/>
        <w:rPr>
          <w:sz w:val="28"/>
          <w:szCs w:val="28"/>
        </w:rPr>
      </w:pPr>
      <w:r w:rsidRPr="00174E9C">
        <w:rPr>
          <w:sz w:val="28"/>
          <w:szCs w:val="28"/>
        </w:rPr>
        <w:t>8.</w:t>
      </w:r>
      <w:r>
        <w:rPr>
          <w:sz w:val="28"/>
          <w:szCs w:val="28"/>
        </w:rPr>
        <w:t>3</w:t>
      </w:r>
      <w:r w:rsidRPr="00174E9C">
        <w:rPr>
          <w:sz w:val="28"/>
          <w:szCs w:val="28"/>
        </w:rPr>
        <w:t>.6. Денежное поощрение по результатам работы за квартал определяется из расчета суммы средств, направляемых  для выплаты должностных окладов из расчета на год и выплат в размерах, установленных в разделах 4-8 по соответствующим должностям муниципальной службы, деленных на 12 и умноженный на коэффициент фонда оплаты труда в квартал.</w:t>
      </w:r>
    </w:p>
    <w:p w:rsidR="003C6EDA" w:rsidRPr="00D475A0" w:rsidRDefault="003C6EDA" w:rsidP="003C6EDA">
      <w:pPr>
        <w:ind w:firstLine="851"/>
        <w:jc w:val="both"/>
        <w:rPr>
          <w:sz w:val="28"/>
          <w:szCs w:val="28"/>
        </w:rPr>
      </w:pPr>
      <w:r w:rsidRPr="00D475A0">
        <w:rPr>
          <w:sz w:val="28"/>
          <w:szCs w:val="28"/>
        </w:rPr>
        <w:t>8.</w:t>
      </w:r>
      <w:r>
        <w:rPr>
          <w:sz w:val="28"/>
          <w:szCs w:val="28"/>
        </w:rPr>
        <w:t>3</w:t>
      </w:r>
      <w:r w:rsidRPr="00D475A0">
        <w:rPr>
          <w:sz w:val="28"/>
          <w:szCs w:val="28"/>
        </w:rPr>
        <w:t>.7. Денежное поощрение по результатам работы за квартал выплачивается на основании локального нормативного акта (распоряжения, приказа) представителя нанимателя (работодателя).</w:t>
      </w:r>
    </w:p>
    <w:p w:rsidR="003C6EDA" w:rsidRPr="00D475A0" w:rsidRDefault="003C6EDA" w:rsidP="003C6EDA">
      <w:pPr>
        <w:ind w:firstLine="851"/>
        <w:jc w:val="both"/>
        <w:rPr>
          <w:sz w:val="28"/>
          <w:szCs w:val="28"/>
        </w:rPr>
      </w:pPr>
      <w:r w:rsidRPr="00D475A0">
        <w:rPr>
          <w:sz w:val="28"/>
          <w:szCs w:val="28"/>
        </w:rPr>
        <w:lastRenderedPageBreak/>
        <w:t>8.</w:t>
      </w:r>
      <w:r>
        <w:rPr>
          <w:sz w:val="28"/>
          <w:szCs w:val="28"/>
        </w:rPr>
        <w:t>3</w:t>
      </w:r>
      <w:r w:rsidRPr="00D475A0">
        <w:rPr>
          <w:sz w:val="28"/>
          <w:szCs w:val="28"/>
        </w:rPr>
        <w:t>.8. Размер денежного поощрения лицам, замещающим должности муниципальной службы снижается в следующих случаях:</w:t>
      </w:r>
    </w:p>
    <w:p w:rsidR="003C6EDA" w:rsidRDefault="003C6EDA" w:rsidP="003C6EDA">
      <w:pPr>
        <w:ind w:left="426"/>
        <w:jc w:val="both"/>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14"/>
        <w:gridCol w:w="2363"/>
      </w:tblGrid>
      <w:tr w:rsidR="003C6EDA" w:rsidRPr="00D475A0" w:rsidTr="005E245C">
        <w:tc>
          <w:tcPr>
            <w:tcW w:w="7372" w:type="dxa"/>
            <w:vAlign w:val="center"/>
          </w:tcPr>
          <w:p w:rsidR="003C6EDA" w:rsidRPr="00D475A0" w:rsidRDefault="003C6EDA" w:rsidP="005E245C">
            <w:pPr>
              <w:jc w:val="center"/>
              <w:rPr>
                <w:bCs/>
                <w:sz w:val="18"/>
                <w:szCs w:val="18"/>
              </w:rPr>
            </w:pPr>
            <w:r w:rsidRPr="00D475A0">
              <w:rPr>
                <w:bCs/>
                <w:sz w:val="18"/>
                <w:szCs w:val="18"/>
              </w:rPr>
              <w:t>Упущения</w:t>
            </w:r>
          </w:p>
        </w:tc>
        <w:tc>
          <w:tcPr>
            <w:tcW w:w="2375" w:type="dxa"/>
            <w:vAlign w:val="center"/>
          </w:tcPr>
          <w:p w:rsidR="003C6EDA" w:rsidRPr="00D475A0" w:rsidRDefault="003C6EDA" w:rsidP="005E245C">
            <w:pPr>
              <w:jc w:val="center"/>
              <w:rPr>
                <w:bCs/>
                <w:sz w:val="18"/>
                <w:szCs w:val="18"/>
              </w:rPr>
            </w:pPr>
            <w:r w:rsidRPr="00D475A0">
              <w:rPr>
                <w:bCs/>
                <w:sz w:val="18"/>
                <w:szCs w:val="18"/>
              </w:rPr>
              <w:t>Процент снижения за каждый случай упущения (в процентах от максимального размера поощрения) в зависимости от правовых последствий</w:t>
            </w:r>
          </w:p>
        </w:tc>
      </w:tr>
      <w:tr w:rsidR="003C6EDA" w:rsidRPr="00EA0C08" w:rsidTr="005E245C">
        <w:tc>
          <w:tcPr>
            <w:tcW w:w="7372" w:type="dxa"/>
          </w:tcPr>
          <w:p w:rsidR="003C6EDA" w:rsidRPr="00EA0C08" w:rsidRDefault="003C6EDA" w:rsidP="005E245C">
            <w:pPr>
              <w:jc w:val="both"/>
              <w:rPr>
                <w:sz w:val="26"/>
                <w:szCs w:val="26"/>
              </w:rPr>
            </w:pPr>
            <w:r w:rsidRPr="00EA0C08">
              <w:rPr>
                <w:sz w:val="26"/>
                <w:szCs w:val="26"/>
              </w:rPr>
              <w:t>некачественное, несвоевременное выполнение должностных обязанностей, предусмотренных трудовым договором, должностной инструкцией</w:t>
            </w:r>
          </w:p>
        </w:tc>
        <w:tc>
          <w:tcPr>
            <w:tcW w:w="2375" w:type="dxa"/>
          </w:tcPr>
          <w:p w:rsidR="003C6EDA" w:rsidRPr="00EA0C08" w:rsidRDefault="003C6EDA" w:rsidP="005E245C">
            <w:pPr>
              <w:jc w:val="both"/>
              <w:rPr>
                <w:sz w:val="26"/>
                <w:szCs w:val="26"/>
              </w:rPr>
            </w:pPr>
            <w:r w:rsidRPr="00EA0C08">
              <w:rPr>
                <w:sz w:val="26"/>
                <w:szCs w:val="26"/>
              </w:rPr>
              <w:t>до 100 %</w:t>
            </w:r>
          </w:p>
        </w:tc>
      </w:tr>
      <w:tr w:rsidR="003C6EDA" w:rsidRPr="00EA0C08" w:rsidTr="005E245C">
        <w:tc>
          <w:tcPr>
            <w:tcW w:w="7372" w:type="dxa"/>
          </w:tcPr>
          <w:p w:rsidR="003C6EDA" w:rsidRPr="00EA0C08" w:rsidRDefault="003C6EDA" w:rsidP="005E245C">
            <w:pPr>
              <w:jc w:val="both"/>
              <w:rPr>
                <w:sz w:val="26"/>
                <w:szCs w:val="26"/>
              </w:rPr>
            </w:pPr>
            <w:r w:rsidRPr="00EA0C08">
              <w:rPr>
                <w:sz w:val="26"/>
                <w:szCs w:val="26"/>
              </w:rPr>
              <w:t xml:space="preserve">некачественное, несвоевременное выполнение планов работы, муниципальных нормативных правовых актов </w:t>
            </w:r>
            <w:r>
              <w:rPr>
                <w:sz w:val="26"/>
                <w:szCs w:val="26"/>
              </w:rPr>
              <w:t>поселения</w:t>
            </w:r>
            <w:r w:rsidRPr="00EA0C08">
              <w:rPr>
                <w:sz w:val="26"/>
                <w:szCs w:val="26"/>
              </w:rPr>
              <w:t>, поручений работодателя, его заместителей, непосредственного руководителя</w:t>
            </w:r>
          </w:p>
        </w:tc>
        <w:tc>
          <w:tcPr>
            <w:tcW w:w="2375" w:type="dxa"/>
          </w:tcPr>
          <w:p w:rsidR="003C6EDA" w:rsidRPr="00EA0C08" w:rsidRDefault="003C6EDA" w:rsidP="005E245C">
            <w:pPr>
              <w:jc w:val="both"/>
              <w:rPr>
                <w:sz w:val="26"/>
                <w:szCs w:val="26"/>
              </w:rPr>
            </w:pPr>
            <w:r w:rsidRPr="00EA0C08">
              <w:rPr>
                <w:sz w:val="26"/>
                <w:szCs w:val="26"/>
              </w:rPr>
              <w:t>до 100 %</w:t>
            </w:r>
          </w:p>
        </w:tc>
      </w:tr>
      <w:tr w:rsidR="003C6EDA" w:rsidRPr="00EA0C08" w:rsidTr="005E245C">
        <w:tc>
          <w:tcPr>
            <w:tcW w:w="7372" w:type="dxa"/>
          </w:tcPr>
          <w:p w:rsidR="003C6EDA" w:rsidRPr="00EA0C08" w:rsidRDefault="003C6EDA" w:rsidP="005E245C">
            <w:pPr>
              <w:jc w:val="both"/>
              <w:rPr>
                <w:sz w:val="26"/>
                <w:szCs w:val="26"/>
              </w:rPr>
            </w:pPr>
            <w:r w:rsidRPr="00EA0C08">
              <w:rPr>
                <w:sz w:val="26"/>
                <w:szCs w:val="26"/>
              </w:rPr>
              <w:t>неквалифицированная подготовка документов, установленной отчетности, финансовых документов, нарушение сроков, предоставления установленной отчетности, предоставление недостоверной информации</w:t>
            </w:r>
          </w:p>
        </w:tc>
        <w:tc>
          <w:tcPr>
            <w:tcW w:w="2375" w:type="dxa"/>
          </w:tcPr>
          <w:p w:rsidR="003C6EDA" w:rsidRPr="00EA0C08" w:rsidRDefault="003C6EDA" w:rsidP="005E245C">
            <w:pPr>
              <w:jc w:val="both"/>
              <w:rPr>
                <w:sz w:val="26"/>
                <w:szCs w:val="26"/>
              </w:rPr>
            </w:pPr>
            <w:r>
              <w:rPr>
                <w:sz w:val="26"/>
                <w:szCs w:val="26"/>
              </w:rPr>
              <w:t>до</w:t>
            </w:r>
            <w:r w:rsidRPr="00EA0C08">
              <w:rPr>
                <w:sz w:val="26"/>
                <w:szCs w:val="26"/>
              </w:rPr>
              <w:t xml:space="preserve"> 100 %</w:t>
            </w:r>
          </w:p>
        </w:tc>
      </w:tr>
      <w:tr w:rsidR="003C6EDA" w:rsidRPr="00EA0C08" w:rsidTr="005E245C">
        <w:tc>
          <w:tcPr>
            <w:tcW w:w="7372" w:type="dxa"/>
          </w:tcPr>
          <w:p w:rsidR="003C6EDA" w:rsidRPr="00EA0C08" w:rsidRDefault="003C6EDA" w:rsidP="005E245C">
            <w:pPr>
              <w:jc w:val="both"/>
              <w:rPr>
                <w:sz w:val="26"/>
                <w:szCs w:val="26"/>
              </w:rPr>
            </w:pPr>
            <w:r w:rsidRPr="00EA0C08">
              <w:rPr>
                <w:sz w:val="26"/>
                <w:szCs w:val="26"/>
              </w:rPr>
              <w:t>несоблюдение трудовой дисциплины, нарушение Правил внутреннего трудового распорядка, Кодекса этики и служебного поведения муниципальных служащих</w:t>
            </w:r>
          </w:p>
        </w:tc>
        <w:tc>
          <w:tcPr>
            <w:tcW w:w="2375" w:type="dxa"/>
          </w:tcPr>
          <w:p w:rsidR="003C6EDA" w:rsidRPr="00EA0C08" w:rsidRDefault="003C6EDA" w:rsidP="005E245C">
            <w:pPr>
              <w:jc w:val="both"/>
            </w:pPr>
            <w:r w:rsidRPr="00EA0C08">
              <w:t xml:space="preserve">до </w:t>
            </w:r>
            <w:r>
              <w:t>50</w:t>
            </w:r>
            <w:r w:rsidRPr="00EA0C08">
              <w:t xml:space="preserve"> %</w:t>
            </w:r>
          </w:p>
        </w:tc>
      </w:tr>
      <w:tr w:rsidR="003C6EDA" w:rsidRPr="00EA0C08" w:rsidTr="005E245C">
        <w:tc>
          <w:tcPr>
            <w:tcW w:w="7372" w:type="dxa"/>
          </w:tcPr>
          <w:p w:rsidR="003C6EDA" w:rsidRPr="00EA0C08" w:rsidRDefault="003C6EDA" w:rsidP="005E245C">
            <w:pPr>
              <w:jc w:val="both"/>
              <w:rPr>
                <w:sz w:val="26"/>
                <w:szCs w:val="26"/>
              </w:rPr>
            </w:pPr>
            <w:r w:rsidRPr="00EA0C08">
              <w:rPr>
                <w:sz w:val="26"/>
                <w:szCs w:val="26"/>
              </w:rPr>
              <w:t>неквалифицированное рассмотрение заявлений, писем, жалоб от граждан и организаций, а также рассмотрение обращений с нарушением установленных сроков</w:t>
            </w:r>
          </w:p>
        </w:tc>
        <w:tc>
          <w:tcPr>
            <w:tcW w:w="2375" w:type="dxa"/>
          </w:tcPr>
          <w:p w:rsidR="003C6EDA" w:rsidRPr="00EA0C08" w:rsidRDefault="003C6EDA" w:rsidP="005E245C">
            <w:pPr>
              <w:jc w:val="both"/>
            </w:pPr>
            <w:r w:rsidRPr="00EA0C08">
              <w:t>до 50%</w:t>
            </w:r>
          </w:p>
        </w:tc>
      </w:tr>
    </w:tbl>
    <w:p w:rsidR="003C6EDA" w:rsidRDefault="003C6EDA" w:rsidP="003C6EDA">
      <w:pPr>
        <w:ind w:left="426"/>
        <w:jc w:val="both"/>
      </w:pPr>
    </w:p>
    <w:p w:rsidR="003C6EDA" w:rsidRPr="00D475A0" w:rsidRDefault="003C6EDA" w:rsidP="003C6EDA">
      <w:pPr>
        <w:ind w:firstLine="709"/>
        <w:jc w:val="both"/>
        <w:rPr>
          <w:sz w:val="28"/>
          <w:szCs w:val="28"/>
        </w:rPr>
      </w:pPr>
      <w:r w:rsidRPr="00D475A0">
        <w:rPr>
          <w:sz w:val="28"/>
          <w:szCs w:val="28"/>
        </w:rPr>
        <w:t>8.</w:t>
      </w:r>
      <w:r>
        <w:rPr>
          <w:sz w:val="28"/>
          <w:szCs w:val="28"/>
        </w:rPr>
        <w:t>3</w:t>
      </w:r>
      <w:r w:rsidRPr="00D475A0">
        <w:rPr>
          <w:sz w:val="28"/>
          <w:szCs w:val="28"/>
        </w:rPr>
        <w:t>.9. Лица, замещающие должности муниципальной службы, которым снижен размер денежного поощрения, должны быть ознакомлены с муниципальными правовыми актами о причине и размере снижения денежного поощрения. Решение о снижении денежного поощрения может быть обжаловано в установленном законодательством порядке. Факт обжалования не приостанавливает действие решения о снижении денежного поощрения.</w:t>
      </w:r>
    </w:p>
    <w:p w:rsidR="003C6EDA" w:rsidRPr="00D475A0" w:rsidRDefault="003C6EDA" w:rsidP="003C6EDA">
      <w:pPr>
        <w:ind w:firstLine="709"/>
        <w:jc w:val="both"/>
        <w:rPr>
          <w:sz w:val="28"/>
          <w:szCs w:val="28"/>
        </w:rPr>
      </w:pPr>
    </w:p>
    <w:p w:rsidR="003C6EDA" w:rsidRPr="00D475A0" w:rsidRDefault="003C6EDA" w:rsidP="003C6EDA">
      <w:pPr>
        <w:ind w:firstLine="709"/>
        <w:jc w:val="both"/>
        <w:rPr>
          <w:sz w:val="28"/>
          <w:szCs w:val="28"/>
        </w:rPr>
      </w:pPr>
      <w:r w:rsidRPr="00D475A0">
        <w:rPr>
          <w:sz w:val="28"/>
          <w:szCs w:val="28"/>
        </w:rPr>
        <w:t>8.</w:t>
      </w:r>
      <w:r>
        <w:rPr>
          <w:sz w:val="28"/>
          <w:szCs w:val="28"/>
        </w:rPr>
        <w:t>3</w:t>
      </w:r>
      <w:r w:rsidRPr="00D475A0">
        <w:rPr>
          <w:sz w:val="28"/>
          <w:szCs w:val="28"/>
        </w:rPr>
        <w:t>.10. Размер ежеквартального денежного поощрения, подлежащий выплате, оформляется по форме, согласно приложению 2 к Положению</w:t>
      </w:r>
    </w:p>
    <w:p w:rsidR="003C6EDA" w:rsidRPr="00F7212F" w:rsidRDefault="003C6EDA" w:rsidP="003C6EDA">
      <w:pPr>
        <w:pStyle w:val="7"/>
        <w:ind w:left="360"/>
        <w:jc w:val="right"/>
        <w:rPr>
          <w:sz w:val="22"/>
          <w:szCs w:val="22"/>
        </w:rPr>
      </w:pPr>
      <w:r>
        <w:rPr>
          <w:sz w:val="22"/>
          <w:szCs w:val="22"/>
        </w:rPr>
        <w:t xml:space="preserve"> Приложение  2</w:t>
      </w:r>
    </w:p>
    <w:p w:rsidR="003C6EDA" w:rsidRPr="00D475A0" w:rsidRDefault="003C6EDA" w:rsidP="003C6EDA">
      <w:pPr>
        <w:ind w:left="360"/>
        <w:jc w:val="right"/>
        <w:rPr>
          <w:sz w:val="22"/>
          <w:szCs w:val="22"/>
        </w:rPr>
      </w:pPr>
      <w:r>
        <w:t xml:space="preserve"> </w:t>
      </w:r>
      <w:r w:rsidRPr="00D475A0">
        <w:rPr>
          <w:sz w:val="22"/>
          <w:szCs w:val="22"/>
        </w:rPr>
        <w:t>к  Положению</w:t>
      </w:r>
    </w:p>
    <w:p w:rsidR="003C6EDA" w:rsidRDefault="003C6EDA" w:rsidP="003C6EDA">
      <w:pPr>
        <w:ind w:left="426"/>
        <w:jc w:val="both"/>
      </w:pPr>
      <w:r>
        <w:t>Ведомость на выплату ежеквартального денежного поощрения</w:t>
      </w:r>
    </w:p>
    <w:p w:rsidR="003C6EDA" w:rsidRDefault="003C6EDA" w:rsidP="003C6EDA">
      <w:pPr>
        <w:ind w:left="426"/>
        <w:jc w:val="both"/>
      </w:pPr>
      <w:r>
        <w:t>______________________________________________________________</w:t>
      </w:r>
    </w:p>
    <w:p w:rsidR="003C6EDA" w:rsidRDefault="003C6EDA" w:rsidP="003C6EDA">
      <w:pPr>
        <w:ind w:left="426"/>
        <w:jc w:val="both"/>
      </w:pPr>
      <w:r>
        <w:t>за ________________</w:t>
      </w:r>
    </w:p>
    <w:p w:rsidR="003C6EDA" w:rsidRDefault="003C6EDA" w:rsidP="003C6EDA">
      <w:pPr>
        <w:pStyle w:val="a4"/>
        <w:ind w:left="786"/>
        <w:jc w:val="both"/>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17"/>
        <w:gridCol w:w="1559"/>
        <w:gridCol w:w="1701"/>
        <w:gridCol w:w="1276"/>
        <w:gridCol w:w="1701"/>
        <w:gridCol w:w="1348"/>
      </w:tblGrid>
      <w:tr w:rsidR="003C6EDA" w:rsidRPr="00EA0C08" w:rsidTr="005E245C">
        <w:tc>
          <w:tcPr>
            <w:tcW w:w="568" w:type="dxa"/>
          </w:tcPr>
          <w:p w:rsidR="003C6EDA" w:rsidRPr="00EA0C08" w:rsidRDefault="003C6EDA" w:rsidP="005E245C">
            <w:pPr>
              <w:jc w:val="both"/>
            </w:pPr>
            <w:r w:rsidRPr="00EA0C08">
              <w:t xml:space="preserve">№ </w:t>
            </w:r>
            <w:proofErr w:type="spellStart"/>
            <w:proofErr w:type="gramStart"/>
            <w:r w:rsidRPr="00EA0C08">
              <w:t>п</w:t>
            </w:r>
            <w:proofErr w:type="spellEnd"/>
            <w:proofErr w:type="gramEnd"/>
            <w:r w:rsidRPr="00EA0C08">
              <w:t>/</w:t>
            </w:r>
            <w:proofErr w:type="spellStart"/>
            <w:r w:rsidRPr="00EA0C08">
              <w:t>п</w:t>
            </w:r>
            <w:proofErr w:type="spellEnd"/>
          </w:p>
        </w:tc>
        <w:tc>
          <w:tcPr>
            <w:tcW w:w="1417" w:type="dxa"/>
          </w:tcPr>
          <w:p w:rsidR="003C6EDA" w:rsidRPr="00EA0C08" w:rsidRDefault="003C6EDA" w:rsidP="005E245C">
            <w:pPr>
              <w:jc w:val="both"/>
            </w:pPr>
            <w:r w:rsidRPr="00EA0C08">
              <w:t>Ф.И.О.</w:t>
            </w:r>
          </w:p>
        </w:tc>
        <w:tc>
          <w:tcPr>
            <w:tcW w:w="1559" w:type="dxa"/>
          </w:tcPr>
          <w:p w:rsidR="003C6EDA" w:rsidRPr="00EA0C08" w:rsidRDefault="003C6EDA" w:rsidP="005E245C">
            <w:pPr>
              <w:jc w:val="both"/>
            </w:pPr>
            <w:r w:rsidRPr="00EA0C08">
              <w:t>Занимаемая должность</w:t>
            </w:r>
          </w:p>
        </w:tc>
        <w:tc>
          <w:tcPr>
            <w:tcW w:w="1701" w:type="dxa"/>
          </w:tcPr>
          <w:p w:rsidR="003C6EDA" w:rsidRPr="00EA0C08" w:rsidRDefault="003C6EDA" w:rsidP="005E245C">
            <w:pPr>
              <w:jc w:val="both"/>
            </w:pPr>
            <w:r w:rsidRPr="00EA0C08">
              <w:t>Размер ежеквартального денежного поощрения по Положению</w:t>
            </w:r>
          </w:p>
        </w:tc>
        <w:tc>
          <w:tcPr>
            <w:tcW w:w="1276" w:type="dxa"/>
          </w:tcPr>
          <w:p w:rsidR="003C6EDA" w:rsidRPr="00EA0C08" w:rsidRDefault="003C6EDA" w:rsidP="005E245C">
            <w:pPr>
              <w:jc w:val="both"/>
            </w:pPr>
            <w:r w:rsidRPr="00EA0C08">
              <w:t>Процент снижения</w:t>
            </w:r>
          </w:p>
        </w:tc>
        <w:tc>
          <w:tcPr>
            <w:tcW w:w="1701" w:type="dxa"/>
          </w:tcPr>
          <w:p w:rsidR="003C6EDA" w:rsidRPr="00EA0C08" w:rsidRDefault="003C6EDA" w:rsidP="005E245C">
            <w:pPr>
              <w:jc w:val="both"/>
            </w:pPr>
            <w:r w:rsidRPr="00EA0C08">
              <w:t>Размер ежеквартального денежного поощрения к выплате после снижения</w:t>
            </w:r>
          </w:p>
        </w:tc>
        <w:tc>
          <w:tcPr>
            <w:tcW w:w="1348" w:type="dxa"/>
          </w:tcPr>
          <w:p w:rsidR="003C6EDA" w:rsidRPr="00EA0C08" w:rsidRDefault="003C6EDA" w:rsidP="005E245C">
            <w:pPr>
              <w:jc w:val="both"/>
            </w:pPr>
            <w:r w:rsidRPr="00EA0C08">
              <w:t>Причина снижения или невыплаты</w:t>
            </w:r>
          </w:p>
        </w:tc>
      </w:tr>
      <w:tr w:rsidR="003C6EDA" w:rsidRPr="00EA0C08" w:rsidTr="005E245C">
        <w:tc>
          <w:tcPr>
            <w:tcW w:w="568" w:type="dxa"/>
          </w:tcPr>
          <w:p w:rsidR="003C6EDA" w:rsidRPr="00EA0C08" w:rsidRDefault="003C6EDA" w:rsidP="005E245C">
            <w:pPr>
              <w:jc w:val="both"/>
            </w:pPr>
          </w:p>
        </w:tc>
        <w:tc>
          <w:tcPr>
            <w:tcW w:w="1417" w:type="dxa"/>
          </w:tcPr>
          <w:p w:rsidR="003C6EDA" w:rsidRPr="00EA0C08" w:rsidRDefault="003C6EDA" w:rsidP="005E245C">
            <w:pPr>
              <w:jc w:val="both"/>
            </w:pPr>
          </w:p>
        </w:tc>
        <w:tc>
          <w:tcPr>
            <w:tcW w:w="1559" w:type="dxa"/>
          </w:tcPr>
          <w:p w:rsidR="003C6EDA" w:rsidRPr="00EA0C08" w:rsidRDefault="003C6EDA" w:rsidP="005E245C">
            <w:pPr>
              <w:jc w:val="both"/>
            </w:pPr>
          </w:p>
        </w:tc>
        <w:tc>
          <w:tcPr>
            <w:tcW w:w="1701" w:type="dxa"/>
          </w:tcPr>
          <w:p w:rsidR="003C6EDA" w:rsidRPr="00EA0C08" w:rsidRDefault="003C6EDA" w:rsidP="005E245C">
            <w:pPr>
              <w:jc w:val="both"/>
            </w:pPr>
          </w:p>
        </w:tc>
        <w:tc>
          <w:tcPr>
            <w:tcW w:w="1276" w:type="dxa"/>
          </w:tcPr>
          <w:p w:rsidR="003C6EDA" w:rsidRPr="00EA0C08" w:rsidRDefault="003C6EDA" w:rsidP="005E245C">
            <w:pPr>
              <w:jc w:val="both"/>
            </w:pPr>
          </w:p>
        </w:tc>
        <w:tc>
          <w:tcPr>
            <w:tcW w:w="1701" w:type="dxa"/>
          </w:tcPr>
          <w:p w:rsidR="003C6EDA" w:rsidRPr="00EA0C08" w:rsidRDefault="003C6EDA" w:rsidP="005E245C">
            <w:pPr>
              <w:jc w:val="both"/>
            </w:pPr>
          </w:p>
        </w:tc>
        <w:tc>
          <w:tcPr>
            <w:tcW w:w="1348" w:type="dxa"/>
          </w:tcPr>
          <w:p w:rsidR="003C6EDA" w:rsidRPr="00EA0C08" w:rsidRDefault="003C6EDA" w:rsidP="005E245C">
            <w:pPr>
              <w:jc w:val="both"/>
            </w:pPr>
          </w:p>
        </w:tc>
      </w:tr>
      <w:tr w:rsidR="003C6EDA" w:rsidRPr="00EA0C08" w:rsidTr="005E245C">
        <w:tc>
          <w:tcPr>
            <w:tcW w:w="568" w:type="dxa"/>
          </w:tcPr>
          <w:p w:rsidR="003C6EDA" w:rsidRPr="00EA0C08" w:rsidRDefault="003C6EDA" w:rsidP="005E245C">
            <w:pPr>
              <w:jc w:val="both"/>
            </w:pPr>
          </w:p>
        </w:tc>
        <w:tc>
          <w:tcPr>
            <w:tcW w:w="1417" w:type="dxa"/>
          </w:tcPr>
          <w:p w:rsidR="003C6EDA" w:rsidRPr="00EA0C08" w:rsidRDefault="003C6EDA" w:rsidP="005E245C">
            <w:pPr>
              <w:jc w:val="both"/>
            </w:pPr>
          </w:p>
        </w:tc>
        <w:tc>
          <w:tcPr>
            <w:tcW w:w="1559" w:type="dxa"/>
          </w:tcPr>
          <w:p w:rsidR="003C6EDA" w:rsidRPr="00EA0C08" w:rsidRDefault="003C6EDA" w:rsidP="005E245C">
            <w:pPr>
              <w:jc w:val="both"/>
            </w:pPr>
          </w:p>
        </w:tc>
        <w:tc>
          <w:tcPr>
            <w:tcW w:w="1701" w:type="dxa"/>
          </w:tcPr>
          <w:p w:rsidR="003C6EDA" w:rsidRPr="00EA0C08" w:rsidRDefault="003C6EDA" w:rsidP="005E245C">
            <w:pPr>
              <w:jc w:val="both"/>
            </w:pPr>
          </w:p>
        </w:tc>
        <w:tc>
          <w:tcPr>
            <w:tcW w:w="1276" w:type="dxa"/>
          </w:tcPr>
          <w:p w:rsidR="003C6EDA" w:rsidRPr="00EA0C08" w:rsidRDefault="003C6EDA" w:rsidP="005E245C">
            <w:pPr>
              <w:jc w:val="both"/>
            </w:pPr>
          </w:p>
        </w:tc>
        <w:tc>
          <w:tcPr>
            <w:tcW w:w="1701" w:type="dxa"/>
          </w:tcPr>
          <w:p w:rsidR="003C6EDA" w:rsidRPr="00EA0C08" w:rsidRDefault="003C6EDA" w:rsidP="005E245C">
            <w:pPr>
              <w:jc w:val="both"/>
            </w:pPr>
          </w:p>
        </w:tc>
        <w:tc>
          <w:tcPr>
            <w:tcW w:w="1348" w:type="dxa"/>
          </w:tcPr>
          <w:p w:rsidR="003C6EDA" w:rsidRPr="00EA0C08" w:rsidRDefault="003C6EDA" w:rsidP="005E245C">
            <w:pPr>
              <w:jc w:val="both"/>
            </w:pPr>
          </w:p>
        </w:tc>
      </w:tr>
      <w:tr w:rsidR="003C6EDA" w:rsidRPr="00EA0C08" w:rsidTr="005E245C">
        <w:tc>
          <w:tcPr>
            <w:tcW w:w="568" w:type="dxa"/>
          </w:tcPr>
          <w:p w:rsidR="003C6EDA" w:rsidRPr="00EA0C08" w:rsidRDefault="003C6EDA" w:rsidP="005E245C">
            <w:pPr>
              <w:jc w:val="both"/>
            </w:pPr>
          </w:p>
        </w:tc>
        <w:tc>
          <w:tcPr>
            <w:tcW w:w="1417" w:type="dxa"/>
          </w:tcPr>
          <w:p w:rsidR="003C6EDA" w:rsidRPr="00EA0C08" w:rsidRDefault="003C6EDA" w:rsidP="005E245C">
            <w:pPr>
              <w:jc w:val="both"/>
            </w:pPr>
          </w:p>
        </w:tc>
        <w:tc>
          <w:tcPr>
            <w:tcW w:w="1559" w:type="dxa"/>
          </w:tcPr>
          <w:p w:rsidR="003C6EDA" w:rsidRPr="00EA0C08" w:rsidRDefault="003C6EDA" w:rsidP="005E245C">
            <w:pPr>
              <w:jc w:val="both"/>
            </w:pPr>
          </w:p>
        </w:tc>
        <w:tc>
          <w:tcPr>
            <w:tcW w:w="1701" w:type="dxa"/>
          </w:tcPr>
          <w:p w:rsidR="003C6EDA" w:rsidRPr="00EA0C08" w:rsidRDefault="003C6EDA" w:rsidP="005E245C">
            <w:pPr>
              <w:jc w:val="both"/>
            </w:pPr>
          </w:p>
        </w:tc>
        <w:tc>
          <w:tcPr>
            <w:tcW w:w="1276" w:type="dxa"/>
          </w:tcPr>
          <w:p w:rsidR="003C6EDA" w:rsidRPr="00EA0C08" w:rsidRDefault="003C6EDA" w:rsidP="005E245C">
            <w:pPr>
              <w:jc w:val="both"/>
            </w:pPr>
          </w:p>
        </w:tc>
        <w:tc>
          <w:tcPr>
            <w:tcW w:w="1701" w:type="dxa"/>
          </w:tcPr>
          <w:p w:rsidR="003C6EDA" w:rsidRPr="00EA0C08" w:rsidRDefault="003C6EDA" w:rsidP="005E245C">
            <w:pPr>
              <w:jc w:val="both"/>
            </w:pPr>
          </w:p>
        </w:tc>
        <w:tc>
          <w:tcPr>
            <w:tcW w:w="1348" w:type="dxa"/>
          </w:tcPr>
          <w:p w:rsidR="003C6EDA" w:rsidRPr="00EA0C08" w:rsidRDefault="003C6EDA" w:rsidP="005E245C">
            <w:pPr>
              <w:jc w:val="both"/>
            </w:pPr>
          </w:p>
        </w:tc>
      </w:tr>
    </w:tbl>
    <w:p w:rsidR="003C6EDA" w:rsidRDefault="003C6EDA" w:rsidP="003C6EDA">
      <w:pPr>
        <w:pStyle w:val="a4"/>
        <w:ind w:left="786"/>
        <w:jc w:val="both"/>
      </w:pPr>
      <w:r>
        <w:tab/>
        <w:t>Руководитель   ______________________________________________</w:t>
      </w:r>
      <w:proofErr w:type="gramStart"/>
      <w:r>
        <w:t xml:space="preserve"> .</w:t>
      </w:r>
      <w:proofErr w:type="gramEnd"/>
      <w:r>
        <w:t>».</w:t>
      </w:r>
    </w:p>
    <w:p w:rsidR="003C6EDA" w:rsidRDefault="003C6EDA" w:rsidP="003C6EDA">
      <w:pPr>
        <w:pStyle w:val="a4"/>
        <w:ind w:left="1080"/>
        <w:jc w:val="both"/>
        <w:rPr>
          <w:bCs/>
          <w:color w:val="000000"/>
          <w:sz w:val="28"/>
          <w:szCs w:val="28"/>
        </w:rPr>
      </w:pPr>
    </w:p>
    <w:p w:rsidR="003C6EDA" w:rsidRPr="0029393B" w:rsidRDefault="003C6EDA" w:rsidP="003C6EDA">
      <w:pPr>
        <w:pStyle w:val="a5"/>
        <w:numPr>
          <w:ilvl w:val="1"/>
          <w:numId w:val="1"/>
        </w:numPr>
        <w:ind w:left="0" w:firstLine="851"/>
        <w:contextualSpacing/>
        <w:jc w:val="both"/>
        <w:rPr>
          <w:sz w:val="28"/>
          <w:szCs w:val="28"/>
        </w:rPr>
      </w:pPr>
      <w:r>
        <w:rPr>
          <w:sz w:val="28"/>
          <w:szCs w:val="28"/>
        </w:rPr>
        <w:t xml:space="preserve">Дополнить </w:t>
      </w:r>
      <w:r w:rsidRPr="00C41482">
        <w:rPr>
          <w:bCs/>
          <w:color w:val="000000"/>
          <w:sz w:val="28"/>
          <w:szCs w:val="28"/>
        </w:rPr>
        <w:t>Положени</w:t>
      </w:r>
      <w:r>
        <w:rPr>
          <w:bCs/>
          <w:color w:val="000000"/>
          <w:sz w:val="28"/>
          <w:szCs w:val="28"/>
        </w:rPr>
        <w:t xml:space="preserve">е </w:t>
      </w:r>
      <w:r w:rsidRPr="00C41482">
        <w:rPr>
          <w:bCs/>
          <w:color w:val="000000"/>
          <w:sz w:val="28"/>
          <w:szCs w:val="28"/>
        </w:rPr>
        <w:t xml:space="preserve">о размерах должностных окладов, ежемесячных и иных дополнительных выплат и порядка их осуществления муниципальным служащим администрации городского поселения </w:t>
      </w:r>
      <w:proofErr w:type="spellStart"/>
      <w:r w:rsidRPr="00C41482">
        <w:rPr>
          <w:bCs/>
          <w:color w:val="000000"/>
          <w:sz w:val="28"/>
          <w:szCs w:val="28"/>
        </w:rPr>
        <w:t>Игрим</w:t>
      </w:r>
      <w:proofErr w:type="spellEnd"/>
      <w:r>
        <w:rPr>
          <w:bCs/>
          <w:color w:val="000000"/>
          <w:sz w:val="28"/>
          <w:szCs w:val="28"/>
        </w:rPr>
        <w:t xml:space="preserve"> </w:t>
      </w:r>
      <w:r w:rsidRPr="0029393B">
        <w:rPr>
          <w:bCs/>
          <w:color w:val="000000"/>
          <w:sz w:val="28"/>
          <w:szCs w:val="28"/>
        </w:rPr>
        <w:t xml:space="preserve">разделом </w:t>
      </w:r>
      <w:r w:rsidRPr="0029393B">
        <w:rPr>
          <w:bCs/>
          <w:color w:val="000000"/>
          <w:sz w:val="28"/>
          <w:szCs w:val="28"/>
          <w:lang w:val="en-US"/>
        </w:rPr>
        <w:t>IX</w:t>
      </w:r>
      <w:r w:rsidRPr="0029393B">
        <w:rPr>
          <w:bCs/>
          <w:color w:val="000000"/>
          <w:sz w:val="28"/>
          <w:szCs w:val="28"/>
        </w:rPr>
        <w:t xml:space="preserve"> следующего содержания:</w:t>
      </w:r>
    </w:p>
    <w:p w:rsidR="003C6EDA" w:rsidRPr="0029393B" w:rsidRDefault="003C6EDA" w:rsidP="003C6EDA">
      <w:pPr>
        <w:pStyle w:val="a5"/>
        <w:contextualSpacing/>
        <w:jc w:val="center"/>
        <w:rPr>
          <w:sz w:val="28"/>
          <w:szCs w:val="28"/>
        </w:rPr>
      </w:pPr>
      <w:r w:rsidRPr="0029393B">
        <w:rPr>
          <w:sz w:val="28"/>
          <w:szCs w:val="28"/>
        </w:rPr>
        <w:t>«</w:t>
      </w:r>
      <w:r w:rsidRPr="0029393B">
        <w:rPr>
          <w:sz w:val="28"/>
          <w:szCs w:val="28"/>
          <w:lang w:val="en-US"/>
        </w:rPr>
        <w:t>IX</w:t>
      </w:r>
      <w:r w:rsidRPr="0029393B">
        <w:rPr>
          <w:sz w:val="28"/>
          <w:szCs w:val="28"/>
        </w:rPr>
        <w:t>. Порядок и условия выплаты премии по результатам работы за год</w:t>
      </w:r>
    </w:p>
    <w:p w:rsidR="003C6EDA" w:rsidRPr="003072F4" w:rsidRDefault="003C6EDA" w:rsidP="003C6EDA">
      <w:pPr>
        <w:ind w:firstLine="567"/>
        <w:contextualSpacing/>
        <w:jc w:val="both"/>
        <w:rPr>
          <w:sz w:val="28"/>
          <w:szCs w:val="28"/>
        </w:rPr>
      </w:pPr>
      <w:r w:rsidRPr="0029393B">
        <w:rPr>
          <w:sz w:val="28"/>
          <w:szCs w:val="28"/>
        </w:rPr>
        <w:t>9.1. Премия по результатам работы за год выплачивается не позднее первого квартала, следующего за отчетным годом в размере двух с</w:t>
      </w:r>
      <w:r w:rsidRPr="003072F4">
        <w:rPr>
          <w:sz w:val="28"/>
          <w:szCs w:val="28"/>
        </w:rPr>
        <w:t xml:space="preserve"> половиной месячных фондов оплаты труда.</w:t>
      </w:r>
    </w:p>
    <w:p w:rsidR="003C6EDA" w:rsidRPr="003072F4" w:rsidRDefault="003C6EDA" w:rsidP="003C6EDA">
      <w:pPr>
        <w:ind w:firstLine="567"/>
        <w:contextualSpacing/>
        <w:jc w:val="both"/>
        <w:rPr>
          <w:sz w:val="28"/>
          <w:szCs w:val="28"/>
        </w:rPr>
      </w:pPr>
      <w:r>
        <w:rPr>
          <w:sz w:val="28"/>
          <w:szCs w:val="28"/>
        </w:rPr>
        <w:t>9</w:t>
      </w:r>
      <w:r w:rsidRPr="003072F4">
        <w:rPr>
          <w:sz w:val="28"/>
          <w:szCs w:val="28"/>
        </w:rPr>
        <w:t>.2. Премия выплачивается за счет фонда оплаты труда.</w:t>
      </w:r>
    </w:p>
    <w:p w:rsidR="003C6EDA" w:rsidRPr="003072F4" w:rsidRDefault="003C6EDA" w:rsidP="003C6EDA">
      <w:pPr>
        <w:ind w:firstLine="567"/>
        <w:contextualSpacing/>
        <w:jc w:val="both"/>
        <w:rPr>
          <w:sz w:val="28"/>
          <w:szCs w:val="28"/>
        </w:rPr>
      </w:pPr>
      <w:r>
        <w:rPr>
          <w:sz w:val="28"/>
          <w:szCs w:val="28"/>
        </w:rPr>
        <w:t>9</w:t>
      </w:r>
      <w:r w:rsidRPr="003072F4">
        <w:rPr>
          <w:sz w:val="28"/>
          <w:szCs w:val="28"/>
        </w:rPr>
        <w:t>.3. Премия выплачивается лицам, замещающим должности муниципальной службы, которые состояли в списочном составе полный календарный год.</w:t>
      </w:r>
    </w:p>
    <w:p w:rsidR="003C6EDA" w:rsidRPr="003072F4" w:rsidRDefault="003C6EDA" w:rsidP="003C6EDA">
      <w:pPr>
        <w:ind w:firstLine="567"/>
        <w:contextualSpacing/>
        <w:jc w:val="both"/>
        <w:rPr>
          <w:sz w:val="28"/>
          <w:szCs w:val="28"/>
        </w:rPr>
      </w:pPr>
      <w:r>
        <w:rPr>
          <w:sz w:val="28"/>
          <w:szCs w:val="28"/>
        </w:rPr>
        <w:t>9</w:t>
      </w:r>
      <w:r w:rsidRPr="003072F4">
        <w:rPr>
          <w:sz w:val="28"/>
          <w:szCs w:val="28"/>
        </w:rPr>
        <w:t>.4. Премия выплачивается также лицам, замещавшим должности муниципальной службы и проработавшим неполный календарный год по следующим причинам:</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случае поступления на муниципальную должность или должность муниципальной службы в органы местного самоуправления Березовского района в текущем календарном году;</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связи с расторжением трудового договора по инициативе муниципального служащего по причине: зачисления в образовательное учреждение, выхода на пенсию, перехода на выборную должность; в связи с призывом муниципального служащего на военную службу или направлением его на заменяющую ее альтернативную гражданскую службу;</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xml:space="preserve">- </w:t>
      </w:r>
      <w:proofErr w:type="gramStart"/>
      <w:r w:rsidRPr="003072F4">
        <w:rPr>
          <w:rFonts w:ascii="Times New Roman" w:hAnsi="Times New Roman" w:cs="Times New Roman"/>
          <w:sz w:val="28"/>
          <w:szCs w:val="28"/>
        </w:rPr>
        <w:t>в связи с расторжением трудового договора по инициативе работодателя в случае несоответствия муниципального служащего занимаемой должности по состоянию</w:t>
      </w:r>
      <w:proofErr w:type="gramEnd"/>
      <w:r w:rsidRPr="003072F4">
        <w:rPr>
          <w:rFonts w:ascii="Times New Roman" w:hAnsi="Times New Roman" w:cs="Times New Roman"/>
          <w:sz w:val="28"/>
          <w:szCs w:val="28"/>
        </w:rPr>
        <w:t xml:space="preserve"> здоровья в соответствии с медицинским заключением;</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связи с прекращением и приостановлением трудового договора по обстоятельствам, не зависящим от воли сторон;</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достижение предельного возраста;</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связи с восстановлением на службе муниципального служащего, ранее замещавшего эту должность муниципальной службы, по решению суда;</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связи с избранием или назначением муниципального служащего на выборную должность в государственный орган, избранием его на выборную должность в орган местного самоуправления либо избранием 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случае увольнения по уходу за ребенком до 14 лет;</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связи с ликвидацией органа местного самоуправления, сокращением численности или штата работников.</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9.</w:t>
      </w:r>
      <w:r w:rsidRPr="003072F4">
        <w:rPr>
          <w:rFonts w:ascii="Times New Roman" w:hAnsi="Times New Roman" w:cs="Times New Roman"/>
          <w:sz w:val="28"/>
          <w:szCs w:val="28"/>
        </w:rPr>
        <w:t xml:space="preserve">5. Лицам, расторгнувшим трудовой договор по основаниям, не предусмотренным в пункте </w:t>
      </w:r>
      <w:r>
        <w:rPr>
          <w:rFonts w:ascii="Times New Roman" w:hAnsi="Times New Roman" w:cs="Times New Roman"/>
          <w:sz w:val="28"/>
          <w:szCs w:val="28"/>
        </w:rPr>
        <w:t>9</w:t>
      </w:r>
      <w:r w:rsidRPr="003072F4">
        <w:rPr>
          <w:rFonts w:ascii="Times New Roman" w:hAnsi="Times New Roman" w:cs="Times New Roman"/>
          <w:sz w:val="28"/>
          <w:szCs w:val="28"/>
        </w:rPr>
        <w:t>.4. премия не выплачивается.</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lastRenderedPageBreak/>
        <w:t>9</w:t>
      </w:r>
      <w:r w:rsidRPr="003072F4">
        <w:rPr>
          <w:rFonts w:ascii="Times New Roman" w:hAnsi="Times New Roman" w:cs="Times New Roman"/>
          <w:sz w:val="28"/>
          <w:szCs w:val="28"/>
        </w:rPr>
        <w:t>.6. Премия выплачивается за фактически отработанное время в календарном году согласно табелю учета рабочего времени, включая время нахождения муниципального служащего в служебной командировке.</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9</w:t>
      </w:r>
      <w:r w:rsidRPr="003072F4">
        <w:rPr>
          <w:rFonts w:ascii="Times New Roman" w:hAnsi="Times New Roman" w:cs="Times New Roman"/>
          <w:sz w:val="28"/>
          <w:szCs w:val="28"/>
        </w:rPr>
        <w:t xml:space="preserve">.7. </w:t>
      </w:r>
      <w:proofErr w:type="gramStart"/>
      <w:r w:rsidRPr="003072F4">
        <w:rPr>
          <w:rFonts w:ascii="Times New Roman" w:hAnsi="Times New Roman" w:cs="Times New Roman"/>
          <w:sz w:val="28"/>
          <w:szCs w:val="28"/>
        </w:rPr>
        <w:t>В случае перевода в течение календарного года на другие должности муниципальной службы или должности, не отнесенные к должностям муниципальной службы и осуществляющие техническое обеспечение деятельности органов местного самоуправления Березовского района, выплаты производятся исходя из размера месячного фонда оплаты труда по замещавшим должностям пропорционально отработанному времени по данной должности, согласно табелю учета рабочего времени.</w:t>
      </w:r>
      <w:proofErr w:type="gramEnd"/>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9</w:t>
      </w:r>
      <w:r w:rsidRPr="003072F4">
        <w:rPr>
          <w:rFonts w:ascii="Times New Roman" w:hAnsi="Times New Roman" w:cs="Times New Roman"/>
          <w:sz w:val="28"/>
          <w:szCs w:val="28"/>
        </w:rPr>
        <w:t>.8. Премия по результатам работы за год определяется из расчета суммы средств, направляемых для выплаты должностных окладов из расчета на год и выплат в размерах, установленных в разделах 4-9 по соответствующим должностям муниципальной службы, деленных на 12 и умноженных на 2,5.</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9</w:t>
      </w:r>
      <w:r w:rsidRPr="003072F4">
        <w:rPr>
          <w:rFonts w:ascii="Times New Roman" w:hAnsi="Times New Roman" w:cs="Times New Roman"/>
          <w:sz w:val="28"/>
          <w:szCs w:val="28"/>
        </w:rPr>
        <w:t>.9. Премии по результатам работы за год выплачивается на основании локального нормативного акта (распоряжения, приказа) представителя нанимателя (работодателя)</w:t>
      </w:r>
      <w:r w:rsidRPr="00B02E80">
        <w:rPr>
          <w:rFonts w:ascii="Times New Roman" w:hAnsi="Times New Roman" w:cs="Times New Roman"/>
          <w:sz w:val="28"/>
          <w:szCs w:val="28"/>
        </w:rPr>
        <w:t xml:space="preserve"> в первые 2 месяца, следующие за последним месяцем каждого квартала, по результатам работы за 4 квартал – до 25 декабря текущего года</w:t>
      </w:r>
      <w:proofErr w:type="gramStart"/>
      <w:r w:rsidRPr="003072F4">
        <w:rPr>
          <w:rFonts w:ascii="Times New Roman" w:hAnsi="Times New Roman" w:cs="Times New Roman"/>
          <w:sz w:val="28"/>
          <w:szCs w:val="28"/>
        </w:rPr>
        <w:t>.</w:t>
      </w:r>
      <w:r>
        <w:rPr>
          <w:rFonts w:ascii="Times New Roman" w:hAnsi="Times New Roman" w:cs="Times New Roman"/>
          <w:sz w:val="28"/>
          <w:szCs w:val="28"/>
        </w:rPr>
        <w:t>»</w:t>
      </w:r>
      <w:proofErr w:type="gramEnd"/>
    </w:p>
    <w:p w:rsidR="003C6EDA" w:rsidRPr="00D50900" w:rsidRDefault="003C6EDA" w:rsidP="003C6EDA">
      <w:pPr>
        <w:ind w:firstLine="426"/>
        <w:jc w:val="both"/>
        <w:rPr>
          <w:bCs/>
          <w:color w:val="000000"/>
          <w:sz w:val="28"/>
          <w:szCs w:val="28"/>
        </w:rPr>
      </w:pPr>
      <w:r>
        <w:rPr>
          <w:bCs/>
          <w:color w:val="000000"/>
          <w:sz w:val="28"/>
          <w:szCs w:val="28"/>
        </w:rPr>
        <w:t xml:space="preserve">1.5. </w:t>
      </w:r>
      <w:r w:rsidRPr="00D50900">
        <w:rPr>
          <w:bCs/>
          <w:color w:val="000000"/>
          <w:sz w:val="28"/>
          <w:szCs w:val="28"/>
        </w:rPr>
        <w:t xml:space="preserve">Нумерацию разделов </w:t>
      </w:r>
      <w:r w:rsidRPr="00D50900">
        <w:rPr>
          <w:bCs/>
          <w:color w:val="000000"/>
          <w:sz w:val="28"/>
          <w:szCs w:val="28"/>
          <w:lang w:val="en-US"/>
        </w:rPr>
        <w:t>IX</w:t>
      </w:r>
      <w:r w:rsidRPr="00D50900">
        <w:rPr>
          <w:bCs/>
          <w:color w:val="000000"/>
          <w:sz w:val="28"/>
          <w:szCs w:val="28"/>
        </w:rPr>
        <w:t xml:space="preserve"> и </w:t>
      </w:r>
      <w:r w:rsidRPr="00D50900">
        <w:rPr>
          <w:bCs/>
          <w:color w:val="000000"/>
          <w:sz w:val="28"/>
          <w:szCs w:val="28"/>
          <w:lang w:val="en-US"/>
        </w:rPr>
        <w:t>X</w:t>
      </w:r>
      <w:r w:rsidRPr="00D50900">
        <w:rPr>
          <w:bCs/>
          <w:color w:val="000000"/>
          <w:sz w:val="28"/>
          <w:szCs w:val="28"/>
        </w:rPr>
        <w:t xml:space="preserve"> считать соответственно </w:t>
      </w:r>
      <w:r w:rsidRPr="00D50900">
        <w:rPr>
          <w:bCs/>
          <w:color w:val="000000"/>
          <w:sz w:val="28"/>
          <w:szCs w:val="28"/>
          <w:lang w:val="en-US"/>
        </w:rPr>
        <w:t>X</w:t>
      </w:r>
      <w:r w:rsidRPr="00D50900">
        <w:rPr>
          <w:bCs/>
          <w:color w:val="000000"/>
          <w:sz w:val="28"/>
          <w:szCs w:val="28"/>
        </w:rPr>
        <w:t xml:space="preserve"> и </w:t>
      </w:r>
      <w:r w:rsidRPr="00D50900">
        <w:rPr>
          <w:bCs/>
          <w:color w:val="000000"/>
          <w:sz w:val="28"/>
          <w:szCs w:val="28"/>
          <w:lang w:val="en-US"/>
        </w:rPr>
        <w:t>XI</w:t>
      </w:r>
      <w:r w:rsidRPr="00D50900">
        <w:rPr>
          <w:bCs/>
          <w:color w:val="000000"/>
          <w:sz w:val="28"/>
          <w:szCs w:val="28"/>
        </w:rPr>
        <w:t xml:space="preserve">, нумерацию подпунктов </w:t>
      </w:r>
      <w:r>
        <w:rPr>
          <w:bCs/>
          <w:color w:val="000000"/>
          <w:sz w:val="28"/>
          <w:szCs w:val="28"/>
        </w:rPr>
        <w:t>9.1, 9.2, 9.3, 9.4, и 10.1, 10.2 считать соответственно 10.1, 10.2, 10.3, 10.4 и 11.2, 11.2.</w:t>
      </w:r>
    </w:p>
    <w:p w:rsidR="004F3109" w:rsidRPr="004F3109" w:rsidRDefault="003C6EDA" w:rsidP="004F3109">
      <w:pPr>
        <w:pStyle w:val="a4"/>
        <w:numPr>
          <w:ilvl w:val="0"/>
          <w:numId w:val="1"/>
        </w:numPr>
        <w:jc w:val="both"/>
        <w:rPr>
          <w:color w:val="000000"/>
          <w:sz w:val="28"/>
          <w:szCs w:val="28"/>
        </w:rPr>
      </w:pPr>
      <w:r w:rsidRPr="004F3109">
        <w:rPr>
          <w:color w:val="000000"/>
          <w:sz w:val="28"/>
          <w:szCs w:val="28"/>
        </w:rPr>
        <w:t>Обнародовать настоящее решение.</w:t>
      </w:r>
    </w:p>
    <w:p w:rsidR="00BE3833" w:rsidRPr="004F3109" w:rsidRDefault="003C6EDA" w:rsidP="004F3109">
      <w:pPr>
        <w:pStyle w:val="a4"/>
        <w:numPr>
          <w:ilvl w:val="0"/>
          <w:numId w:val="1"/>
        </w:numPr>
        <w:ind w:left="0" w:firstLine="426"/>
        <w:jc w:val="both"/>
        <w:rPr>
          <w:color w:val="000000"/>
          <w:sz w:val="28"/>
          <w:szCs w:val="28"/>
        </w:rPr>
      </w:pPr>
      <w:r w:rsidRPr="004F3109">
        <w:rPr>
          <w:color w:val="000000"/>
          <w:sz w:val="28"/>
          <w:szCs w:val="28"/>
        </w:rPr>
        <w:t xml:space="preserve"> Настоящее решение вступает в силу после его обнародования и распространяется на правоотношения, возникшие </w:t>
      </w:r>
    </w:p>
    <w:p w:rsidR="00BE3833" w:rsidRDefault="00BE3833" w:rsidP="004F3109">
      <w:pPr>
        <w:pStyle w:val="a4"/>
        <w:ind w:left="0" w:firstLine="426"/>
        <w:jc w:val="both"/>
        <w:rPr>
          <w:color w:val="000000"/>
          <w:sz w:val="28"/>
          <w:szCs w:val="28"/>
        </w:rPr>
      </w:pPr>
      <w:r>
        <w:rPr>
          <w:color w:val="000000"/>
          <w:sz w:val="28"/>
          <w:szCs w:val="28"/>
        </w:rPr>
        <w:t xml:space="preserve">- в части изменений подпункта </w:t>
      </w:r>
      <w:r w:rsidR="004F3109">
        <w:rPr>
          <w:color w:val="000000"/>
          <w:sz w:val="28"/>
          <w:szCs w:val="28"/>
        </w:rPr>
        <w:t xml:space="preserve">9.1. пункта </w:t>
      </w:r>
      <w:r w:rsidR="004F3109">
        <w:rPr>
          <w:color w:val="000000"/>
          <w:sz w:val="28"/>
          <w:szCs w:val="28"/>
          <w:lang w:val="en-US"/>
        </w:rPr>
        <w:t>I</w:t>
      </w:r>
      <w:r w:rsidR="004F3109" w:rsidRPr="004F3109">
        <w:rPr>
          <w:color w:val="000000"/>
          <w:sz w:val="28"/>
          <w:szCs w:val="28"/>
        </w:rPr>
        <w:t>.</w:t>
      </w:r>
      <w:r w:rsidR="004F3109">
        <w:rPr>
          <w:color w:val="000000"/>
          <w:sz w:val="28"/>
          <w:szCs w:val="28"/>
          <w:lang w:val="en-US"/>
        </w:rPr>
        <w:t>X</w:t>
      </w:r>
      <w:r w:rsidR="004F3109" w:rsidRPr="004F3109">
        <w:rPr>
          <w:color w:val="000000"/>
          <w:sz w:val="28"/>
          <w:szCs w:val="28"/>
        </w:rPr>
        <w:t xml:space="preserve"> </w:t>
      </w:r>
      <w:r>
        <w:rPr>
          <w:color w:val="000000"/>
          <w:sz w:val="28"/>
          <w:szCs w:val="28"/>
        </w:rPr>
        <w:t xml:space="preserve"> </w:t>
      </w:r>
      <w:r w:rsidR="004F3109" w:rsidRPr="00C41482">
        <w:rPr>
          <w:bCs/>
          <w:color w:val="000000"/>
          <w:sz w:val="28"/>
          <w:szCs w:val="28"/>
        </w:rPr>
        <w:t xml:space="preserve">Положения о размерах должностных окладов, ежемесячных и иных дополнительных выплат и порядка их осуществления муниципальным служащим администрации городского поселения </w:t>
      </w:r>
      <w:proofErr w:type="spellStart"/>
      <w:r w:rsidR="004F3109" w:rsidRPr="00C41482">
        <w:rPr>
          <w:bCs/>
          <w:color w:val="000000"/>
          <w:sz w:val="28"/>
          <w:szCs w:val="28"/>
        </w:rPr>
        <w:t>Игрим</w:t>
      </w:r>
      <w:proofErr w:type="spellEnd"/>
      <w:r w:rsidR="004F3109">
        <w:rPr>
          <w:color w:val="000000"/>
          <w:sz w:val="28"/>
          <w:szCs w:val="28"/>
        </w:rPr>
        <w:t xml:space="preserve"> </w:t>
      </w:r>
      <w:r w:rsidR="004F3109" w:rsidRPr="004F3109">
        <w:rPr>
          <w:color w:val="000000"/>
          <w:sz w:val="28"/>
          <w:szCs w:val="28"/>
        </w:rPr>
        <w:t xml:space="preserve">- </w:t>
      </w:r>
      <w:r>
        <w:rPr>
          <w:color w:val="000000"/>
          <w:sz w:val="28"/>
          <w:szCs w:val="28"/>
        </w:rPr>
        <w:t xml:space="preserve"> </w:t>
      </w:r>
      <w:r w:rsidRPr="00450EB1">
        <w:rPr>
          <w:color w:val="000000"/>
          <w:sz w:val="28"/>
          <w:szCs w:val="28"/>
        </w:rPr>
        <w:t xml:space="preserve">с 1 </w:t>
      </w:r>
      <w:r w:rsidR="004F3109">
        <w:rPr>
          <w:color w:val="000000"/>
          <w:sz w:val="28"/>
          <w:szCs w:val="28"/>
        </w:rPr>
        <w:t>апреля</w:t>
      </w:r>
      <w:r w:rsidRPr="00450EB1">
        <w:rPr>
          <w:color w:val="000000"/>
          <w:sz w:val="28"/>
          <w:szCs w:val="28"/>
        </w:rPr>
        <w:t xml:space="preserve"> 201</w:t>
      </w:r>
      <w:r>
        <w:rPr>
          <w:color w:val="000000"/>
          <w:sz w:val="28"/>
          <w:szCs w:val="28"/>
        </w:rPr>
        <w:t>4</w:t>
      </w:r>
      <w:r w:rsidRPr="00450EB1">
        <w:rPr>
          <w:color w:val="000000"/>
          <w:sz w:val="28"/>
          <w:szCs w:val="28"/>
        </w:rPr>
        <w:t xml:space="preserve"> года</w:t>
      </w:r>
      <w:r>
        <w:rPr>
          <w:color w:val="000000"/>
          <w:sz w:val="28"/>
          <w:szCs w:val="28"/>
        </w:rPr>
        <w:t>;</w:t>
      </w:r>
    </w:p>
    <w:p w:rsidR="003C6EDA" w:rsidRPr="003072F4" w:rsidRDefault="00BE3833" w:rsidP="004F3109">
      <w:pPr>
        <w:pStyle w:val="a4"/>
        <w:ind w:left="0" w:firstLine="426"/>
        <w:jc w:val="both"/>
        <w:rPr>
          <w:b/>
          <w:bCs/>
          <w:color w:val="000000"/>
          <w:sz w:val="28"/>
          <w:szCs w:val="28"/>
        </w:rPr>
      </w:pPr>
      <w:r>
        <w:rPr>
          <w:color w:val="000000"/>
          <w:sz w:val="28"/>
          <w:szCs w:val="28"/>
        </w:rPr>
        <w:t xml:space="preserve">- </w:t>
      </w:r>
      <w:r w:rsidR="004F3109">
        <w:rPr>
          <w:color w:val="000000"/>
          <w:sz w:val="28"/>
          <w:szCs w:val="28"/>
        </w:rPr>
        <w:t xml:space="preserve">в остальной части изменений </w:t>
      </w:r>
      <w:r>
        <w:rPr>
          <w:color w:val="000000"/>
          <w:sz w:val="28"/>
          <w:szCs w:val="28"/>
        </w:rPr>
        <w:t xml:space="preserve"> </w:t>
      </w:r>
      <w:r w:rsidR="004F3109" w:rsidRPr="00C41482">
        <w:rPr>
          <w:bCs/>
          <w:color w:val="000000"/>
          <w:sz w:val="28"/>
          <w:szCs w:val="28"/>
        </w:rPr>
        <w:t xml:space="preserve">Положения о размерах должностных окладов, ежемесячных и иных дополнительных выплат и порядка их осуществления муниципальным служащим администрации городского поселения </w:t>
      </w:r>
      <w:proofErr w:type="spellStart"/>
      <w:r w:rsidR="004F3109" w:rsidRPr="00C41482">
        <w:rPr>
          <w:bCs/>
          <w:color w:val="000000"/>
          <w:sz w:val="28"/>
          <w:szCs w:val="28"/>
        </w:rPr>
        <w:t>Игрим</w:t>
      </w:r>
      <w:proofErr w:type="spellEnd"/>
      <w:r w:rsidR="004F3109">
        <w:rPr>
          <w:color w:val="000000"/>
          <w:sz w:val="28"/>
          <w:szCs w:val="28"/>
        </w:rPr>
        <w:t xml:space="preserve"> - </w:t>
      </w:r>
      <w:r w:rsidR="003C6EDA" w:rsidRPr="003072F4">
        <w:rPr>
          <w:color w:val="000000"/>
          <w:sz w:val="28"/>
          <w:szCs w:val="28"/>
        </w:rPr>
        <w:t>с 1 января 2014 года.</w:t>
      </w:r>
    </w:p>
    <w:p w:rsidR="003C6EDA" w:rsidRPr="003072F4" w:rsidRDefault="003C6EDA" w:rsidP="003C6EDA">
      <w:pPr>
        <w:pStyle w:val="a4"/>
        <w:ind w:left="786"/>
        <w:jc w:val="both"/>
        <w:rPr>
          <w:b/>
          <w:bCs/>
          <w:color w:val="000000"/>
          <w:sz w:val="28"/>
          <w:szCs w:val="28"/>
        </w:rPr>
      </w:pPr>
    </w:p>
    <w:tbl>
      <w:tblPr>
        <w:tblpPr w:leftFromText="180" w:rightFromText="180" w:vertAnchor="text" w:horzAnchor="margin" w:tblpXSpec="center" w:tblpY="102"/>
        <w:tblW w:w="9923" w:type="dxa"/>
        <w:tblLook w:val="04A0"/>
      </w:tblPr>
      <w:tblGrid>
        <w:gridCol w:w="5103"/>
        <w:gridCol w:w="4820"/>
      </w:tblGrid>
      <w:tr w:rsidR="003C6EDA" w:rsidRPr="001D10F9" w:rsidTr="005E245C">
        <w:tc>
          <w:tcPr>
            <w:tcW w:w="5103" w:type="dxa"/>
          </w:tcPr>
          <w:p w:rsidR="003C6EDA" w:rsidRPr="007325EC" w:rsidRDefault="003C6EDA" w:rsidP="002756D4">
            <w:pPr>
              <w:pStyle w:val="ConsNonformat"/>
              <w:spacing w:after="120"/>
              <w:ind w:right="0"/>
              <w:contextualSpacing/>
              <w:rPr>
                <w:rFonts w:ascii="Times New Roman" w:hAnsi="Times New Roman"/>
                <w:sz w:val="28"/>
                <w:szCs w:val="28"/>
              </w:rPr>
            </w:pPr>
            <w:r w:rsidRPr="007325EC">
              <w:rPr>
                <w:rFonts w:ascii="Times New Roman" w:hAnsi="Times New Roman"/>
                <w:sz w:val="28"/>
                <w:szCs w:val="28"/>
              </w:rPr>
              <w:t xml:space="preserve">Председатель Совета поселения </w:t>
            </w:r>
          </w:p>
        </w:tc>
        <w:tc>
          <w:tcPr>
            <w:tcW w:w="4820" w:type="dxa"/>
          </w:tcPr>
          <w:p w:rsidR="003C6EDA" w:rsidRPr="007325EC" w:rsidRDefault="0029393B" w:rsidP="002756D4">
            <w:pPr>
              <w:pStyle w:val="ConsNonformat"/>
              <w:spacing w:after="120"/>
              <w:ind w:right="0"/>
              <w:contextualSpacing/>
              <w:jc w:val="right"/>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sidR="003C6EDA" w:rsidRPr="007325EC">
              <w:rPr>
                <w:rFonts w:ascii="Times New Roman" w:hAnsi="Times New Roman"/>
                <w:sz w:val="28"/>
                <w:szCs w:val="28"/>
              </w:rPr>
              <w:t>лав</w:t>
            </w:r>
            <w:r>
              <w:rPr>
                <w:rFonts w:ascii="Times New Roman" w:hAnsi="Times New Roman"/>
                <w:sz w:val="28"/>
                <w:szCs w:val="28"/>
              </w:rPr>
              <w:t>ы</w:t>
            </w:r>
            <w:r w:rsidR="003C6EDA" w:rsidRPr="007325EC">
              <w:rPr>
                <w:rFonts w:ascii="Times New Roman" w:hAnsi="Times New Roman"/>
                <w:sz w:val="28"/>
                <w:szCs w:val="28"/>
              </w:rPr>
              <w:t xml:space="preserve"> городского поселения </w:t>
            </w:r>
          </w:p>
        </w:tc>
      </w:tr>
      <w:tr w:rsidR="003C6EDA" w:rsidRPr="001D10F9" w:rsidTr="0029393B">
        <w:trPr>
          <w:trHeight w:val="387"/>
        </w:trPr>
        <w:tc>
          <w:tcPr>
            <w:tcW w:w="5103" w:type="dxa"/>
          </w:tcPr>
          <w:p w:rsidR="003C6EDA" w:rsidRPr="007325EC" w:rsidRDefault="003C6EDA" w:rsidP="005E245C">
            <w:pPr>
              <w:pStyle w:val="ConsNonformat"/>
              <w:spacing w:after="120"/>
              <w:ind w:right="0"/>
              <w:contextualSpacing/>
              <w:rPr>
                <w:rFonts w:ascii="Times New Roman" w:hAnsi="Times New Roman"/>
                <w:sz w:val="28"/>
                <w:szCs w:val="28"/>
              </w:rPr>
            </w:pPr>
            <w:proofErr w:type="spellStart"/>
            <w:r>
              <w:rPr>
                <w:rFonts w:ascii="Times New Roman" w:hAnsi="Times New Roman"/>
                <w:sz w:val="28"/>
                <w:szCs w:val="28"/>
              </w:rPr>
              <w:t>М.В.Неугодников</w:t>
            </w:r>
            <w:proofErr w:type="spellEnd"/>
          </w:p>
        </w:tc>
        <w:tc>
          <w:tcPr>
            <w:tcW w:w="4820" w:type="dxa"/>
          </w:tcPr>
          <w:p w:rsidR="003C6EDA" w:rsidRPr="007325EC" w:rsidRDefault="0029393B" w:rsidP="0029393B">
            <w:pPr>
              <w:pStyle w:val="ConsNonformat"/>
              <w:spacing w:after="120"/>
              <w:ind w:right="0"/>
              <w:contextualSpacing/>
              <w:jc w:val="right"/>
              <w:rPr>
                <w:rFonts w:ascii="Times New Roman" w:hAnsi="Times New Roman"/>
                <w:sz w:val="28"/>
                <w:szCs w:val="28"/>
              </w:rPr>
            </w:pPr>
            <w:proofErr w:type="spellStart"/>
            <w:r>
              <w:rPr>
                <w:rFonts w:ascii="Times New Roman" w:hAnsi="Times New Roman"/>
                <w:sz w:val="28"/>
                <w:szCs w:val="28"/>
              </w:rPr>
              <w:t>С.А.Храмиков</w:t>
            </w:r>
            <w:proofErr w:type="spellEnd"/>
          </w:p>
        </w:tc>
      </w:tr>
    </w:tbl>
    <w:p w:rsidR="00532D0B" w:rsidRDefault="00532D0B"/>
    <w:sectPr w:rsidR="00532D0B" w:rsidSect="002756D4">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1513"/>
    <w:multiLevelType w:val="multilevel"/>
    <w:tmpl w:val="25E2DC04"/>
    <w:lvl w:ilvl="0">
      <w:start w:val="1"/>
      <w:numFmt w:val="decimal"/>
      <w:lvlText w:val="%1."/>
      <w:lvlJc w:val="left"/>
      <w:pPr>
        <w:ind w:left="786" w:hanging="360"/>
      </w:pPr>
      <w:rPr>
        <w:rFonts w:hint="default"/>
        <w:b w:val="0"/>
        <w:color w:val="auto"/>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3C6EDA"/>
    <w:rsid w:val="000039F6"/>
    <w:rsid w:val="000063CD"/>
    <w:rsid w:val="0000779E"/>
    <w:rsid w:val="00007D55"/>
    <w:rsid w:val="000110AF"/>
    <w:rsid w:val="00013264"/>
    <w:rsid w:val="00013574"/>
    <w:rsid w:val="00013A6B"/>
    <w:rsid w:val="0001541B"/>
    <w:rsid w:val="000158FD"/>
    <w:rsid w:val="000170AE"/>
    <w:rsid w:val="00017648"/>
    <w:rsid w:val="00020BA9"/>
    <w:rsid w:val="000228F0"/>
    <w:rsid w:val="000239A4"/>
    <w:rsid w:val="000248D6"/>
    <w:rsid w:val="00027468"/>
    <w:rsid w:val="00030F4D"/>
    <w:rsid w:val="00035713"/>
    <w:rsid w:val="00035BE3"/>
    <w:rsid w:val="0003672D"/>
    <w:rsid w:val="000374D3"/>
    <w:rsid w:val="000418F7"/>
    <w:rsid w:val="00042D78"/>
    <w:rsid w:val="000439A1"/>
    <w:rsid w:val="000444DB"/>
    <w:rsid w:val="00045BB5"/>
    <w:rsid w:val="000510C5"/>
    <w:rsid w:val="00052285"/>
    <w:rsid w:val="00053F2D"/>
    <w:rsid w:val="00056052"/>
    <w:rsid w:val="00062F21"/>
    <w:rsid w:val="000633C4"/>
    <w:rsid w:val="00070C0D"/>
    <w:rsid w:val="0007451A"/>
    <w:rsid w:val="00077145"/>
    <w:rsid w:val="00081955"/>
    <w:rsid w:val="00082C4A"/>
    <w:rsid w:val="00082E88"/>
    <w:rsid w:val="00083967"/>
    <w:rsid w:val="000861E1"/>
    <w:rsid w:val="00086671"/>
    <w:rsid w:val="00087884"/>
    <w:rsid w:val="0009170D"/>
    <w:rsid w:val="000933C6"/>
    <w:rsid w:val="000943D9"/>
    <w:rsid w:val="00097DD4"/>
    <w:rsid w:val="000A1B16"/>
    <w:rsid w:val="000A3509"/>
    <w:rsid w:val="000A3D82"/>
    <w:rsid w:val="000A475B"/>
    <w:rsid w:val="000A4C0D"/>
    <w:rsid w:val="000A4FA3"/>
    <w:rsid w:val="000A7B58"/>
    <w:rsid w:val="000B13FA"/>
    <w:rsid w:val="000B2C62"/>
    <w:rsid w:val="000B5388"/>
    <w:rsid w:val="000B6BC2"/>
    <w:rsid w:val="000B7054"/>
    <w:rsid w:val="000C4AEA"/>
    <w:rsid w:val="000C54A4"/>
    <w:rsid w:val="000C5D8C"/>
    <w:rsid w:val="000C5E53"/>
    <w:rsid w:val="000D00CB"/>
    <w:rsid w:val="000D22A7"/>
    <w:rsid w:val="000D5103"/>
    <w:rsid w:val="000E074E"/>
    <w:rsid w:val="000E3108"/>
    <w:rsid w:val="000E31AD"/>
    <w:rsid w:val="000E41F6"/>
    <w:rsid w:val="000E5249"/>
    <w:rsid w:val="000E550E"/>
    <w:rsid w:val="000E683C"/>
    <w:rsid w:val="000E77F8"/>
    <w:rsid w:val="000E7CF1"/>
    <w:rsid w:val="000E7E8A"/>
    <w:rsid w:val="000F000C"/>
    <w:rsid w:val="000F040C"/>
    <w:rsid w:val="000F3C50"/>
    <w:rsid w:val="000F52E4"/>
    <w:rsid w:val="000F52EF"/>
    <w:rsid w:val="000F7D23"/>
    <w:rsid w:val="001038CF"/>
    <w:rsid w:val="001049B8"/>
    <w:rsid w:val="00105439"/>
    <w:rsid w:val="001062C2"/>
    <w:rsid w:val="00106836"/>
    <w:rsid w:val="00117EBE"/>
    <w:rsid w:val="00121678"/>
    <w:rsid w:val="0012216A"/>
    <w:rsid w:val="001245EC"/>
    <w:rsid w:val="00124DA1"/>
    <w:rsid w:val="001268FB"/>
    <w:rsid w:val="00127676"/>
    <w:rsid w:val="0013112C"/>
    <w:rsid w:val="00133288"/>
    <w:rsid w:val="00135DF8"/>
    <w:rsid w:val="0013653C"/>
    <w:rsid w:val="00136FF0"/>
    <w:rsid w:val="0014209B"/>
    <w:rsid w:val="00142759"/>
    <w:rsid w:val="00143B69"/>
    <w:rsid w:val="0014571E"/>
    <w:rsid w:val="00153AC7"/>
    <w:rsid w:val="00160279"/>
    <w:rsid w:val="00163B46"/>
    <w:rsid w:val="0016408F"/>
    <w:rsid w:val="00166190"/>
    <w:rsid w:val="00170C80"/>
    <w:rsid w:val="0017352B"/>
    <w:rsid w:val="00174F0E"/>
    <w:rsid w:val="001765A6"/>
    <w:rsid w:val="00184619"/>
    <w:rsid w:val="00185876"/>
    <w:rsid w:val="001858E6"/>
    <w:rsid w:val="0018624F"/>
    <w:rsid w:val="00187FA5"/>
    <w:rsid w:val="0019255B"/>
    <w:rsid w:val="001A41B8"/>
    <w:rsid w:val="001A5EE7"/>
    <w:rsid w:val="001A63BB"/>
    <w:rsid w:val="001B4F61"/>
    <w:rsid w:val="001B57DC"/>
    <w:rsid w:val="001B59B9"/>
    <w:rsid w:val="001B6E64"/>
    <w:rsid w:val="001B7ABF"/>
    <w:rsid w:val="001C0494"/>
    <w:rsid w:val="001C5A61"/>
    <w:rsid w:val="001D100F"/>
    <w:rsid w:val="001D3345"/>
    <w:rsid w:val="001D39C3"/>
    <w:rsid w:val="001D4651"/>
    <w:rsid w:val="001D4A95"/>
    <w:rsid w:val="001D7A05"/>
    <w:rsid w:val="001E59BD"/>
    <w:rsid w:val="001F15EE"/>
    <w:rsid w:val="001F44C7"/>
    <w:rsid w:val="001F6EDC"/>
    <w:rsid w:val="002004CC"/>
    <w:rsid w:val="0020529E"/>
    <w:rsid w:val="002065AC"/>
    <w:rsid w:val="0020666A"/>
    <w:rsid w:val="00207492"/>
    <w:rsid w:val="00214802"/>
    <w:rsid w:val="00215242"/>
    <w:rsid w:val="00222DA4"/>
    <w:rsid w:val="00224150"/>
    <w:rsid w:val="00231FAA"/>
    <w:rsid w:val="00233AF8"/>
    <w:rsid w:val="00235AD5"/>
    <w:rsid w:val="0024153E"/>
    <w:rsid w:val="00241760"/>
    <w:rsid w:val="00241EE2"/>
    <w:rsid w:val="002459E6"/>
    <w:rsid w:val="00251ADA"/>
    <w:rsid w:val="002542ED"/>
    <w:rsid w:val="00256CC4"/>
    <w:rsid w:val="00261C31"/>
    <w:rsid w:val="00271D59"/>
    <w:rsid w:val="00271FA4"/>
    <w:rsid w:val="002756D4"/>
    <w:rsid w:val="00280168"/>
    <w:rsid w:val="00280AD4"/>
    <w:rsid w:val="00281200"/>
    <w:rsid w:val="002831E4"/>
    <w:rsid w:val="00285D81"/>
    <w:rsid w:val="00287D4C"/>
    <w:rsid w:val="00290F52"/>
    <w:rsid w:val="00291BF7"/>
    <w:rsid w:val="00291E26"/>
    <w:rsid w:val="0029393B"/>
    <w:rsid w:val="0029671D"/>
    <w:rsid w:val="00297A07"/>
    <w:rsid w:val="00297D17"/>
    <w:rsid w:val="002A13EC"/>
    <w:rsid w:val="002A15F7"/>
    <w:rsid w:val="002A3F17"/>
    <w:rsid w:val="002A6ABC"/>
    <w:rsid w:val="002B3A69"/>
    <w:rsid w:val="002B6D9E"/>
    <w:rsid w:val="002B7146"/>
    <w:rsid w:val="002B7386"/>
    <w:rsid w:val="002C04BF"/>
    <w:rsid w:val="002C0745"/>
    <w:rsid w:val="002C1DA7"/>
    <w:rsid w:val="002C1DFE"/>
    <w:rsid w:val="002C3BDB"/>
    <w:rsid w:val="002C62D8"/>
    <w:rsid w:val="002C69B8"/>
    <w:rsid w:val="002D032B"/>
    <w:rsid w:val="002D12B4"/>
    <w:rsid w:val="002D183D"/>
    <w:rsid w:val="002D24E6"/>
    <w:rsid w:val="002D2A7C"/>
    <w:rsid w:val="002D3166"/>
    <w:rsid w:val="002D4C74"/>
    <w:rsid w:val="002E349E"/>
    <w:rsid w:val="002E3F7F"/>
    <w:rsid w:val="002E6311"/>
    <w:rsid w:val="002F4FC4"/>
    <w:rsid w:val="002F5545"/>
    <w:rsid w:val="002F634C"/>
    <w:rsid w:val="00300A75"/>
    <w:rsid w:val="00303A18"/>
    <w:rsid w:val="003071D8"/>
    <w:rsid w:val="003073B0"/>
    <w:rsid w:val="00311F11"/>
    <w:rsid w:val="00312106"/>
    <w:rsid w:val="00313616"/>
    <w:rsid w:val="00313F8C"/>
    <w:rsid w:val="00317C53"/>
    <w:rsid w:val="00320722"/>
    <w:rsid w:val="00320CA4"/>
    <w:rsid w:val="0032453B"/>
    <w:rsid w:val="00325836"/>
    <w:rsid w:val="00327FDE"/>
    <w:rsid w:val="0033063E"/>
    <w:rsid w:val="00331A84"/>
    <w:rsid w:val="003321DD"/>
    <w:rsid w:val="00333EF5"/>
    <w:rsid w:val="003349F4"/>
    <w:rsid w:val="00335169"/>
    <w:rsid w:val="003354A1"/>
    <w:rsid w:val="003359D9"/>
    <w:rsid w:val="00335BB2"/>
    <w:rsid w:val="003406C9"/>
    <w:rsid w:val="00341B49"/>
    <w:rsid w:val="00341D20"/>
    <w:rsid w:val="003502F6"/>
    <w:rsid w:val="003514FC"/>
    <w:rsid w:val="00352164"/>
    <w:rsid w:val="00352484"/>
    <w:rsid w:val="00354A4E"/>
    <w:rsid w:val="00357A83"/>
    <w:rsid w:val="00364A51"/>
    <w:rsid w:val="00366AAE"/>
    <w:rsid w:val="00367A14"/>
    <w:rsid w:val="00374F3A"/>
    <w:rsid w:val="00376571"/>
    <w:rsid w:val="003773EB"/>
    <w:rsid w:val="0038230B"/>
    <w:rsid w:val="00383F1C"/>
    <w:rsid w:val="00383F5C"/>
    <w:rsid w:val="00384CBF"/>
    <w:rsid w:val="00384CDA"/>
    <w:rsid w:val="00385222"/>
    <w:rsid w:val="00387CDA"/>
    <w:rsid w:val="00391935"/>
    <w:rsid w:val="00391C26"/>
    <w:rsid w:val="00392D22"/>
    <w:rsid w:val="00394FA5"/>
    <w:rsid w:val="00396C23"/>
    <w:rsid w:val="00397799"/>
    <w:rsid w:val="00397F24"/>
    <w:rsid w:val="003A2E9D"/>
    <w:rsid w:val="003A4553"/>
    <w:rsid w:val="003A5431"/>
    <w:rsid w:val="003B08A2"/>
    <w:rsid w:val="003B2A61"/>
    <w:rsid w:val="003B5809"/>
    <w:rsid w:val="003B7C89"/>
    <w:rsid w:val="003C21EA"/>
    <w:rsid w:val="003C26FE"/>
    <w:rsid w:val="003C3E2C"/>
    <w:rsid w:val="003C6EDA"/>
    <w:rsid w:val="003C700C"/>
    <w:rsid w:val="003C7153"/>
    <w:rsid w:val="003D0A6C"/>
    <w:rsid w:val="003D3765"/>
    <w:rsid w:val="003D58D7"/>
    <w:rsid w:val="003D5D0B"/>
    <w:rsid w:val="003E192E"/>
    <w:rsid w:val="003E4295"/>
    <w:rsid w:val="003E4EB8"/>
    <w:rsid w:val="003E6E30"/>
    <w:rsid w:val="004026BD"/>
    <w:rsid w:val="004074C3"/>
    <w:rsid w:val="00407E4C"/>
    <w:rsid w:val="00412798"/>
    <w:rsid w:val="00412903"/>
    <w:rsid w:val="004154A9"/>
    <w:rsid w:val="0041612C"/>
    <w:rsid w:val="00422119"/>
    <w:rsid w:val="004225DF"/>
    <w:rsid w:val="00423E0A"/>
    <w:rsid w:val="00423F2C"/>
    <w:rsid w:val="00426866"/>
    <w:rsid w:val="00430F18"/>
    <w:rsid w:val="004337A5"/>
    <w:rsid w:val="00434F9A"/>
    <w:rsid w:val="00436158"/>
    <w:rsid w:val="00436EA7"/>
    <w:rsid w:val="004401AF"/>
    <w:rsid w:val="00440D34"/>
    <w:rsid w:val="00442D01"/>
    <w:rsid w:val="004448F2"/>
    <w:rsid w:val="00445581"/>
    <w:rsid w:val="00446D3A"/>
    <w:rsid w:val="00446D40"/>
    <w:rsid w:val="004505F0"/>
    <w:rsid w:val="00451A73"/>
    <w:rsid w:val="00453A1B"/>
    <w:rsid w:val="00454541"/>
    <w:rsid w:val="00454EA9"/>
    <w:rsid w:val="0045584C"/>
    <w:rsid w:val="00456688"/>
    <w:rsid w:val="004602D2"/>
    <w:rsid w:val="004605BC"/>
    <w:rsid w:val="004659E6"/>
    <w:rsid w:val="004675D3"/>
    <w:rsid w:val="00467A55"/>
    <w:rsid w:val="00477201"/>
    <w:rsid w:val="00480FE0"/>
    <w:rsid w:val="00483F11"/>
    <w:rsid w:val="00484117"/>
    <w:rsid w:val="004847B4"/>
    <w:rsid w:val="00490429"/>
    <w:rsid w:val="004950A6"/>
    <w:rsid w:val="004965AB"/>
    <w:rsid w:val="004A0EF6"/>
    <w:rsid w:val="004A2D6F"/>
    <w:rsid w:val="004A3E76"/>
    <w:rsid w:val="004A465A"/>
    <w:rsid w:val="004A4A63"/>
    <w:rsid w:val="004A4EAF"/>
    <w:rsid w:val="004A6BD6"/>
    <w:rsid w:val="004B08C2"/>
    <w:rsid w:val="004B21F5"/>
    <w:rsid w:val="004B2761"/>
    <w:rsid w:val="004B5D64"/>
    <w:rsid w:val="004B6890"/>
    <w:rsid w:val="004B7FBB"/>
    <w:rsid w:val="004C23C6"/>
    <w:rsid w:val="004C3495"/>
    <w:rsid w:val="004C3855"/>
    <w:rsid w:val="004C38A8"/>
    <w:rsid w:val="004C3E51"/>
    <w:rsid w:val="004C3EB3"/>
    <w:rsid w:val="004C424D"/>
    <w:rsid w:val="004C766E"/>
    <w:rsid w:val="004D0CEA"/>
    <w:rsid w:val="004D1C75"/>
    <w:rsid w:val="004D40D5"/>
    <w:rsid w:val="004D43A1"/>
    <w:rsid w:val="004E05F8"/>
    <w:rsid w:val="004E3873"/>
    <w:rsid w:val="004E4456"/>
    <w:rsid w:val="004E57F4"/>
    <w:rsid w:val="004F2463"/>
    <w:rsid w:val="004F3109"/>
    <w:rsid w:val="004F526D"/>
    <w:rsid w:val="004F760B"/>
    <w:rsid w:val="005014FD"/>
    <w:rsid w:val="00503719"/>
    <w:rsid w:val="0050473E"/>
    <w:rsid w:val="005063F5"/>
    <w:rsid w:val="00506991"/>
    <w:rsid w:val="005079F7"/>
    <w:rsid w:val="005102F0"/>
    <w:rsid w:val="005104C3"/>
    <w:rsid w:val="00511287"/>
    <w:rsid w:val="005113A3"/>
    <w:rsid w:val="005120B2"/>
    <w:rsid w:val="00515768"/>
    <w:rsid w:val="00525695"/>
    <w:rsid w:val="0052677D"/>
    <w:rsid w:val="0053064F"/>
    <w:rsid w:val="00532D0B"/>
    <w:rsid w:val="005358E0"/>
    <w:rsid w:val="00537210"/>
    <w:rsid w:val="005400A4"/>
    <w:rsid w:val="00542B5B"/>
    <w:rsid w:val="005467F2"/>
    <w:rsid w:val="005513A4"/>
    <w:rsid w:val="00552223"/>
    <w:rsid w:val="00553924"/>
    <w:rsid w:val="005607BC"/>
    <w:rsid w:val="0056747A"/>
    <w:rsid w:val="00567FC5"/>
    <w:rsid w:val="00573F6F"/>
    <w:rsid w:val="005755C3"/>
    <w:rsid w:val="0058266A"/>
    <w:rsid w:val="0059028C"/>
    <w:rsid w:val="00594DEE"/>
    <w:rsid w:val="005A310D"/>
    <w:rsid w:val="005A3952"/>
    <w:rsid w:val="005A40B7"/>
    <w:rsid w:val="005A48E0"/>
    <w:rsid w:val="005A4E55"/>
    <w:rsid w:val="005A5106"/>
    <w:rsid w:val="005A5DAE"/>
    <w:rsid w:val="005A6822"/>
    <w:rsid w:val="005A6F34"/>
    <w:rsid w:val="005C1EFE"/>
    <w:rsid w:val="005C2426"/>
    <w:rsid w:val="005C2892"/>
    <w:rsid w:val="005C3F6D"/>
    <w:rsid w:val="005C4499"/>
    <w:rsid w:val="005C451B"/>
    <w:rsid w:val="005C586F"/>
    <w:rsid w:val="005D2D51"/>
    <w:rsid w:val="005D6580"/>
    <w:rsid w:val="005D686C"/>
    <w:rsid w:val="005E0108"/>
    <w:rsid w:val="005E020E"/>
    <w:rsid w:val="005E3B5B"/>
    <w:rsid w:val="005F0D92"/>
    <w:rsid w:val="005F29AA"/>
    <w:rsid w:val="005F514F"/>
    <w:rsid w:val="005F7F01"/>
    <w:rsid w:val="00600060"/>
    <w:rsid w:val="00601B02"/>
    <w:rsid w:val="00606DAF"/>
    <w:rsid w:val="00611DA9"/>
    <w:rsid w:val="006151EB"/>
    <w:rsid w:val="00615BE1"/>
    <w:rsid w:val="006169CA"/>
    <w:rsid w:val="00620AD4"/>
    <w:rsid w:val="006278EB"/>
    <w:rsid w:val="00627B47"/>
    <w:rsid w:val="00630576"/>
    <w:rsid w:val="006305C5"/>
    <w:rsid w:val="00632B89"/>
    <w:rsid w:val="00633989"/>
    <w:rsid w:val="00635B19"/>
    <w:rsid w:val="00635DBC"/>
    <w:rsid w:val="00636846"/>
    <w:rsid w:val="00636F36"/>
    <w:rsid w:val="00637F7A"/>
    <w:rsid w:val="00643603"/>
    <w:rsid w:val="00646A52"/>
    <w:rsid w:val="006521DE"/>
    <w:rsid w:val="00653557"/>
    <w:rsid w:val="006547BB"/>
    <w:rsid w:val="006550DF"/>
    <w:rsid w:val="00655E0C"/>
    <w:rsid w:val="00656750"/>
    <w:rsid w:val="00660F52"/>
    <w:rsid w:val="0066191B"/>
    <w:rsid w:val="006728BE"/>
    <w:rsid w:val="006752E5"/>
    <w:rsid w:val="00676A5D"/>
    <w:rsid w:val="006832D6"/>
    <w:rsid w:val="00683547"/>
    <w:rsid w:val="006837FD"/>
    <w:rsid w:val="006857A7"/>
    <w:rsid w:val="006868F8"/>
    <w:rsid w:val="0068696B"/>
    <w:rsid w:val="00687FE4"/>
    <w:rsid w:val="00695029"/>
    <w:rsid w:val="006A1EE4"/>
    <w:rsid w:val="006A4CBF"/>
    <w:rsid w:val="006A75A7"/>
    <w:rsid w:val="006B0396"/>
    <w:rsid w:val="006B4BD7"/>
    <w:rsid w:val="006B673D"/>
    <w:rsid w:val="006C0A08"/>
    <w:rsid w:val="006C2845"/>
    <w:rsid w:val="006C4842"/>
    <w:rsid w:val="006C538B"/>
    <w:rsid w:val="006C55D2"/>
    <w:rsid w:val="006D527E"/>
    <w:rsid w:val="006E75B1"/>
    <w:rsid w:val="006F5576"/>
    <w:rsid w:val="006F58F4"/>
    <w:rsid w:val="006F5D25"/>
    <w:rsid w:val="006F75A5"/>
    <w:rsid w:val="006F7A3A"/>
    <w:rsid w:val="0070207C"/>
    <w:rsid w:val="00702D65"/>
    <w:rsid w:val="007062A9"/>
    <w:rsid w:val="00712248"/>
    <w:rsid w:val="007169B5"/>
    <w:rsid w:val="00716B48"/>
    <w:rsid w:val="007210E8"/>
    <w:rsid w:val="0072327C"/>
    <w:rsid w:val="00725887"/>
    <w:rsid w:val="00726B03"/>
    <w:rsid w:val="007320A0"/>
    <w:rsid w:val="00737BB1"/>
    <w:rsid w:val="00740373"/>
    <w:rsid w:val="00741472"/>
    <w:rsid w:val="00741B89"/>
    <w:rsid w:val="00743599"/>
    <w:rsid w:val="007438B3"/>
    <w:rsid w:val="007438BD"/>
    <w:rsid w:val="00744272"/>
    <w:rsid w:val="00745AFD"/>
    <w:rsid w:val="007467B5"/>
    <w:rsid w:val="00750CA1"/>
    <w:rsid w:val="0075212F"/>
    <w:rsid w:val="0075517A"/>
    <w:rsid w:val="00755CFF"/>
    <w:rsid w:val="00762850"/>
    <w:rsid w:val="00763BEC"/>
    <w:rsid w:val="0076608C"/>
    <w:rsid w:val="007661E8"/>
    <w:rsid w:val="00766387"/>
    <w:rsid w:val="00771EEA"/>
    <w:rsid w:val="007723F5"/>
    <w:rsid w:val="007776A1"/>
    <w:rsid w:val="00780593"/>
    <w:rsid w:val="00780D1F"/>
    <w:rsid w:val="00781208"/>
    <w:rsid w:val="00782945"/>
    <w:rsid w:val="0078303D"/>
    <w:rsid w:val="00785555"/>
    <w:rsid w:val="007857AF"/>
    <w:rsid w:val="007921F9"/>
    <w:rsid w:val="00795FE7"/>
    <w:rsid w:val="00796891"/>
    <w:rsid w:val="00796DC5"/>
    <w:rsid w:val="007A2C25"/>
    <w:rsid w:val="007A4536"/>
    <w:rsid w:val="007A5D23"/>
    <w:rsid w:val="007A6DE6"/>
    <w:rsid w:val="007A7DF9"/>
    <w:rsid w:val="007B0025"/>
    <w:rsid w:val="007B0599"/>
    <w:rsid w:val="007B1129"/>
    <w:rsid w:val="007B131C"/>
    <w:rsid w:val="007B16E7"/>
    <w:rsid w:val="007B180A"/>
    <w:rsid w:val="007B25D0"/>
    <w:rsid w:val="007B2984"/>
    <w:rsid w:val="007C075C"/>
    <w:rsid w:val="007C14C1"/>
    <w:rsid w:val="007C266C"/>
    <w:rsid w:val="007C40F2"/>
    <w:rsid w:val="007C4B06"/>
    <w:rsid w:val="007C6F0D"/>
    <w:rsid w:val="007D371E"/>
    <w:rsid w:val="007D4F57"/>
    <w:rsid w:val="007E27B1"/>
    <w:rsid w:val="007F2731"/>
    <w:rsid w:val="007F343C"/>
    <w:rsid w:val="007F5C5E"/>
    <w:rsid w:val="007F6A8D"/>
    <w:rsid w:val="007F78A3"/>
    <w:rsid w:val="008014A4"/>
    <w:rsid w:val="00802616"/>
    <w:rsid w:val="00805081"/>
    <w:rsid w:val="00805228"/>
    <w:rsid w:val="008074D4"/>
    <w:rsid w:val="0081143A"/>
    <w:rsid w:val="0081486E"/>
    <w:rsid w:val="00815AC7"/>
    <w:rsid w:val="0082476F"/>
    <w:rsid w:val="00824CA1"/>
    <w:rsid w:val="00825325"/>
    <w:rsid w:val="008272DF"/>
    <w:rsid w:val="008274ED"/>
    <w:rsid w:val="00831FAD"/>
    <w:rsid w:val="00841E5B"/>
    <w:rsid w:val="00841FF6"/>
    <w:rsid w:val="00847F19"/>
    <w:rsid w:val="008500ED"/>
    <w:rsid w:val="008520E9"/>
    <w:rsid w:val="00856981"/>
    <w:rsid w:val="0085785E"/>
    <w:rsid w:val="00860518"/>
    <w:rsid w:val="0086118E"/>
    <w:rsid w:val="0086123F"/>
    <w:rsid w:val="0086500D"/>
    <w:rsid w:val="00865230"/>
    <w:rsid w:val="00866AC9"/>
    <w:rsid w:val="0087101A"/>
    <w:rsid w:val="00871A17"/>
    <w:rsid w:val="008762A2"/>
    <w:rsid w:val="00876E58"/>
    <w:rsid w:val="0087754F"/>
    <w:rsid w:val="00880884"/>
    <w:rsid w:val="00880BA4"/>
    <w:rsid w:val="00880E9F"/>
    <w:rsid w:val="00886FA0"/>
    <w:rsid w:val="00887F2C"/>
    <w:rsid w:val="008924C5"/>
    <w:rsid w:val="00896AC3"/>
    <w:rsid w:val="008A0AA2"/>
    <w:rsid w:val="008A0EF1"/>
    <w:rsid w:val="008A2BFF"/>
    <w:rsid w:val="008A323F"/>
    <w:rsid w:val="008A41F3"/>
    <w:rsid w:val="008A5A01"/>
    <w:rsid w:val="008B4A65"/>
    <w:rsid w:val="008C08C8"/>
    <w:rsid w:val="008C0ECE"/>
    <w:rsid w:val="008C1895"/>
    <w:rsid w:val="008C25D0"/>
    <w:rsid w:val="008D030A"/>
    <w:rsid w:val="008D2BC8"/>
    <w:rsid w:val="008D3324"/>
    <w:rsid w:val="008D3CBD"/>
    <w:rsid w:val="008D405A"/>
    <w:rsid w:val="008D53AD"/>
    <w:rsid w:val="008E762B"/>
    <w:rsid w:val="008F159B"/>
    <w:rsid w:val="008F1BA9"/>
    <w:rsid w:val="008F4E5E"/>
    <w:rsid w:val="008F6FE4"/>
    <w:rsid w:val="008F7F33"/>
    <w:rsid w:val="009022D0"/>
    <w:rsid w:val="00902C25"/>
    <w:rsid w:val="0090399D"/>
    <w:rsid w:val="00907EF4"/>
    <w:rsid w:val="00910504"/>
    <w:rsid w:val="009105AF"/>
    <w:rsid w:val="00910EFC"/>
    <w:rsid w:val="00912DE4"/>
    <w:rsid w:val="00917613"/>
    <w:rsid w:val="009202C5"/>
    <w:rsid w:val="009239E8"/>
    <w:rsid w:val="00926C05"/>
    <w:rsid w:val="0092778C"/>
    <w:rsid w:val="009341B7"/>
    <w:rsid w:val="00934476"/>
    <w:rsid w:val="009373E6"/>
    <w:rsid w:val="00937AE6"/>
    <w:rsid w:val="00945855"/>
    <w:rsid w:val="009462E5"/>
    <w:rsid w:val="009467CC"/>
    <w:rsid w:val="00946E5F"/>
    <w:rsid w:val="009479EE"/>
    <w:rsid w:val="00952205"/>
    <w:rsid w:val="0095300F"/>
    <w:rsid w:val="00955293"/>
    <w:rsid w:val="009565E0"/>
    <w:rsid w:val="00957DCE"/>
    <w:rsid w:val="00960E3C"/>
    <w:rsid w:val="00963EF5"/>
    <w:rsid w:val="00965E50"/>
    <w:rsid w:val="00967256"/>
    <w:rsid w:val="009720A6"/>
    <w:rsid w:val="009724CE"/>
    <w:rsid w:val="00977B8A"/>
    <w:rsid w:val="00977BC5"/>
    <w:rsid w:val="00977DCE"/>
    <w:rsid w:val="00977F51"/>
    <w:rsid w:val="00980106"/>
    <w:rsid w:val="009805A8"/>
    <w:rsid w:val="00982B99"/>
    <w:rsid w:val="00994A29"/>
    <w:rsid w:val="009959DA"/>
    <w:rsid w:val="009977CA"/>
    <w:rsid w:val="009A17E8"/>
    <w:rsid w:val="009A3358"/>
    <w:rsid w:val="009A3DE1"/>
    <w:rsid w:val="009A77A4"/>
    <w:rsid w:val="009A7EF8"/>
    <w:rsid w:val="009B1228"/>
    <w:rsid w:val="009B206B"/>
    <w:rsid w:val="009B3135"/>
    <w:rsid w:val="009B564A"/>
    <w:rsid w:val="009C1D2D"/>
    <w:rsid w:val="009C3C9C"/>
    <w:rsid w:val="009C5288"/>
    <w:rsid w:val="009C6237"/>
    <w:rsid w:val="009C7EFE"/>
    <w:rsid w:val="009D0B45"/>
    <w:rsid w:val="009D47AE"/>
    <w:rsid w:val="009D61A1"/>
    <w:rsid w:val="009D772A"/>
    <w:rsid w:val="009D7D30"/>
    <w:rsid w:val="009E178A"/>
    <w:rsid w:val="009E2457"/>
    <w:rsid w:val="009E290F"/>
    <w:rsid w:val="009E47F9"/>
    <w:rsid w:val="009F16AC"/>
    <w:rsid w:val="009F2DC1"/>
    <w:rsid w:val="009F557E"/>
    <w:rsid w:val="00A01493"/>
    <w:rsid w:val="00A023C3"/>
    <w:rsid w:val="00A03E0F"/>
    <w:rsid w:val="00A042DC"/>
    <w:rsid w:val="00A04330"/>
    <w:rsid w:val="00A04CA3"/>
    <w:rsid w:val="00A1088D"/>
    <w:rsid w:val="00A1135E"/>
    <w:rsid w:val="00A123DD"/>
    <w:rsid w:val="00A1347A"/>
    <w:rsid w:val="00A14EC9"/>
    <w:rsid w:val="00A15063"/>
    <w:rsid w:val="00A205AA"/>
    <w:rsid w:val="00A217BE"/>
    <w:rsid w:val="00A23993"/>
    <w:rsid w:val="00A27751"/>
    <w:rsid w:val="00A27F24"/>
    <w:rsid w:val="00A31088"/>
    <w:rsid w:val="00A31892"/>
    <w:rsid w:val="00A3799B"/>
    <w:rsid w:val="00A37FEA"/>
    <w:rsid w:val="00A41C92"/>
    <w:rsid w:val="00A42056"/>
    <w:rsid w:val="00A421EC"/>
    <w:rsid w:val="00A42B9A"/>
    <w:rsid w:val="00A47683"/>
    <w:rsid w:val="00A47CA2"/>
    <w:rsid w:val="00A50326"/>
    <w:rsid w:val="00A52EDA"/>
    <w:rsid w:val="00A54206"/>
    <w:rsid w:val="00A551B5"/>
    <w:rsid w:val="00A56B42"/>
    <w:rsid w:val="00A57429"/>
    <w:rsid w:val="00A64B12"/>
    <w:rsid w:val="00A64BCE"/>
    <w:rsid w:val="00A70C96"/>
    <w:rsid w:val="00A71354"/>
    <w:rsid w:val="00A73028"/>
    <w:rsid w:val="00A77C75"/>
    <w:rsid w:val="00A8075D"/>
    <w:rsid w:val="00A87490"/>
    <w:rsid w:val="00A87DC5"/>
    <w:rsid w:val="00A9063E"/>
    <w:rsid w:val="00A90FB9"/>
    <w:rsid w:val="00AA11ED"/>
    <w:rsid w:val="00AA146F"/>
    <w:rsid w:val="00AA196E"/>
    <w:rsid w:val="00AA19B8"/>
    <w:rsid w:val="00AA1A28"/>
    <w:rsid w:val="00AA4413"/>
    <w:rsid w:val="00AA458B"/>
    <w:rsid w:val="00AA7753"/>
    <w:rsid w:val="00AB2F98"/>
    <w:rsid w:val="00AB3887"/>
    <w:rsid w:val="00AC01D0"/>
    <w:rsid w:val="00AC3B1B"/>
    <w:rsid w:val="00AC45FA"/>
    <w:rsid w:val="00AC47AE"/>
    <w:rsid w:val="00AC519E"/>
    <w:rsid w:val="00AC58CC"/>
    <w:rsid w:val="00AD0460"/>
    <w:rsid w:val="00AD2394"/>
    <w:rsid w:val="00AE2F27"/>
    <w:rsid w:val="00AE7DD5"/>
    <w:rsid w:val="00AF0514"/>
    <w:rsid w:val="00AF0A17"/>
    <w:rsid w:val="00AF4AB9"/>
    <w:rsid w:val="00B005B9"/>
    <w:rsid w:val="00B00E94"/>
    <w:rsid w:val="00B04AF1"/>
    <w:rsid w:val="00B056A7"/>
    <w:rsid w:val="00B059BB"/>
    <w:rsid w:val="00B0720B"/>
    <w:rsid w:val="00B07397"/>
    <w:rsid w:val="00B11C51"/>
    <w:rsid w:val="00B11F57"/>
    <w:rsid w:val="00B135C6"/>
    <w:rsid w:val="00B13845"/>
    <w:rsid w:val="00B170D5"/>
    <w:rsid w:val="00B17F61"/>
    <w:rsid w:val="00B22D66"/>
    <w:rsid w:val="00B2441B"/>
    <w:rsid w:val="00B25846"/>
    <w:rsid w:val="00B25A94"/>
    <w:rsid w:val="00B26C2B"/>
    <w:rsid w:val="00B30F90"/>
    <w:rsid w:val="00B32824"/>
    <w:rsid w:val="00B32DCB"/>
    <w:rsid w:val="00B33F10"/>
    <w:rsid w:val="00B346CD"/>
    <w:rsid w:val="00B36461"/>
    <w:rsid w:val="00B36668"/>
    <w:rsid w:val="00B401BE"/>
    <w:rsid w:val="00B42B42"/>
    <w:rsid w:val="00B43A86"/>
    <w:rsid w:val="00B44ED5"/>
    <w:rsid w:val="00B469D4"/>
    <w:rsid w:val="00B547DF"/>
    <w:rsid w:val="00B55264"/>
    <w:rsid w:val="00B552FC"/>
    <w:rsid w:val="00B572DB"/>
    <w:rsid w:val="00B61DD6"/>
    <w:rsid w:val="00B629A6"/>
    <w:rsid w:val="00B64E09"/>
    <w:rsid w:val="00B669CF"/>
    <w:rsid w:val="00B67BF7"/>
    <w:rsid w:val="00B67D41"/>
    <w:rsid w:val="00B67D81"/>
    <w:rsid w:val="00B741D4"/>
    <w:rsid w:val="00B803A9"/>
    <w:rsid w:val="00B8095D"/>
    <w:rsid w:val="00B8106F"/>
    <w:rsid w:val="00B826B9"/>
    <w:rsid w:val="00B86509"/>
    <w:rsid w:val="00B87D73"/>
    <w:rsid w:val="00B903CD"/>
    <w:rsid w:val="00B9162B"/>
    <w:rsid w:val="00B92625"/>
    <w:rsid w:val="00B93F3B"/>
    <w:rsid w:val="00B97D68"/>
    <w:rsid w:val="00BA0649"/>
    <w:rsid w:val="00BA0B15"/>
    <w:rsid w:val="00BA79C7"/>
    <w:rsid w:val="00BB039D"/>
    <w:rsid w:val="00BB06F7"/>
    <w:rsid w:val="00BB1A6A"/>
    <w:rsid w:val="00BB3AB9"/>
    <w:rsid w:val="00BB66A7"/>
    <w:rsid w:val="00BB6888"/>
    <w:rsid w:val="00BC1247"/>
    <w:rsid w:val="00BC1F7F"/>
    <w:rsid w:val="00BC4452"/>
    <w:rsid w:val="00BC50B5"/>
    <w:rsid w:val="00BC5636"/>
    <w:rsid w:val="00BC5F5E"/>
    <w:rsid w:val="00BC7F8A"/>
    <w:rsid w:val="00BD0BAE"/>
    <w:rsid w:val="00BD4126"/>
    <w:rsid w:val="00BD4472"/>
    <w:rsid w:val="00BD5CBE"/>
    <w:rsid w:val="00BD6909"/>
    <w:rsid w:val="00BE03CB"/>
    <w:rsid w:val="00BE12BC"/>
    <w:rsid w:val="00BE3833"/>
    <w:rsid w:val="00BE4CAB"/>
    <w:rsid w:val="00BF265C"/>
    <w:rsid w:val="00BF336E"/>
    <w:rsid w:val="00BF47A6"/>
    <w:rsid w:val="00C01920"/>
    <w:rsid w:val="00C01EAA"/>
    <w:rsid w:val="00C05F87"/>
    <w:rsid w:val="00C12391"/>
    <w:rsid w:val="00C12688"/>
    <w:rsid w:val="00C12CFE"/>
    <w:rsid w:val="00C160A8"/>
    <w:rsid w:val="00C17191"/>
    <w:rsid w:val="00C1723D"/>
    <w:rsid w:val="00C17F90"/>
    <w:rsid w:val="00C20639"/>
    <w:rsid w:val="00C20783"/>
    <w:rsid w:val="00C21E3B"/>
    <w:rsid w:val="00C21EC5"/>
    <w:rsid w:val="00C222EC"/>
    <w:rsid w:val="00C22ADC"/>
    <w:rsid w:val="00C25387"/>
    <w:rsid w:val="00C2777F"/>
    <w:rsid w:val="00C30E83"/>
    <w:rsid w:val="00C315B2"/>
    <w:rsid w:val="00C31B5C"/>
    <w:rsid w:val="00C328E8"/>
    <w:rsid w:val="00C35121"/>
    <w:rsid w:val="00C431EC"/>
    <w:rsid w:val="00C448E8"/>
    <w:rsid w:val="00C44F13"/>
    <w:rsid w:val="00C46883"/>
    <w:rsid w:val="00C53D48"/>
    <w:rsid w:val="00C569B0"/>
    <w:rsid w:val="00C6156E"/>
    <w:rsid w:val="00C6365A"/>
    <w:rsid w:val="00C72332"/>
    <w:rsid w:val="00C754BF"/>
    <w:rsid w:val="00C758FA"/>
    <w:rsid w:val="00C821F9"/>
    <w:rsid w:val="00C8337E"/>
    <w:rsid w:val="00C85142"/>
    <w:rsid w:val="00C85932"/>
    <w:rsid w:val="00C85B63"/>
    <w:rsid w:val="00C85D33"/>
    <w:rsid w:val="00C871DB"/>
    <w:rsid w:val="00CA1C1B"/>
    <w:rsid w:val="00CA2845"/>
    <w:rsid w:val="00CA4007"/>
    <w:rsid w:val="00CA7950"/>
    <w:rsid w:val="00CB7011"/>
    <w:rsid w:val="00CB7425"/>
    <w:rsid w:val="00CC0963"/>
    <w:rsid w:val="00CC1E4C"/>
    <w:rsid w:val="00CC1F37"/>
    <w:rsid w:val="00CC3342"/>
    <w:rsid w:val="00CC40E1"/>
    <w:rsid w:val="00CC480E"/>
    <w:rsid w:val="00CC50B2"/>
    <w:rsid w:val="00CC6F2E"/>
    <w:rsid w:val="00CC7E82"/>
    <w:rsid w:val="00CD01C2"/>
    <w:rsid w:val="00CD23B0"/>
    <w:rsid w:val="00CD27BA"/>
    <w:rsid w:val="00CD5885"/>
    <w:rsid w:val="00CD674C"/>
    <w:rsid w:val="00CD798D"/>
    <w:rsid w:val="00CE0A6D"/>
    <w:rsid w:val="00CE272B"/>
    <w:rsid w:val="00CE3905"/>
    <w:rsid w:val="00CE3B56"/>
    <w:rsid w:val="00CE4D9E"/>
    <w:rsid w:val="00CF183F"/>
    <w:rsid w:val="00CF1C20"/>
    <w:rsid w:val="00CF217D"/>
    <w:rsid w:val="00CF252A"/>
    <w:rsid w:val="00CF3A35"/>
    <w:rsid w:val="00CF3A4A"/>
    <w:rsid w:val="00CF4E03"/>
    <w:rsid w:val="00CF4E8C"/>
    <w:rsid w:val="00CF5855"/>
    <w:rsid w:val="00D02160"/>
    <w:rsid w:val="00D02DC9"/>
    <w:rsid w:val="00D07C7C"/>
    <w:rsid w:val="00D1078A"/>
    <w:rsid w:val="00D11FAE"/>
    <w:rsid w:val="00D12D1B"/>
    <w:rsid w:val="00D14683"/>
    <w:rsid w:val="00D14D75"/>
    <w:rsid w:val="00D1511E"/>
    <w:rsid w:val="00D2013E"/>
    <w:rsid w:val="00D21704"/>
    <w:rsid w:val="00D30341"/>
    <w:rsid w:val="00D34315"/>
    <w:rsid w:val="00D35367"/>
    <w:rsid w:val="00D40F4F"/>
    <w:rsid w:val="00D44014"/>
    <w:rsid w:val="00D44B18"/>
    <w:rsid w:val="00D4523F"/>
    <w:rsid w:val="00D46E08"/>
    <w:rsid w:val="00D515D1"/>
    <w:rsid w:val="00D562B4"/>
    <w:rsid w:val="00D578D9"/>
    <w:rsid w:val="00D57A55"/>
    <w:rsid w:val="00D6070C"/>
    <w:rsid w:val="00D64543"/>
    <w:rsid w:val="00D71379"/>
    <w:rsid w:val="00D72001"/>
    <w:rsid w:val="00D74709"/>
    <w:rsid w:val="00D7608D"/>
    <w:rsid w:val="00D779CF"/>
    <w:rsid w:val="00D80D22"/>
    <w:rsid w:val="00D811A8"/>
    <w:rsid w:val="00D8229F"/>
    <w:rsid w:val="00D848C8"/>
    <w:rsid w:val="00D912BE"/>
    <w:rsid w:val="00D97503"/>
    <w:rsid w:val="00DA056A"/>
    <w:rsid w:val="00DA0F85"/>
    <w:rsid w:val="00DA3386"/>
    <w:rsid w:val="00DA3F00"/>
    <w:rsid w:val="00DA7706"/>
    <w:rsid w:val="00DB0B0F"/>
    <w:rsid w:val="00DB170B"/>
    <w:rsid w:val="00DB313E"/>
    <w:rsid w:val="00DB4D7E"/>
    <w:rsid w:val="00DB518B"/>
    <w:rsid w:val="00DB6A34"/>
    <w:rsid w:val="00DC05D2"/>
    <w:rsid w:val="00DC483E"/>
    <w:rsid w:val="00DC5FA3"/>
    <w:rsid w:val="00DC6FE5"/>
    <w:rsid w:val="00DD2930"/>
    <w:rsid w:val="00DD2D35"/>
    <w:rsid w:val="00DD3273"/>
    <w:rsid w:val="00DD6F4D"/>
    <w:rsid w:val="00DE117B"/>
    <w:rsid w:val="00DE18AF"/>
    <w:rsid w:val="00DE3F67"/>
    <w:rsid w:val="00DE41E3"/>
    <w:rsid w:val="00DE49A0"/>
    <w:rsid w:val="00DE4EEC"/>
    <w:rsid w:val="00DE6EB6"/>
    <w:rsid w:val="00DF02F3"/>
    <w:rsid w:val="00DF0D36"/>
    <w:rsid w:val="00DF43C5"/>
    <w:rsid w:val="00E036BC"/>
    <w:rsid w:val="00E039E2"/>
    <w:rsid w:val="00E04328"/>
    <w:rsid w:val="00E070F1"/>
    <w:rsid w:val="00E10474"/>
    <w:rsid w:val="00E107DF"/>
    <w:rsid w:val="00E10A7B"/>
    <w:rsid w:val="00E1105E"/>
    <w:rsid w:val="00E116DA"/>
    <w:rsid w:val="00E12079"/>
    <w:rsid w:val="00E13985"/>
    <w:rsid w:val="00E201ED"/>
    <w:rsid w:val="00E20F22"/>
    <w:rsid w:val="00E244C9"/>
    <w:rsid w:val="00E2710D"/>
    <w:rsid w:val="00E32522"/>
    <w:rsid w:val="00E32706"/>
    <w:rsid w:val="00E356D9"/>
    <w:rsid w:val="00E407C0"/>
    <w:rsid w:val="00E4119A"/>
    <w:rsid w:val="00E45C36"/>
    <w:rsid w:val="00E47EFF"/>
    <w:rsid w:val="00E565F9"/>
    <w:rsid w:val="00E57632"/>
    <w:rsid w:val="00E60586"/>
    <w:rsid w:val="00E67EF2"/>
    <w:rsid w:val="00E70AA6"/>
    <w:rsid w:val="00E70E14"/>
    <w:rsid w:val="00E71EA8"/>
    <w:rsid w:val="00E736BB"/>
    <w:rsid w:val="00E74794"/>
    <w:rsid w:val="00E7662B"/>
    <w:rsid w:val="00E768BB"/>
    <w:rsid w:val="00E774E1"/>
    <w:rsid w:val="00E77B4D"/>
    <w:rsid w:val="00E81EAF"/>
    <w:rsid w:val="00E82E3E"/>
    <w:rsid w:val="00E84DA6"/>
    <w:rsid w:val="00E85859"/>
    <w:rsid w:val="00E86A1C"/>
    <w:rsid w:val="00E926FC"/>
    <w:rsid w:val="00E93C6C"/>
    <w:rsid w:val="00E9703C"/>
    <w:rsid w:val="00E970B8"/>
    <w:rsid w:val="00E975FB"/>
    <w:rsid w:val="00E97CB0"/>
    <w:rsid w:val="00EA0780"/>
    <w:rsid w:val="00EA17DF"/>
    <w:rsid w:val="00EA4246"/>
    <w:rsid w:val="00EB1B02"/>
    <w:rsid w:val="00EB2AD1"/>
    <w:rsid w:val="00EB3B2B"/>
    <w:rsid w:val="00EB44CE"/>
    <w:rsid w:val="00EB68C1"/>
    <w:rsid w:val="00EC177F"/>
    <w:rsid w:val="00EC2EAE"/>
    <w:rsid w:val="00EC48D4"/>
    <w:rsid w:val="00EC5A71"/>
    <w:rsid w:val="00EC659F"/>
    <w:rsid w:val="00EC7BA1"/>
    <w:rsid w:val="00ED1180"/>
    <w:rsid w:val="00ED13E6"/>
    <w:rsid w:val="00ED33E2"/>
    <w:rsid w:val="00ED3FA0"/>
    <w:rsid w:val="00ED77E1"/>
    <w:rsid w:val="00EE20EE"/>
    <w:rsid w:val="00EE3E1D"/>
    <w:rsid w:val="00EE3F88"/>
    <w:rsid w:val="00EE674F"/>
    <w:rsid w:val="00EF1474"/>
    <w:rsid w:val="00EF20EB"/>
    <w:rsid w:val="00EF2E8B"/>
    <w:rsid w:val="00EF2F69"/>
    <w:rsid w:val="00EF3CEF"/>
    <w:rsid w:val="00EF45D1"/>
    <w:rsid w:val="00EF5BAF"/>
    <w:rsid w:val="00EF741E"/>
    <w:rsid w:val="00F01E17"/>
    <w:rsid w:val="00F03B6C"/>
    <w:rsid w:val="00F043EA"/>
    <w:rsid w:val="00F04512"/>
    <w:rsid w:val="00F049C3"/>
    <w:rsid w:val="00F139AB"/>
    <w:rsid w:val="00F1524B"/>
    <w:rsid w:val="00F1655B"/>
    <w:rsid w:val="00F16C47"/>
    <w:rsid w:val="00F23430"/>
    <w:rsid w:val="00F26702"/>
    <w:rsid w:val="00F35A17"/>
    <w:rsid w:val="00F35D1C"/>
    <w:rsid w:val="00F3619D"/>
    <w:rsid w:val="00F41899"/>
    <w:rsid w:val="00F42049"/>
    <w:rsid w:val="00F425C1"/>
    <w:rsid w:val="00F435A3"/>
    <w:rsid w:val="00F444D6"/>
    <w:rsid w:val="00F51B50"/>
    <w:rsid w:val="00F52F36"/>
    <w:rsid w:val="00F5322A"/>
    <w:rsid w:val="00F53A6F"/>
    <w:rsid w:val="00F55131"/>
    <w:rsid w:val="00F5530C"/>
    <w:rsid w:val="00F56CA4"/>
    <w:rsid w:val="00F608F7"/>
    <w:rsid w:val="00F60D08"/>
    <w:rsid w:val="00F61D66"/>
    <w:rsid w:val="00F6244C"/>
    <w:rsid w:val="00F62B34"/>
    <w:rsid w:val="00F64A34"/>
    <w:rsid w:val="00F64C09"/>
    <w:rsid w:val="00F65DA5"/>
    <w:rsid w:val="00F73343"/>
    <w:rsid w:val="00F73C51"/>
    <w:rsid w:val="00F7567F"/>
    <w:rsid w:val="00F7797D"/>
    <w:rsid w:val="00F77A80"/>
    <w:rsid w:val="00F80364"/>
    <w:rsid w:val="00F80FB8"/>
    <w:rsid w:val="00F84B87"/>
    <w:rsid w:val="00F850E2"/>
    <w:rsid w:val="00F85EEB"/>
    <w:rsid w:val="00F86002"/>
    <w:rsid w:val="00F92567"/>
    <w:rsid w:val="00F93718"/>
    <w:rsid w:val="00FA1945"/>
    <w:rsid w:val="00FA1B34"/>
    <w:rsid w:val="00FB03A7"/>
    <w:rsid w:val="00FB55FD"/>
    <w:rsid w:val="00FB6911"/>
    <w:rsid w:val="00FC571B"/>
    <w:rsid w:val="00FC6374"/>
    <w:rsid w:val="00FD51BB"/>
    <w:rsid w:val="00FE010E"/>
    <w:rsid w:val="00FE2CDF"/>
    <w:rsid w:val="00FE5F51"/>
    <w:rsid w:val="00FF05CA"/>
    <w:rsid w:val="00FF0EF3"/>
    <w:rsid w:val="00FF3EB9"/>
    <w:rsid w:val="00FF5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ED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3C6EDA"/>
    <w:pPr>
      <w:keepNext/>
      <w:spacing w:before="240" w:after="60"/>
      <w:outlineLvl w:val="1"/>
    </w:pPr>
    <w:rPr>
      <w:rFonts w:ascii="Cambria" w:hAnsi="Cambria"/>
      <w:b/>
      <w:bCs/>
      <w:i/>
      <w:iCs/>
      <w:sz w:val="28"/>
      <w:szCs w:val="28"/>
    </w:rPr>
  </w:style>
  <w:style w:type="paragraph" w:styleId="7">
    <w:name w:val="heading 7"/>
    <w:basedOn w:val="a"/>
    <w:next w:val="a"/>
    <w:link w:val="70"/>
    <w:semiHidden/>
    <w:unhideWhenUsed/>
    <w:qFormat/>
    <w:rsid w:val="003C6ED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C6EDA"/>
    <w:rPr>
      <w:rFonts w:ascii="Cambria" w:eastAsia="Times New Roman" w:hAnsi="Cambria" w:cs="Times New Roman"/>
      <w:b/>
      <w:bCs/>
      <w:i/>
      <w:iCs/>
      <w:sz w:val="28"/>
      <w:szCs w:val="28"/>
      <w:lang w:eastAsia="ru-RU"/>
    </w:rPr>
  </w:style>
  <w:style w:type="character" w:customStyle="1" w:styleId="70">
    <w:name w:val="Заголовок 7 Знак"/>
    <w:basedOn w:val="a0"/>
    <w:link w:val="7"/>
    <w:semiHidden/>
    <w:rsid w:val="003C6EDA"/>
    <w:rPr>
      <w:rFonts w:asciiTheme="majorHAnsi" w:eastAsiaTheme="majorEastAsia" w:hAnsiTheme="majorHAnsi" w:cstheme="majorBidi"/>
      <w:i/>
      <w:iCs/>
      <w:color w:val="404040" w:themeColor="text1" w:themeTint="BF"/>
      <w:sz w:val="24"/>
      <w:szCs w:val="24"/>
      <w:lang w:eastAsia="ru-RU"/>
    </w:rPr>
  </w:style>
  <w:style w:type="paragraph" w:styleId="a3">
    <w:name w:val="No Spacing"/>
    <w:uiPriority w:val="1"/>
    <w:qFormat/>
    <w:rsid w:val="003C6EDA"/>
    <w:pPr>
      <w:spacing w:after="0" w:line="240" w:lineRule="auto"/>
    </w:pPr>
    <w:rPr>
      <w:rFonts w:ascii="Calibri" w:eastAsia="Times New Roman" w:hAnsi="Calibri" w:cs="Times New Roman"/>
      <w:lang w:eastAsia="ru-RU"/>
    </w:rPr>
  </w:style>
  <w:style w:type="paragraph" w:styleId="21">
    <w:name w:val="Body Text 2"/>
    <w:basedOn w:val="a"/>
    <w:link w:val="22"/>
    <w:rsid w:val="003C6EDA"/>
    <w:pPr>
      <w:spacing w:line="360" w:lineRule="auto"/>
      <w:jc w:val="both"/>
    </w:pPr>
    <w:rPr>
      <w:rFonts w:ascii="Arial" w:hAnsi="Arial" w:cs="Arial"/>
      <w:sz w:val="22"/>
    </w:rPr>
  </w:style>
  <w:style w:type="character" w:customStyle="1" w:styleId="22">
    <w:name w:val="Основной текст 2 Знак"/>
    <w:basedOn w:val="a0"/>
    <w:link w:val="21"/>
    <w:rsid w:val="003C6EDA"/>
    <w:rPr>
      <w:rFonts w:ascii="Arial" w:eastAsia="Times New Roman" w:hAnsi="Arial" w:cs="Arial"/>
      <w:szCs w:val="24"/>
      <w:lang w:eastAsia="ru-RU"/>
    </w:rPr>
  </w:style>
  <w:style w:type="paragraph" w:styleId="a4">
    <w:name w:val="List Paragraph"/>
    <w:basedOn w:val="a"/>
    <w:uiPriority w:val="34"/>
    <w:qFormat/>
    <w:rsid w:val="003C6EDA"/>
    <w:pPr>
      <w:ind w:left="720"/>
      <w:contextualSpacing/>
    </w:pPr>
  </w:style>
  <w:style w:type="paragraph" w:customStyle="1" w:styleId="ConsNonformat">
    <w:name w:val="ConsNonformat"/>
    <w:rsid w:val="003C6ED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5">
    <w:name w:val="Body Text Indent"/>
    <w:basedOn w:val="a"/>
    <w:link w:val="a6"/>
    <w:rsid w:val="003C6EDA"/>
    <w:pPr>
      <w:spacing w:after="120"/>
      <w:ind w:left="283"/>
    </w:pPr>
  </w:style>
  <w:style w:type="character" w:customStyle="1" w:styleId="a6">
    <w:name w:val="Основной текст с отступом Знак"/>
    <w:basedOn w:val="a0"/>
    <w:link w:val="a5"/>
    <w:rsid w:val="003C6ED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4DCBB1C7D3E22EA3FB0D2A5965A1D9000AF4D708DAEA5F54BB191F2758A91E10342CB35BE3EB5EFF88E8sCV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A4DCBB1C7D3E22EA3FB0D2A5965A1D9000AF4D709DEEE5259BB191F2758A91E10342CB35BE3EB5EFF88E9sCV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4DCBB1C7D3E22EA3FB0D2A5965A1D9000AF4D70BDDEB5753BB191F2758A91E10342CB35BE3EB5EFF88E8sCVEM" TargetMode="External"/><Relationship Id="rId11" Type="http://schemas.openxmlformats.org/officeDocument/2006/relationships/hyperlink" Target="consultantplus://offline/ref=9A4DCBB1C7D3E22EA3FB0D2A5965A1D9000AF4D706D5EB5057BB191F2758A91E10342CB35BE3EB5EFF88E8sCVEM" TargetMode="External"/><Relationship Id="rId5" Type="http://schemas.openxmlformats.org/officeDocument/2006/relationships/hyperlink" Target="consultantplus://offline/ref=9A4DCBB1C7D3E22EA3FB0D2A5965A1D9000AF4D70AD4EE5F51BB191F2758A91E10342CB35BE3EB5EFF88E8sCVEM" TargetMode="External"/><Relationship Id="rId10" Type="http://schemas.openxmlformats.org/officeDocument/2006/relationships/hyperlink" Target="consultantplus://offline/ref=9A4DCBB1C7D3E22EA3FB0D2A5965A1D9000AF4D709D4E85157BB191F2758A91E10342CB35BE3EB5EFF88E8sCVEM" TargetMode="External"/><Relationship Id="rId4" Type="http://schemas.openxmlformats.org/officeDocument/2006/relationships/webSettings" Target="webSettings.xml"/><Relationship Id="rId9" Type="http://schemas.openxmlformats.org/officeDocument/2006/relationships/hyperlink" Target="consultantplus://offline/ref=9A4DCBB1C7D3E22EA3FB0D2A5965A1D9000AF4D708D4E95052BB191F2758A91E10342CB35BE3EB5EFF88E8sC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2179</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2014-04-09T04:13:00Z</dcterms:created>
  <dcterms:modified xsi:type="dcterms:W3CDTF">2014-04-09T04:13:00Z</dcterms:modified>
</cp:coreProperties>
</file>