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B69" w:rsidRPr="00431FB3" w:rsidRDefault="00845B69" w:rsidP="00845B69">
      <w:pPr>
        <w:pStyle w:val="4"/>
        <w:spacing w:before="0" w:after="0"/>
        <w:jc w:val="center"/>
        <w:rPr>
          <w:rFonts w:eastAsia="Times New Roman"/>
          <w:b w:val="0"/>
          <w:sz w:val="26"/>
          <w:szCs w:val="26"/>
        </w:rPr>
      </w:pPr>
      <w:proofErr w:type="gramStart"/>
      <w:r w:rsidRPr="00431FB3">
        <w:rPr>
          <w:rFonts w:eastAsia="Times New Roman"/>
          <w:b w:val="0"/>
          <w:sz w:val="26"/>
          <w:szCs w:val="26"/>
        </w:rPr>
        <w:t>СОВЕТ  ДЕПУТАТОВ</w:t>
      </w:r>
      <w:proofErr w:type="gramEnd"/>
    </w:p>
    <w:p w:rsidR="00845B69" w:rsidRDefault="00845B69" w:rsidP="00845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ГОРОДСКОГО  ПОСЕЛЕНИЯ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 ИГРИМ</w:t>
      </w:r>
    </w:p>
    <w:p w:rsidR="00845B69" w:rsidRDefault="00845B69" w:rsidP="00845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Березовского района</w:t>
      </w:r>
    </w:p>
    <w:p w:rsidR="00845B69" w:rsidRDefault="00845B69" w:rsidP="00845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Ханты-Мансийского автономного округа-Югры</w:t>
      </w:r>
    </w:p>
    <w:p w:rsidR="00845B69" w:rsidRDefault="00845B69" w:rsidP="00845B69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РЕШЕНИЕ</w:t>
      </w:r>
    </w:p>
    <w:p w:rsidR="00845B69" w:rsidRDefault="00845B69" w:rsidP="00845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45B69" w:rsidRPr="00FC05DF" w:rsidRDefault="00FC05DF" w:rsidP="00845B69">
      <w:pPr>
        <w:widowControl w:val="0"/>
        <w:tabs>
          <w:tab w:val="left" w:pos="76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05DF">
        <w:rPr>
          <w:rFonts w:ascii="Times New Roman" w:eastAsia="Times New Roman" w:hAnsi="Times New Roman" w:cs="Times New Roman"/>
          <w:bCs/>
          <w:sz w:val="28"/>
          <w:szCs w:val="28"/>
        </w:rPr>
        <w:t>25.12.2019 г.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       </w:t>
      </w:r>
      <w:r w:rsidRPr="00FC05DF">
        <w:rPr>
          <w:rFonts w:ascii="Times New Roman" w:eastAsia="Times New Roman" w:hAnsi="Times New Roman" w:cs="Times New Roman"/>
          <w:bCs/>
          <w:sz w:val="28"/>
          <w:szCs w:val="28"/>
        </w:rPr>
        <w:t>№ 93</w:t>
      </w:r>
    </w:p>
    <w:p w:rsidR="00845B69" w:rsidRPr="00431FB3" w:rsidRDefault="00845B69" w:rsidP="00845B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1FB3">
        <w:rPr>
          <w:rFonts w:ascii="Times New Roman" w:eastAsia="Times New Roman" w:hAnsi="Times New Roman" w:cs="Times New Roman"/>
          <w:bCs/>
          <w:sz w:val="26"/>
          <w:szCs w:val="26"/>
        </w:rPr>
        <w:t xml:space="preserve"> п. Игрим</w:t>
      </w:r>
    </w:p>
    <w:p w:rsidR="00845B69" w:rsidRDefault="00845B69" w:rsidP="00845B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45B69" w:rsidRPr="00813AE9" w:rsidRDefault="00845B69" w:rsidP="00845B69">
      <w:pPr>
        <w:widowControl w:val="0"/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3AE9">
        <w:rPr>
          <w:rFonts w:ascii="Times New Roman" w:hAnsi="Times New Roman" w:cs="Times New Roman"/>
          <w:b/>
          <w:bCs/>
          <w:sz w:val="28"/>
          <w:szCs w:val="28"/>
        </w:rPr>
        <w:t xml:space="preserve">«О внесении изменений в решение Совета депутатов городского поселения Игрим от </w:t>
      </w:r>
      <w:bookmarkStart w:id="0" w:name="_GoBack"/>
      <w:bookmarkEnd w:id="0"/>
      <w:r w:rsidRPr="00813AE9">
        <w:rPr>
          <w:rFonts w:ascii="Times New Roman" w:hAnsi="Times New Roman" w:cs="Times New Roman"/>
          <w:b/>
          <w:bCs/>
          <w:sz w:val="28"/>
          <w:szCs w:val="28"/>
        </w:rPr>
        <w:t>05.04.2016 года № 203 «Об утверждении порядка освобождения от должности лица, замещающего муниципальную должность в муниципальном образовании городское поселение Игрим, в связи с утратой доверия»</w:t>
      </w:r>
    </w:p>
    <w:p w:rsidR="00845B69" w:rsidRPr="00813AE9" w:rsidRDefault="00845B69" w:rsidP="00845B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5B69" w:rsidRPr="00813AE9" w:rsidRDefault="00845B69" w:rsidP="00845B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AE9">
        <w:rPr>
          <w:rFonts w:ascii="Times New Roman" w:hAnsi="Times New Roman" w:cs="Times New Roman"/>
          <w:sz w:val="28"/>
          <w:szCs w:val="28"/>
        </w:rPr>
        <w:t xml:space="preserve">В соответствии с Уставом городского поселения Игрим,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</w:t>
      </w:r>
    </w:p>
    <w:p w:rsidR="00845B69" w:rsidRPr="00813AE9" w:rsidRDefault="00845B69" w:rsidP="00845B69">
      <w:pPr>
        <w:pStyle w:val="a3"/>
        <w:jc w:val="center"/>
        <w:rPr>
          <w:color w:val="auto"/>
        </w:rPr>
      </w:pPr>
      <w:r w:rsidRPr="00813AE9">
        <w:rPr>
          <w:color w:val="auto"/>
        </w:rPr>
        <w:t xml:space="preserve">Совет поселения </w:t>
      </w:r>
      <w:r w:rsidRPr="00813AE9">
        <w:rPr>
          <w:b/>
          <w:color w:val="auto"/>
        </w:rPr>
        <w:t>РЕШИЛ:</w:t>
      </w:r>
    </w:p>
    <w:p w:rsidR="00845B69" w:rsidRPr="00813AE9" w:rsidRDefault="00845B69" w:rsidP="00845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45B69" w:rsidRPr="00813AE9" w:rsidRDefault="00845B69" w:rsidP="00845B69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3AE9">
        <w:rPr>
          <w:rFonts w:ascii="Times New Roman" w:hAnsi="Times New Roman" w:cs="Times New Roman"/>
          <w:sz w:val="28"/>
          <w:szCs w:val="28"/>
        </w:rPr>
        <w:t>Внести изменения в Решение совета депутатов городского поселения Игрим от 05.04.2016 года № 203 «Об утверждении порядка освобождения от должности лица, замещающего муниципальную должность в муниципальном образовании городское поселение Игрим, в связи с утратой доверия» следующие изменения:</w:t>
      </w:r>
    </w:p>
    <w:p w:rsidR="00845B69" w:rsidRPr="00813AE9" w:rsidRDefault="00845B69" w:rsidP="00845B6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3AE9">
        <w:rPr>
          <w:rFonts w:ascii="Times New Roman" w:hAnsi="Times New Roman" w:cs="Times New Roman"/>
          <w:sz w:val="28"/>
          <w:szCs w:val="28"/>
        </w:rPr>
        <w:t>Дополнить пунктом 1.1. следующего содержания:</w:t>
      </w:r>
    </w:p>
    <w:p w:rsidR="00845B69" w:rsidRPr="00813AE9" w:rsidRDefault="00845B69" w:rsidP="00845B69">
      <w:pPr>
        <w:pStyle w:val="a4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3AE9">
        <w:rPr>
          <w:rFonts w:ascii="Times New Roman" w:hAnsi="Times New Roman" w:cs="Times New Roman"/>
          <w:sz w:val="28"/>
          <w:szCs w:val="28"/>
        </w:rPr>
        <w:t>«1.1. К выборному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 меры ответственности, указанные в части 7.3-1 статьи 40 Федерального закона от 06 октября 2003 года № 131-ФЗ «Об общих принципах организации местного самоуправления в Российской Федерации»</w:t>
      </w:r>
      <w:r w:rsidR="00813AE9" w:rsidRPr="00813AE9">
        <w:rPr>
          <w:rFonts w:ascii="Times New Roman" w:hAnsi="Times New Roman" w:cs="Times New Roman"/>
          <w:sz w:val="28"/>
          <w:szCs w:val="28"/>
        </w:rPr>
        <w:t>;</w:t>
      </w:r>
    </w:p>
    <w:p w:rsidR="00845B69" w:rsidRPr="00813AE9" w:rsidRDefault="00845B69" w:rsidP="00845B69">
      <w:pPr>
        <w:pStyle w:val="a4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3AE9">
        <w:rPr>
          <w:rFonts w:ascii="Times New Roman" w:hAnsi="Times New Roman" w:cs="Times New Roman"/>
          <w:sz w:val="28"/>
          <w:szCs w:val="28"/>
        </w:rPr>
        <w:t xml:space="preserve">1.2. В пункте </w:t>
      </w:r>
      <w:r w:rsidR="00813AE9" w:rsidRPr="00813AE9">
        <w:rPr>
          <w:rFonts w:ascii="Times New Roman" w:hAnsi="Times New Roman" w:cs="Times New Roman"/>
          <w:sz w:val="28"/>
          <w:szCs w:val="28"/>
        </w:rPr>
        <w:t xml:space="preserve">8 после слов «предусмотренный статьей 13.1 Федерального закона от 25.12.2008 № 273-ФЗ «О противодействии коррупции»,» дополнить словами «части 7.3-1 статьи 40 Федерального закона от 06 октября 2003 года № 131-ФЗ «Об общих принципах организации местного самоуправления в Российской Федерации»; </w:t>
      </w:r>
    </w:p>
    <w:p w:rsidR="00845B69" w:rsidRPr="00813AE9" w:rsidRDefault="00845B69" w:rsidP="00845B69">
      <w:pPr>
        <w:jc w:val="both"/>
        <w:rPr>
          <w:rFonts w:ascii="Times New Roman" w:hAnsi="Times New Roman" w:cs="Times New Roman"/>
          <w:sz w:val="28"/>
          <w:szCs w:val="28"/>
        </w:rPr>
      </w:pPr>
      <w:r w:rsidRPr="00813AE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 </w:t>
      </w:r>
      <w:r w:rsidRPr="00813AE9">
        <w:rPr>
          <w:rFonts w:ascii="Times New Roman" w:hAnsi="Times New Roman" w:cs="Times New Roman"/>
          <w:sz w:val="28"/>
          <w:szCs w:val="28"/>
        </w:rPr>
        <w:tab/>
        <w:t>Опубликовать настоящее Решение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</w:p>
    <w:p w:rsidR="00845B69" w:rsidRPr="00813AE9" w:rsidRDefault="00845B69" w:rsidP="00845B69">
      <w:pPr>
        <w:jc w:val="both"/>
        <w:rPr>
          <w:rFonts w:ascii="Times New Roman" w:hAnsi="Times New Roman" w:cs="Times New Roman"/>
          <w:sz w:val="28"/>
          <w:szCs w:val="28"/>
        </w:rPr>
      </w:pPr>
      <w:r w:rsidRPr="00813AE9">
        <w:rPr>
          <w:rFonts w:ascii="Times New Roman" w:hAnsi="Times New Roman" w:cs="Times New Roman"/>
          <w:sz w:val="28"/>
          <w:szCs w:val="28"/>
        </w:rPr>
        <w:t>3.</w:t>
      </w:r>
      <w:r w:rsidRPr="00813AE9">
        <w:rPr>
          <w:rFonts w:ascii="Times New Roman" w:hAnsi="Times New Roman" w:cs="Times New Roman"/>
          <w:sz w:val="28"/>
          <w:szCs w:val="28"/>
        </w:rPr>
        <w:tab/>
        <w:t>Настоящее Решение вступает в силу после его официального опубликования.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673"/>
      </w:tblGrid>
      <w:tr w:rsidR="00845B69" w:rsidRPr="00813AE9" w:rsidTr="00813AE9">
        <w:trPr>
          <w:trHeight w:val="80"/>
        </w:trPr>
        <w:tc>
          <w:tcPr>
            <w:tcW w:w="4785" w:type="dxa"/>
          </w:tcPr>
          <w:p w:rsidR="00845B69" w:rsidRPr="00813AE9" w:rsidRDefault="00845B69" w:rsidP="00831D25">
            <w:pPr>
              <w:pStyle w:val="a3"/>
              <w:spacing w:line="276" w:lineRule="auto"/>
              <w:rPr>
                <w:rFonts w:eastAsiaTheme="minorEastAsia"/>
                <w:color w:val="auto"/>
              </w:rPr>
            </w:pPr>
          </w:p>
          <w:p w:rsidR="00845B69" w:rsidRPr="00813AE9" w:rsidRDefault="00845B69" w:rsidP="00831D25">
            <w:pPr>
              <w:pStyle w:val="a3"/>
              <w:spacing w:line="276" w:lineRule="auto"/>
              <w:rPr>
                <w:rFonts w:eastAsiaTheme="minorEastAsia"/>
                <w:color w:val="auto"/>
              </w:rPr>
            </w:pPr>
            <w:r w:rsidRPr="00813AE9">
              <w:rPr>
                <w:rFonts w:eastAsiaTheme="minorEastAsia"/>
                <w:color w:val="auto"/>
              </w:rPr>
              <w:t>Председатель Совета поселения</w:t>
            </w:r>
          </w:p>
          <w:p w:rsidR="00845B69" w:rsidRPr="00813AE9" w:rsidRDefault="00845B69" w:rsidP="00845B69">
            <w:pPr>
              <w:pStyle w:val="a3"/>
              <w:spacing w:line="276" w:lineRule="auto"/>
              <w:rPr>
                <w:rFonts w:eastAsiaTheme="minorEastAsia"/>
                <w:color w:val="auto"/>
              </w:rPr>
            </w:pPr>
            <w:r w:rsidRPr="00813AE9">
              <w:rPr>
                <w:rFonts w:eastAsiaTheme="minorEastAsia"/>
                <w:color w:val="auto"/>
              </w:rPr>
              <w:t xml:space="preserve">                 </w:t>
            </w:r>
            <w:r w:rsidR="00FC05DF">
              <w:rPr>
                <w:rFonts w:eastAsiaTheme="minorEastAsia"/>
                <w:color w:val="auto"/>
              </w:rPr>
              <w:t xml:space="preserve">                 </w:t>
            </w:r>
            <w:r w:rsidRPr="00813AE9">
              <w:rPr>
                <w:rFonts w:eastAsiaTheme="minorEastAsia"/>
                <w:color w:val="auto"/>
              </w:rPr>
              <w:t xml:space="preserve"> И.Н. Дудка               </w:t>
            </w:r>
          </w:p>
        </w:tc>
        <w:tc>
          <w:tcPr>
            <w:tcW w:w="4786" w:type="dxa"/>
          </w:tcPr>
          <w:p w:rsidR="00845B69" w:rsidRPr="00813AE9" w:rsidRDefault="00845B69" w:rsidP="00831D25">
            <w:pPr>
              <w:pStyle w:val="a3"/>
              <w:spacing w:line="276" w:lineRule="auto"/>
              <w:rPr>
                <w:rFonts w:eastAsiaTheme="minorEastAsia"/>
                <w:color w:val="auto"/>
              </w:rPr>
            </w:pPr>
          </w:p>
          <w:p w:rsidR="00FC05DF" w:rsidRDefault="00FC05DF" w:rsidP="00FC05DF">
            <w:pPr>
              <w:pStyle w:val="a3"/>
              <w:spacing w:line="276" w:lineRule="auto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 xml:space="preserve">      </w:t>
            </w:r>
            <w:r w:rsidR="00845B69" w:rsidRPr="00813AE9">
              <w:rPr>
                <w:rFonts w:eastAsiaTheme="minorEastAsia"/>
                <w:color w:val="auto"/>
              </w:rPr>
              <w:t xml:space="preserve">Глава    городского      поселения </w:t>
            </w:r>
          </w:p>
          <w:p w:rsidR="00845B69" w:rsidRPr="00813AE9" w:rsidRDefault="00FC05DF" w:rsidP="00FC05DF">
            <w:pPr>
              <w:pStyle w:val="a3"/>
              <w:spacing w:line="276" w:lineRule="auto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 xml:space="preserve">                                            Т.А. </w:t>
            </w:r>
            <w:proofErr w:type="spellStart"/>
            <w:r>
              <w:rPr>
                <w:rFonts w:eastAsiaTheme="minorEastAsia"/>
                <w:color w:val="auto"/>
              </w:rPr>
              <w:t>Грудо</w:t>
            </w:r>
            <w:proofErr w:type="spellEnd"/>
            <w:r w:rsidR="00845B69" w:rsidRPr="00813AE9">
              <w:rPr>
                <w:rFonts w:eastAsiaTheme="minorEastAsia"/>
                <w:color w:val="auto"/>
              </w:rPr>
              <w:t xml:space="preserve">                                                                           </w:t>
            </w:r>
            <w:r>
              <w:rPr>
                <w:rFonts w:eastAsiaTheme="minorEastAsia"/>
                <w:color w:val="auto"/>
              </w:rPr>
              <w:t xml:space="preserve">                 </w:t>
            </w:r>
            <w:r w:rsidR="00845B69" w:rsidRPr="00813AE9">
              <w:rPr>
                <w:rFonts w:eastAsiaTheme="minorEastAsia"/>
                <w:color w:val="auto"/>
              </w:rPr>
              <w:t xml:space="preserve">  </w:t>
            </w:r>
            <w:r>
              <w:rPr>
                <w:rFonts w:eastAsiaTheme="minorEastAsia"/>
                <w:color w:val="auto"/>
              </w:rPr>
              <w:t xml:space="preserve">    </w:t>
            </w:r>
          </w:p>
        </w:tc>
      </w:tr>
    </w:tbl>
    <w:p w:rsidR="00CB604A" w:rsidRDefault="00FC05DF"/>
    <w:sectPr w:rsidR="00CB604A" w:rsidSect="00845B69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41424"/>
    <w:multiLevelType w:val="multilevel"/>
    <w:tmpl w:val="6040CFF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C25"/>
    <w:rsid w:val="00184338"/>
    <w:rsid w:val="003D5A57"/>
    <w:rsid w:val="00580C25"/>
    <w:rsid w:val="00813AE9"/>
    <w:rsid w:val="00845B69"/>
    <w:rsid w:val="00FC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6BF36-289C-4FAE-AFB3-8D76C34C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B69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5B69"/>
    <w:pPr>
      <w:keepNext/>
      <w:spacing w:before="240" w:after="6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5B69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845B6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845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Smirnova</cp:lastModifiedBy>
  <cp:revision>3</cp:revision>
  <dcterms:created xsi:type="dcterms:W3CDTF">2019-11-27T09:18:00Z</dcterms:created>
  <dcterms:modified xsi:type="dcterms:W3CDTF">2019-12-25T05:28:00Z</dcterms:modified>
</cp:coreProperties>
</file>