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146B" w:rsidRPr="006742EF" w:rsidRDefault="00F6146B" w:rsidP="00F614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742E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СОВЕТ ДЕПУТАТОВ</w:t>
      </w:r>
    </w:p>
    <w:p w:rsidR="00F6146B" w:rsidRPr="006742EF" w:rsidRDefault="00F6146B" w:rsidP="00F614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ГОРОДСКОГО ПОСЕЛЕНИЯ ИГРИМ</w:t>
      </w:r>
    </w:p>
    <w:p w:rsidR="00F6146B" w:rsidRPr="006742EF" w:rsidRDefault="00F6146B" w:rsidP="00F614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42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Березовского района</w:t>
      </w:r>
    </w:p>
    <w:p w:rsidR="00F6146B" w:rsidRPr="006742EF" w:rsidRDefault="00F6146B" w:rsidP="00F614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742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Ханты-Мансийского автономного округа – Югры </w:t>
      </w:r>
    </w:p>
    <w:p w:rsidR="00F6146B" w:rsidRPr="006742EF" w:rsidRDefault="00F6146B" w:rsidP="00F6146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6146B" w:rsidRPr="006742EF" w:rsidRDefault="00F6146B" w:rsidP="00F614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742E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p w:rsidR="00F6146B" w:rsidRPr="00B276F3" w:rsidRDefault="00F6146B" w:rsidP="00F6146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6146B" w:rsidRDefault="00F6146B" w:rsidP="00F614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146B" w:rsidRPr="001B4992" w:rsidRDefault="00F6146B" w:rsidP="00F6146B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B499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от </w:t>
      </w:r>
      <w:r w:rsidR="00A01C33">
        <w:rPr>
          <w:rFonts w:ascii="Times New Roman" w:eastAsia="Times New Roman" w:hAnsi="Times New Roman" w:cs="Times New Roman"/>
          <w:sz w:val="27"/>
          <w:szCs w:val="27"/>
          <w:lang w:eastAsia="ru-RU"/>
        </w:rPr>
        <w:t>11 февраля</w:t>
      </w:r>
      <w:r w:rsidR="00BB2A2D" w:rsidRPr="001B499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202</w:t>
      </w:r>
      <w:r w:rsidR="00920AF9" w:rsidRPr="001B4992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Pr="001B499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                                                    </w:t>
      </w:r>
      <w:r w:rsidR="00BB2A2D" w:rsidRPr="001B499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</w:t>
      </w:r>
      <w:r w:rsidR="00A01C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</w:t>
      </w:r>
      <w:r w:rsidR="00BB2A2D" w:rsidRPr="001B499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1B499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№ </w:t>
      </w:r>
      <w:r w:rsidR="00A01C33">
        <w:rPr>
          <w:rFonts w:ascii="Times New Roman" w:eastAsia="Times New Roman" w:hAnsi="Times New Roman" w:cs="Times New Roman"/>
          <w:sz w:val="27"/>
          <w:szCs w:val="27"/>
          <w:lang w:eastAsia="ru-RU"/>
        </w:rPr>
        <w:t>225</w:t>
      </w:r>
    </w:p>
    <w:p w:rsidR="00F6146B" w:rsidRPr="001B4992" w:rsidRDefault="00F6146B" w:rsidP="00F6146B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spellStart"/>
      <w:r w:rsidRPr="001B4992">
        <w:rPr>
          <w:rFonts w:ascii="Times New Roman" w:eastAsia="Times New Roman" w:hAnsi="Times New Roman" w:cs="Times New Roman"/>
          <w:sz w:val="27"/>
          <w:szCs w:val="27"/>
          <w:lang w:eastAsia="ru-RU"/>
        </w:rPr>
        <w:t>пгт</w:t>
      </w:r>
      <w:proofErr w:type="spellEnd"/>
      <w:r w:rsidRPr="001B4992">
        <w:rPr>
          <w:rFonts w:ascii="Times New Roman" w:eastAsia="Times New Roman" w:hAnsi="Times New Roman" w:cs="Times New Roman"/>
          <w:sz w:val="27"/>
          <w:szCs w:val="27"/>
          <w:lang w:eastAsia="ru-RU"/>
        </w:rPr>
        <w:t>. Игрим</w:t>
      </w:r>
    </w:p>
    <w:p w:rsidR="00F6146B" w:rsidRPr="001B4992" w:rsidRDefault="00F6146B" w:rsidP="00F6146B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</w:tblGrid>
      <w:tr w:rsidR="00F6146B" w:rsidRPr="001B4992" w:rsidTr="00920AF9">
        <w:tc>
          <w:tcPr>
            <w:tcW w:w="5670" w:type="dxa"/>
            <w:hideMark/>
          </w:tcPr>
          <w:p w:rsidR="00F6146B" w:rsidRPr="001B4992" w:rsidRDefault="00920AF9" w:rsidP="001B4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B499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О внесении </w:t>
            </w:r>
            <w:r w:rsidR="001B4992" w:rsidRPr="001B499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изменений и </w:t>
            </w:r>
            <w:r w:rsidRPr="001B499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дополнений в приложение к решению Совета депутатов городского поселения Игрим от 31.08.2021 года №195 «</w:t>
            </w:r>
            <w:r w:rsidR="002D695A" w:rsidRPr="001B499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Об утверждении Положения </w:t>
            </w:r>
            <w:r w:rsidR="002D695A" w:rsidRPr="001B4992">
              <w:rPr>
                <w:rFonts w:ascii="Times New Roman" w:hAnsi="Times New Roman" w:cs="Times New Roman"/>
                <w:b/>
                <w:sz w:val="26"/>
                <w:szCs w:val="26"/>
              </w:rPr>
              <w:br/>
              <w:t>о муниципальном контроле</w:t>
            </w:r>
            <w:r w:rsidR="002D695A" w:rsidRPr="001B4992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 xml:space="preserve"> на автомобильном транспорте, городском наземном электрическом транспорте и в дорожном хозяйстве</w:t>
            </w:r>
            <w:r w:rsidR="002D695A" w:rsidRPr="001B499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="00F71989" w:rsidRPr="001B4992">
              <w:rPr>
                <w:rFonts w:ascii="Times New Roman" w:hAnsi="Times New Roman" w:cs="Times New Roman"/>
                <w:b/>
                <w:sz w:val="26"/>
                <w:szCs w:val="26"/>
              </w:rPr>
              <w:t>в границах</w:t>
            </w:r>
            <w:r w:rsidR="002E5530" w:rsidRPr="001B499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населенных пунктов</w:t>
            </w:r>
            <w:r w:rsidR="00F71989" w:rsidRPr="001B499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F6146B" w:rsidRPr="001B499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городского поселения Игрим</w:t>
            </w:r>
            <w:r w:rsidRPr="001B499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»</w:t>
            </w:r>
          </w:p>
        </w:tc>
      </w:tr>
    </w:tbl>
    <w:p w:rsidR="002E5530" w:rsidRPr="001B4992" w:rsidRDefault="002E5530" w:rsidP="001B4992">
      <w:pPr>
        <w:spacing w:after="0" w:line="240" w:lineRule="auto"/>
        <w:jc w:val="both"/>
        <w:rPr>
          <w:sz w:val="26"/>
          <w:szCs w:val="26"/>
        </w:rPr>
      </w:pPr>
    </w:p>
    <w:p w:rsidR="008418BD" w:rsidRPr="001B4992" w:rsidRDefault="00F6146B" w:rsidP="001B499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B4992">
        <w:rPr>
          <w:sz w:val="26"/>
          <w:szCs w:val="26"/>
        </w:rPr>
        <w:t xml:space="preserve">        </w:t>
      </w:r>
      <w:r w:rsidRPr="001B4992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hyperlink r:id="rId6" w:history="1">
        <w:r w:rsidRPr="001B4992">
          <w:rPr>
            <w:rFonts w:ascii="Times New Roman" w:hAnsi="Times New Roman" w:cs="Times New Roman"/>
            <w:sz w:val="26"/>
            <w:szCs w:val="26"/>
          </w:rPr>
          <w:t xml:space="preserve">пунктом 4 части 2 статьи </w:t>
        </w:r>
      </w:hyperlink>
      <w:r w:rsidRPr="001B4992">
        <w:rPr>
          <w:rFonts w:ascii="Times New Roman" w:hAnsi="Times New Roman" w:cs="Times New Roman"/>
          <w:sz w:val="26"/>
          <w:szCs w:val="26"/>
        </w:rPr>
        <w:t xml:space="preserve">3 Федерального закона от 31.07.2020 № 248-ФЗ "О государственном контроле (надзоре) и муниципальном контроле в Российской Федерации", </w:t>
      </w:r>
      <w:r w:rsidR="008418BD" w:rsidRPr="001B4992">
        <w:rPr>
          <w:rFonts w:ascii="Times New Roman" w:hAnsi="Times New Roman" w:cs="Times New Roman"/>
          <w:sz w:val="26"/>
          <w:szCs w:val="26"/>
        </w:rPr>
        <w:t xml:space="preserve">пунктом </w:t>
      </w:r>
      <w:r w:rsidR="00B276F3" w:rsidRPr="001B4992">
        <w:rPr>
          <w:rFonts w:ascii="Times New Roman" w:hAnsi="Times New Roman" w:cs="Times New Roman"/>
          <w:sz w:val="26"/>
          <w:szCs w:val="26"/>
        </w:rPr>
        <w:t>5</w:t>
      </w:r>
      <w:r w:rsidR="008418BD" w:rsidRPr="001B4992">
        <w:rPr>
          <w:rFonts w:ascii="Times New Roman" w:hAnsi="Times New Roman" w:cs="Times New Roman"/>
          <w:sz w:val="26"/>
          <w:szCs w:val="26"/>
        </w:rPr>
        <w:t xml:space="preserve"> части 1 статьи 14</w:t>
      </w:r>
      <w:r w:rsidRPr="001B4992">
        <w:rPr>
          <w:rFonts w:ascii="Times New Roman" w:hAnsi="Times New Roman" w:cs="Times New Roman"/>
          <w:sz w:val="26"/>
          <w:szCs w:val="26"/>
        </w:rPr>
        <w:t xml:space="preserve">, </w:t>
      </w:r>
      <w:hyperlink r:id="rId7" w:history="1">
        <w:r w:rsidRPr="001B4992">
          <w:rPr>
            <w:rFonts w:ascii="Times New Roman" w:hAnsi="Times New Roman" w:cs="Times New Roman"/>
            <w:sz w:val="26"/>
            <w:szCs w:val="26"/>
          </w:rPr>
          <w:t>статьей 17.1</w:t>
        </w:r>
      </w:hyperlink>
      <w:r w:rsidRPr="001B4992">
        <w:rPr>
          <w:rFonts w:ascii="Times New Roman" w:hAnsi="Times New Roman" w:cs="Times New Roman"/>
          <w:sz w:val="26"/>
          <w:szCs w:val="26"/>
        </w:rPr>
        <w:t xml:space="preserve"> Федерального закона от 06.10.2003 № 131-ФЗ "Об общих принципах организации местного самоуправления в Российской Федерации",  </w:t>
      </w:r>
      <w:r w:rsidR="008418BD" w:rsidRPr="001B4992">
        <w:rPr>
          <w:rFonts w:ascii="Times New Roman" w:hAnsi="Times New Roman" w:cs="Times New Roman"/>
          <w:sz w:val="26"/>
          <w:szCs w:val="26"/>
        </w:rPr>
        <w:t xml:space="preserve">руководствуясь Уставом городского поселения Игрим, в целях обеспечения осуществления муниципального контроля </w:t>
      </w:r>
      <w:r w:rsidR="00B276F3" w:rsidRPr="001B4992">
        <w:rPr>
          <w:rFonts w:ascii="Times New Roman" w:hAnsi="Times New Roman" w:cs="Times New Roman"/>
          <w:sz w:val="26"/>
          <w:szCs w:val="26"/>
          <w:shd w:val="clear" w:color="auto" w:fill="FFFFFF"/>
        </w:rPr>
        <w:t>на автомобильном транспорте, городском наземном электрическом транспорте и в дорожном хозяйстве</w:t>
      </w:r>
      <w:r w:rsidR="00B276F3" w:rsidRPr="001B49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276F3" w:rsidRPr="001B4992">
        <w:rPr>
          <w:rFonts w:ascii="Times New Roman" w:hAnsi="Times New Roman" w:cs="Times New Roman"/>
          <w:sz w:val="26"/>
          <w:szCs w:val="26"/>
        </w:rPr>
        <w:t>в границах</w:t>
      </w:r>
      <w:r w:rsidR="008418BD" w:rsidRPr="001B4992">
        <w:rPr>
          <w:rFonts w:ascii="Times New Roman" w:hAnsi="Times New Roman" w:cs="Times New Roman"/>
          <w:sz w:val="26"/>
          <w:szCs w:val="26"/>
        </w:rPr>
        <w:t xml:space="preserve"> </w:t>
      </w:r>
      <w:r w:rsidR="002E5530" w:rsidRPr="001B4992">
        <w:rPr>
          <w:rFonts w:ascii="Times New Roman" w:hAnsi="Times New Roman" w:cs="Times New Roman"/>
          <w:sz w:val="26"/>
          <w:szCs w:val="26"/>
        </w:rPr>
        <w:t>населенных пунктов</w:t>
      </w:r>
      <w:r w:rsidR="002E5530" w:rsidRPr="001B49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418BD" w:rsidRPr="001B4992">
        <w:rPr>
          <w:rFonts w:ascii="Times New Roman" w:hAnsi="Times New Roman" w:cs="Times New Roman"/>
          <w:sz w:val="26"/>
          <w:szCs w:val="26"/>
        </w:rPr>
        <w:t>городского поселения Игрим</w:t>
      </w:r>
    </w:p>
    <w:p w:rsidR="002E5530" w:rsidRPr="001B4992" w:rsidRDefault="002E5530" w:rsidP="001B499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6146B" w:rsidRPr="001B4992" w:rsidRDefault="00F6146B" w:rsidP="001B4992">
      <w:pPr>
        <w:pStyle w:val="Default"/>
        <w:ind w:firstLine="709"/>
        <w:jc w:val="center"/>
        <w:rPr>
          <w:rFonts w:eastAsia="Times New Roman"/>
          <w:sz w:val="26"/>
          <w:szCs w:val="26"/>
          <w:lang w:eastAsia="ru-RU"/>
        </w:rPr>
      </w:pPr>
      <w:r w:rsidRPr="001B4992">
        <w:rPr>
          <w:rFonts w:eastAsia="Times New Roman"/>
          <w:sz w:val="26"/>
          <w:szCs w:val="26"/>
          <w:lang w:eastAsia="ru-RU"/>
        </w:rPr>
        <w:t xml:space="preserve">Совет поселения </w:t>
      </w:r>
      <w:r w:rsidRPr="001B4992">
        <w:rPr>
          <w:rFonts w:eastAsia="Times New Roman"/>
          <w:b/>
          <w:sz w:val="26"/>
          <w:szCs w:val="26"/>
          <w:lang w:eastAsia="ru-RU"/>
        </w:rPr>
        <w:t>РЕШИЛ</w:t>
      </w:r>
      <w:r w:rsidRPr="001B4992">
        <w:rPr>
          <w:rFonts w:eastAsia="Times New Roman"/>
          <w:sz w:val="26"/>
          <w:szCs w:val="26"/>
          <w:lang w:eastAsia="ru-RU"/>
        </w:rPr>
        <w:t>:</w:t>
      </w:r>
    </w:p>
    <w:p w:rsidR="00F6146B" w:rsidRPr="001B4992" w:rsidRDefault="00F6146B" w:rsidP="001B4992">
      <w:pPr>
        <w:pStyle w:val="Default"/>
        <w:ind w:firstLine="709"/>
        <w:jc w:val="both"/>
        <w:rPr>
          <w:sz w:val="26"/>
          <w:szCs w:val="26"/>
        </w:rPr>
      </w:pPr>
    </w:p>
    <w:p w:rsidR="001B4992" w:rsidRPr="001B4992" w:rsidRDefault="001B4992" w:rsidP="001B4992">
      <w:pPr>
        <w:pStyle w:val="Default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6"/>
          <w:szCs w:val="26"/>
        </w:rPr>
      </w:pPr>
      <w:r w:rsidRPr="001B4992">
        <w:rPr>
          <w:sz w:val="26"/>
          <w:szCs w:val="26"/>
        </w:rPr>
        <w:t>Внести в приложение к решению Совета депутатов городского поселения</w:t>
      </w:r>
      <w:r w:rsidRPr="001B4992">
        <w:rPr>
          <w:rFonts w:eastAsia="Times New Roman"/>
          <w:sz w:val="26"/>
          <w:szCs w:val="26"/>
          <w:lang w:eastAsia="ru-RU"/>
        </w:rPr>
        <w:t xml:space="preserve"> Игрим от 31.08.2021 года №195 «Об утверждении Положения </w:t>
      </w:r>
      <w:r w:rsidRPr="001B4992">
        <w:rPr>
          <w:sz w:val="26"/>
          <w:szCs w:val="26"/>
        </w:rPr>
        <w:t xml:space="preserve">о муниципальном контроле </w:t>
      </w:r>
      <w:r w:rsidRPr="001B4992">
        <w:rPr>
          <w:sz w:val="26"/>
          <w:szCs w:val="26"/>
          <w:shd w:val="clear" w:color="auto" w:fill="FFFFFF"/>
        </w:rPr>
        <w:t>на автомобильном транспорте, городском наземном электрическом транспорте и в дорожном хозяйстве</w:t>
      </w:r>
      <w:r w:rsidRPr="001B4992">
        <w:rPr>
          <w:rFonts w:eastAsia="Times New Roman"/>
          <w:sz w:val="26"/>
          <w:szCs w:val="26"/>
          <w:lang w:eastAsia="ru-RU"/>
        </w:rPr>
        <w:t xml:space="preserve"> </w:t>
      </w:r>
      <w:r w:rsidRPr="001B4992">
        <w:rPr>
          <w:sz w:val="26"/>
          <w:szCs w:val="26"/>
        </w:rPr>
        <w:t>в границах населенных пунктов городского поселения Игрим</w:t>
      </w:r>
      <w:r w:rsidRPr="001B4992">
        <w:rPr>
          <w:rFonts w:eastAsia="Times New Roman"/>
          <w:sz w:val="26"/>
          <w:szCs w:val="26"/>
          <w:lang w:eastAsia="ru-RU"/>
        </w:rPr>
        <w:t xml:space="preserve">» следующие изменения и дополнения: </w:t>
      </w:r>
    </w:p>
    <w:p w:rsidR="001B4992" w:rsidRPr="001B4992" w:rsidRDefault="001B4992" w:rsidP="001B4992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B4992">
        <w:rPr>
          <w:rFonts w:ascii="Times New Roman" w:hAnsi="Times New Roman" w:cs="Times New Roman"/>
          <w:sz w:val="26"/>
          <w:szCs w:val="26"/>
        </w:rPr>
        <w:t>1.1. Пункт 12 признать утратившим силу.</w:t>
      </w:r>
    </w:p>
    <w:p w:rsidR="001B4992" w:rsidRPr="001B4992" w:rsidRDefault="001B4992" w:rsidP="001B4992">
      <w:pPr>
        <w:pStyle w:val="Default"/>
        <w:tabs>
          <w:tab w:val="left" w:pos="567"/>
        </w:tabs>
        <w:jc w:val="both"/>
        <w:rPr>
          <w:sz w:val="26"/>
          <w:szCs w:val="26"/>
        </w:rPr>
      </w:pPr>
      <w:r w:rsidRPr="001B4992">
        <w:rPr>
          <w:sz w:val="26"/>
          <w:szCs w:val="26"/>
        </w:rPr>
        <w:tab/>
        <w:t xml:space="preserve">1.2. Дополнить приложением 1 согласно приложения к настоящему решению. </w:t>
      </w:r>
    </w:p>
    <w:p w:rsidR="00F6146B" w:rsidRPr="001B4992" w:rsidRDefault="00F6146B" w:rsidP="001B4992">
      <w:pPr>
        <w:pStyle w:val="Default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6"/>
          <w:szCs w:val="26"/>
        </w:rPr>
      </w:pPr>
      <w:r w:rsidRPr="001B4992">
        <w:rPr>
          <w:sz w:val="26"/>
          <w:szCs w:val="26"/>
        </w:rPr>
        <w:t xml:space="preserve">Опубликовать </w:t>
      </w:r>
      <w:r w:rsidR="008418BD" w:rsidRPr="001B4992">
        <w:rPr>
          <w:sz w:val="26"/>
          <w:szCs w:val="26"/>
        </w:rPr>
        <w:t>р</w:t>
      </w:r>
      <w:r w:rsidRPr="001B4992">
        <w:rPr>
          <w:sz w:val="26"/>
          <w:szCs w:val="26"/>
        </w:rPr>
        <w:t>ешение в газете «Официальный вестник органов местного самоуправления городского поселения Игрим» и разместить на официальном сайте органов местного самоуправления городского поселения Игрим.</w:t>
      </w:r>
    </w:p>
    <w:p w:rsidR="008418BD" w:rsidRPr="001B4992" w:rsidRDefault="00F6146B" w:rsidP="001B4992">
      <w:pPr>
        <w:pStyle w:val="a4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B4992">
        <w:rPr>
          <w:rFonts w:ascii="Times New Roman" w:hAnsi="Times New Roman" w:cs="Times New Roman"/>
          <w:sz w:val="26"/>
          <w:szCs w:val="26"/>
        </w:rPr>
        <w:t xml:space="preserve">Настоящее </w:t>
      </w:r>
      <w:r w:rsidR="008418BD" w:rsidRPr="001B4992">
        <w:rPr>
          <w:rFonts w:ascii="Times New Roman" w:hAnsi="Times New Roman" w:cs="Times New Roman"/>
          <w:sz w:val="26"/>
          <w:szCs w:val="26"/>
        </w:rPr>
        <w:t>р</w:t>
      </w:r>
      <w:r w:rsidRPr="001B4992">
        <w:rPr>
          <w:rFonts w:ascii="Times New Roman" w:hAnsi="Times New Roman" w:cs="Times New Roman"/>
          <w:sz w:val="26"/>
          <w:szCs w:val="26"/>
        </w:rPr>
        <w:t xml:space="preserve">ешение вступает в силу </w:t>
      </w:r>
      <w:r w:rsidR="008418BD" w:rsidRPr="001B4992">
        <w:rPr>
          <w:rFonts w:ascii="Times New Roman" w:hAnsi="Times New Roman" w:cs="Times New Roman"/>
          <w:sz w:val="26"/>
          <w:szCs w:val="26"/>
        </w:rPr>
        <w:t>после его официального опубликования и распространяется на правоотношения, возник</w:t>
      </w:r>
      <w:r w:rsidR="00920AF9" w:rsidRPr="001B4992">
        <w:rPr>
          <w:rFonts w:ascii="Times New Roman" w:hAnsi="Times New Roman" w:cs="Times New Roman"/>
          <w:sz w:val="26"/>
          <w:szCs w:val="26"/>
        </w:rPr>
        <w:t>шие</w:t>
      </w:r>
      <w:r w:rsidR="008418BD" w:rsidRPr="001B4992">
        <w:rPr>
          <w:rFonts w:ascii="Times New Roman" w:hAnsi="Times New Roman" w:cs="Times New Roman"/>
          <w:sz w:val="26"/>
          <w:szCs w:val="26"/>
        </w:rPr>
        <w:t xml:space="preserve"> с 01.01.2022 г.</w:t>
      </w:r>
    </w:p>
    <w:p w:rsidR="00F6146B" w:rsidRPr="001B4992" w:rsidRDefault="00F6146B" w:rsidP="001B4992">
      <w:pPr>
        <w:pStyle w:val="Default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6"/>
          <w:szCs w:val="26"/>
        </w:rPr>
      </w:pPr>
      <w:r w:rsidRPr="001B4992">
        <w:rPr>
          <w:sz w:val="26"/>
          <w:szCs w:val="26"/>
        </w:rPr>
        <w:t xml:space="preserve">Контроль за выполнением настоящего </w:t>
      </w:r>
      <w:r w:rsidR="008418BD" w:rsidRPr="001B4992">
        <w:rPr>
          <w:sz w:val="26"/>
          <w:szCs w:val="26"/>
        </w:rPr>
        <w:t>р</w:t>
      </w:r>
      <w:r w:rsidRPr="001B4992">
        <w:rPr>
          <w:sz w:val="26"/>
          <w:szCs w:val="26"/>
        </w:rPr>
        <w:t xml:space="preserve">ешения возложить на заместителя главы городского поселения </w:t>
      </w:r>
      <w:proofErr w:type="spellStart"/>
      <w:r w:rsidRPr="001B4992">
        <w:rPr>
          <w:sz w:val="26"/>
          <w:szCs w:val="26"/>
        </w:rPr>
        <w:t>Игрим</w:t>
      </w:r>
      <w:proofErr w:type="spellEnd"/>
      <w:r w:rsidRPr="001B4992">
        <w:rPr>
          <w:sz w:val="26"/>
          <w:szCs w:val="26"/>
        </w:rPr>
        <w:t xml:space="preserve"> С.А. </w:t>
      </w:r>
      <w:proofErr w:type="spellStart"/>
      <w:r w:rsidRPr="001B4992">
        <w:rPr>
          <w:sz w:val="26"/>
          <w:szCs w:val="26"/>
        </w:rPr>
        <w:t>Храмикова</w:t>
      </w:r>
      <w:proofErr w:type="spellEnd"/>
      <w:r w:rsidRPr="001B4992">
        <w:rPr>
          <w:sz w:val="26"/>
          <w:szCs w:val="26"/>
        </w:rPr>
        <w:t>.</w:t>
      </w:r>
    </w:p>
    <w:p w:rsidR="00F6146B" w:rsidRPr="001B4992" w:rsidRDefault="00F6146B" w:rsidP="001B4992">
      <w:pPr>
        <w:pStyle w:val="Default"/>
        <w:tabs>
          <w:tab w:val="left" w:pos="993"/>
        </w:tabs>
        <w:jc w:val="both"/>
        <w:rPr>
          <w:sz w:val="26"/>
          <w:szCs w:val="26"/>
        </w:rPr>
      </w:pPr>
    </w:p>
    <w:p w:rsidR="00F6146B" w:rsidRPr="001B4992" w:rsidRDefault="00F6146B" w:rsidP="001B4992">
      <w:pPr>
        <w:tabs>
          <w:tab w:val="left" w:pos="3165"/>
          <w:tab w:val="left" w:pos="3299"/>
        </w:tabs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1B4992">
        <w:rPr>
          <w:rFonts w:ascii="Times New Roman" w:eastAsia="Calibri" w:hAnsi="Times New Roman" w:cs="Times New Roman"/>
          <w:sz w:val="26"/>
          <w:szCs w:val="26"/>
        </w:rPr>
        <w:t xml:space="preserve">Председатель Совета поселения               </w:t>
      </w:r>
      <w:r w:rsidR="00BB2A2D" w:rsidRPr="001B4992">
        <w:rPr>
          <w:rFonts w:ascii="Times New Roman" w:eastAsia="Calibri" w:hAnsi="Times New Roman" w:cs="Times New Roman"/>
          <w:sz w:val="26"/>
          <w:szCs w:val="26"/>
        </w:rPr>
        <w:t xml:space="preserve">        </w:t>
      </w:r>
      <w:r w:rsidRPr="001B499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A01C33">
        <w:rPr>
          <w:rFonts w:ascii="Times New Roman" w:eastAsia="Calibri" w:hAnsi="Times New Roman" w:cs="Times New Roman"/>
          <w:sz w:val="26"/>
          <w:szCs w:val="26"/>
        </w:rPr>
        <w:t xml:space="preserve">      </w:t>
      </w:r>
      <w:r w:rsidRPr="001B4992">
        <w:rPr>
          <w:rFonts w:ascii="Times New Roman" w:eastAsia="Calibri" w:hAnsi="Times New Roman" w:cs="Times New Roman"/>
          <w:sz w:val="26"/>
          <w:szCs w:val="26"/>
        </w:rPr>
        <w:t xml:space="preserve">Глава городского поселения </w:t>
      </w:r>
    </w:p>
    <w:p w:rsidR="00F6146B" w:rsidRPr="001B4992" w:rsidRDefault="008418BD" w:rsidP="001B4992">
      <w:pPr>
        <w:tabs>
          <w:tab w:val="left" w:pos="3165"/>
          <w:tab w:val="left" w:pos="3299"/>
        </w:tabs>
        <w:spacing w:after="0" w:line="240" w:lineRule="auto"/>
        <w:ind w:firstLine="709"/>
        <w:rPr>
          <w:rFonts w:ascii="Times New Roman" w:eastAsia="Calibri" w:hAnsi="Times New Roman" w:cs="Times New Roman"/>
          <w:sz w:val="26"/>
          <w:szCs w:val="26"/>
        </w:rPr>
      </w:pPr>
      <w:r w:rsidRPr="001B4992">
        <w:rPr>
          <w:rFonts w:ascii="Times New Roman" w:eastAsia="Calibri" w:hAnsi="Times New Roman" w:cs="Times New Roman"/>
          <w:sz w:val="26"/>
          <w:szCs w:val="26"/>
        </w:rPr>
        <w:t xml:space="preserve">      </w:t>
      </w:r>
      <w:r w:rsidR="00BB2A2D" w:rsidRPr="001B4992">
        <w:rPr>
          <w:rFonts w:ascii="Times New Roman" w:eastAsia="Calibri" w:hAnsi="Times New Roman" w:cs="Times New Roman"/>
          <w:sz w:val="26"/>
          <w:szCs w:val="26"/>
        </w:rPr>
        <w:t xml:space="preserve">                   </w:t>
      </w:r>
      <w:r w:rsidR="00F6146B" w:rsidRPr="001B4992">
        <w:rPr>
          <w:rFonts w:ascii="Times New Roman" w:eastAsia="Calibri" w:hAnsi="Times New Roman" w:cs="Times New Roman"/>
          <w:sz w:val="26"/>
          <w:szCs w:val="26"/>
        </w:rPr>
        <w:t xml:space="preserve">И.Н. Дудка     </w:t>
      </w:r>
      <w:r w:rsidR="00BB2A2D" w:rsidRPr="001B4992">
        <w:rPr>
          <w:rFonts w:ascii="Times New Roman" w:eastAsia="Calibri" w:hAnsi="Times New Roman" w:cs="Times New Roman"/>
          <w:sz w:val="26"/>
          <w:szCs w:val="26"/>
        </w:rPr>
        <w:t xml:space="preserve">                     </w:t>
      </w:r>
      <w:r w:rsidR="00F6146B" w:rsidRPr="001B4992">
        <w:rPr>
          <w:rFonts w:ascii="Times New Roman" w:eastAsia="Calibri" w:hAnsi="Times New Roman" w:cs="Times New Roman"/>
          <w:sz w:val="26"/>
          <w:szCs w:val="26"/>
        </w:rPr>
        <w:t xml:space="preserve">                            </w:t>
      </w:r>
      <w:r w:rsidR="00A01C33">
        <w:rPr>
          <w:rFonts w:ascii="Times New Roman" w:eastAsia="Calibri" w:hAnsi="Times New Roman" w:cs="Times New Roman"/>
          <w:sz w:val="26"/>
          <w:szCs w:val="26"/>
        </w:rPr>
        <w:t xml:space="preserve">     </w:t>
      </w:r>
      <w:r w:rsidR="00F6146B" w:rsidRPr="001B4992">
        <w:rPr>
          <w:rFonts w:ascii="Times New Roman" w:eastAsia="Calibri" w:hAnsi="Times New Roman" w:cs="Times New Roman"/>
          <w:sz w:val="26"/>
          <w:szCs w:val="26"/>
        </w:rPr>
        <w:t xml:space="preserve">Т.А. </w:t>
      </w:r>
      <w:proofErr w:type="spellStart"/>
      <w:r w:rsidR="00F6146B" w:rsidRPr="001B4992">
        <w:rPr>
          <w:rFonts w:ascii="Times New Roman" w:eastAsia="Calibri" w:hAnsi="Times New Roman" w:cs="Times New Roman"/>
          <w:sz w:val="26"/>
          <w:szCs w:val="26"/>
        </w:rPr>
        <w:t>Грудо</w:t>
      </w:r>
      <w:proofErr w:type="spellEnd"/>
    </w:p>
    <w:p w:rsidR="00BB2A2D" w:rsidRPr="001B4992" w:rsidRDefault="00BB2A2D" w:rsidP="001B4992">
      <w:pPr>
        <w:tabs>
          <w:tab w:val="left" w:pos="3165"/>
          <w:tab w:val="left" w:pos="3299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BB2A2D" w:rsidRPr="001B4992" w:rsidRDefault="00BB2A2D" w:rsidP="001B4992">
      <w:pPr>
        <w:tabs>
          <w:tab w:val="left" w:pos="3165"/>
          <w:tab w:val="left" w:pos="3299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920AF9" w:rsidRPr="001B4992" w:rsidRDefault="00920AF9" w:rsidP="001B4992">
      <w:pPr>
        <w:tabs>
          <w:tab w:val="left" w:pos="3165"/>
          <w:tab w:val="left" w:pos="3299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F6146B" w:rsidRPr="004F1889" w:rsidRDefault="00F6146B" w:rsidP="007230A5">
      <w:pPr>
        <w:tabs>
          <w:tab w:val="left" w:pos="3165"/>
          <w:tab w:val="left" w:pos="3299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F1889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Приложение </w:t>
      </w:r>
      <w:r w:rsidRPr="004F1889">
        <w:rPr>
          <w:rFonts w:ascii="Times New Roman" w:eastAsia="Calibri" w:hAnsi="Times New Roman" w:cs="Times New Roman"/>
          <w:sz w:val="24"/>
          <w:szCs w:val="24"/>
        </w:rPr>
        <w:br/>
        <w:t xml:space="preserve">к решению Совета депутатов </w:t>
      </w:r>
    </w:p>
    <w:p w:rsidR="00F6146B" w:rsidRPr="004F1889" w:rsidRDefault="00F6146B" w:rsidP="007230A5">
      <w:pPr>
        <w:tabs>
          <w:tab w:val="left" w:pos="3165"/>
          <w:tab w:val="left" w:pos="3299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F1889">
        <w:rPr>
          <w:rFonts w:ascii="Times New Roman" w:eastAsia="Calibri" w:hAnsi="Times New Roman" w:cs="Times New Roman"/>
          <w:sz w:val="24"/>
          <w:szCs w:val="24"/>
        </w:rPr>
        <w:t xml:space="preserve">городского поселения </w:t>
      </w:r>
      <w:r>
        <w:rPr>
          <w:rFonts w:ascii="Times New Roman" w:eastAsia="Calibri" w:hAnsi="Times New Roman" w:cs="Times New Roman"/>
          <w:sz w:val="24"/>
          <w:szCs w:val="24"/>
        </w:rPr>
        <w:t>Игрим</w:t>
      </w:r>
    </w:p>
    <w:p w:rsidR="006D775D" w:rsidRDefault="00F6146B" w:rsidP="007230A5">
      <w:pPr>
        <w:spacing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F1889">
        <w:rPr>
          <w:rFonts w:ascii="Times New Roman" w:eastAsia="Calibri" w:hAnsi="Times New Roman" w:cs="Times New Roman"/>
          <w:sz w:val="24"/>
          <w:szCs w:val="24"/>
        </w:rPr>
        <w:t>от</w:t>
      </w:r>
      <w:r w:rsidR="00A01C33">
        <w:rPr>
          <w:rFonts w:ascii="Times New Roman" w:eastAsia="Calibri" w:hAnsi="Times New Roman" w:cs="Times New Roman"/>
          <w:sz w:val="24"/>
          <w:szCs w:val="24"/>
        </w:rPr>
        <w:t xml:space="preserve"> 11.02.</w:t>
      </w:r>
      <w:r w:rsidR="00920A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B2A2D">
        <w:rPr>
          <w:rFonts w:ascii="Times New Roman" w:eastAsia="Calibri" w:hAnsi="Times New Roman" w:cs="Times New Roman"/>
          <w:sz w:val="24"/>
          <w:szCs w:val="24"/>
        </w:rPr>
        <w:t>202</w:t>
      </w:r>
      <w:r w:rsidR="00920AF9">
        <w:rPr>
          <w:rFonts w:ascii="Times New Roman" w:eastAsia="Calibri" w:hAnsi="Times New Roman" w:cs="Times New Roman"/>
          <w:sz w:val="24"/>
          <w:szCs w:val="24"/>
        </w:rPr>
        <w:t>2</w:t>
      </w:r>
      <w:r w:rsidR="00BB2A2D">
        <w:rPr>
          <w:rFonts w:ascii="Times New Roman" w:eastAsia="Calibri" w:hAnsi="Times New Roman" w:cs="Times New Roman"/>
          <w:sz w:val="24"/>
          <w:szCs w:val="24"/>
        </w:rPr>
        <w:t xml:space="preserve">г. </w:t>
      </w:r>
      <w:r w:rsidRPr="004F1889">
        <w:rPr>
          <w:rFonts w:ascii="Times New Roman" w:eastAsia="Calibri" w:hAnsi="Times New Roman" w:cs="Times New Roman"/>
          <w:sz w:val="24"/>
          <w:szCs w:val="24"/>
        </w:rPr>
        <w:t xml:space="preserve"> № </w:t>
      </w:r>
      <w:r w:rsidR="00A01C33">
        <w:rPr>
          <w:rFonts w:ascii="Times New Roman" w:eastAsia="Calibri" w:hAnsi="Times New Roman" w:cs="Times New Roman"/>
          <w:sz w:val="24"/>
          <w:szCs w:val="24"/>
        </w:rPr>
        <w:t>225</w:t>
      </w:r>
      <w:bookmarkStart w:id="0" w:name="_GoBack"/>
      <w:bookmarkEnd w:id="0"/>
    </w:p>
    <w:p w:rsidR="00920AF9" w:rsidRPr="00D13A89" w:rsidRDefault="00920AF9" w:rsidP="00920AF9">
      <w:pPr>
        <w:pStyle w:val="a4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</w:t>
      </w:r>
      <w:r w:rsidRPr="00D13A89">
        <w:rPr>
          <w:rFonts w:ascii="Times New Roman" w:eastAsia="Calibri" w:hAnsi="Times New Roman" w:cs="Times New Roman"/>
          <w:sz w:val="24"/>
          <w:szCs w:val="24"/>
        </w:rPr>
        <w:t xml:space="preserve">Приложение 1 </w:t>
      </w:r>
    </w:p>
    <w:p w:rsidR="00920AF9" w:rsidRPr="00D13A89" w:rsidRDefault="00920AF9" w:rsidP="00920AF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3A89">
        <w:rPr>
          <w:rFonts w:ascii="Times New Roman" w:eastAsia="Calibri" w:hAnsi="Times New Roman" w:cs="Times New Roman"/>
          <w:sz w:val="24"/>
          <w:szCs w:val="24"/>
        </w:rPr>
        <w:t>к Положению о муниципальном земельном контроле</w:t>
      </w:r>
      <w:r w:rsidRPr="00D13A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920AF9" w:rsidRPr="00D13A89" w:rsidRDefault="00920AF9" w:rsidP="00920AF9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D13A89">
        <w:rPr>
          <w:rFonts w:ascii="Times New Roman" w:hAnsi="Times New Roman" w:cs="Times New Roman"/>
          <w:sz w:val="24"/>
          <w:szCs w:val="24"/>
        </w:rPr>
        <w:t>в границах городского поселения Игрим</w:t>
      </w:r>
    </w:p>
    <w:p w:rsidR="00920AF9" w:rsidRDefault="00920AF9" w:rsidP="00920AF9">
      <w:pPr>
        <w:tabs>
          <w:tab w:val="left" w:pos="3165"/>
          <w:tab w:val="left" w:pos="3299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20AF9" w:rsidRDefault="00920AF9" w:rsidP="00920AF9">
      <w:pPr>
        <w:tabs>
          <w:tab w:val="left" w:pos="3165"/>
          <w:tab w:val="left" w:pos="3299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20AF9" w:rsidRDefault="00920AF9" w:rsidP="0057735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ПОКАЗАТЕЛИ РЕЗУЛЬТАТИВНОСТИ И ЭФФЕКТИВНОСТИ ДЛЯ МУНИЦИПАЛЬНОГО КОНТРОЛЯ </w:t>
      </w:r>
      <w:r w:rsidR="00577355" w:rsidRPr="0057735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НА АВТОМОБИЛЬНОМ ТРАНСПОРТЕ, ГОРОДСКОМ НАЗЕМНОМ ЭЛЕКТРИЧЕСКОМ ТРАНСПОРТЕ И В ДОРОЖНОМ ХОЗЯЙСТВЕ</w:t>
      </w:r>
      <w:r w:rsidR="00577355" w:rsidRPr="005773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77355" w:rsidRPr="00577355">
        <w:rPr>
          <w:rFonts w:ascii="Times New Roman" w:hAnsi="Times New Roman" w:cs="Times New Roman"/>
          <w:b/>
          <w:sz w:val="28"/>
          <w:szCs w:val="28"/>
        </w:rPr>
        <w:t>В ГРАНИЦАХ НАСЕЛЕННЫХ ПУНКТОВ ГОРОДСКОГО ПОСЕЛЕНИЯ ИГРИМ</w:t>
      </w:r>
      <w:r w:rsidR="0057735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77355" w:rsidRPr="00055EC8" w:rsidRDefault="00577355" w:rsidP="00577355">
      <w:pPr>
        <w:pStyle w:val="a4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20AF9" w:rsidRPr="006D1F59" w:rsidRDefault="00920AF9" w:rsidP="00920AF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1F59">
        <w:rPr>
          <w:rFonts w:ascii="Times New Roman" w:eastAsia="Calibri" w:hAnsi="Times New Roman" w:cs="Times New Roman"/>
          <w:sz w:val="28"/>
          <w:szCs w:val="28"/>
        </w:rPr>
        <w:tab/>
        <w:t xml:space="preserve">1. Оценка результативности и эффективности деятельности администрации городского поселения Игрим в части осуществления муниципального контроля </w:t>
      </w:r>
      <w:r w:rsidR="00577355" w:rsidRPr="00577355">
        <w:rPr>
          <w:rFonts w:ascii="Times New Roman" w:hAnsi="Times New Roman" w:cs="Times New Roman"/>
          <w:sz w:val="28"/>
          <w:szCs w:val="28"/>
          <w:shd w:val="clear" w:color="auto" w:fill="FFFFFF"/>
        </w:rPr>
        <w:t>на автомобильном транспорте, городском наземном электрическом транспорте и в дорожном хозяйстве</w:t>
      </w:r>
      <w:r w:rsidR="00577355" w:rsidRPr="00577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7355" w:rsidRPr="00577355">
        <w:rPr>
          <w:rFonts w:ascii="Times New Roman" w:hAnsi="Times New Roman" w:cs="Times New Roman"/>
          <w:sz w:val="28"/>
          <w:szCs w:val="28"/>
        </w:rPr>
        <w:t xml:space="preserve">в границах населенных пунктов городского поселения </w:t>
      </w:r>
      <w:r w:rsidR="00577355">
        <w:rPr>
          <w:rFonts w:ascii="Times New Roman" w:hAnsi="Times New Roman" w:cs="Times New Roman"/>
          <w:sz w:val="28"/>
          <w:szCs w:val="28"/>
        </w:rPr>
        <w:t>И</w:t>
      </w:r>
      <w:r w:rsidR="00577355" w:rsidRPr="00577355">
        <w:rPr>
          <w:rFonts w:ascii="Times New Roman" w:hAnsi="Times New Roman" w:cs="Times New Roman"/>
          <w:sz w:val="28"/>
          <w:szCs w:val="28"/>
        </w:rPr>
        <w:t>грим</w:t>
      </w:r>
      <w:r w:rsidR="005773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D1F59">
        <w:rPr>
          <w:rFonts w:ascii="Times New Roman" w:eastAsia="Calibri" w:hAnsi="Times New Roman" w:cs="Times New Roman"/>
          <w:sz w:val="28"/>
          <w:szCs w:val="28"/>
        </w:rPr>
        <w:t>осуществляется на основе системы показателей результативности и эффективности.</w:t>
      </w:r>
    </w:p>
    <w:p w:rsidR="00920AF9" w:rsidRPr="00055EC8" w:rsidRDefault="00920AF9" w:rsidP="00920AF9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5EC8">
        <w:rPr>
          <w:rFonts w:ascii="Times New Roman" w:eastAsia="Calibri" w:hAnsi="Times New Roman" w:cs="Times New Roman"/>
          <w:sz w:val="28"/>
          <w:szCs w:val="28"/>
        </w:rPr>
        <w:tab/>
        <w:t>2. В систему показателей результативности и эффективности деятельности контрольных органов входят:</w:t>
      </w:r>
    </w:p>
    <w:p w:rsidR="00920AF9" w:rsidRPr="00055EC8" w:rsidRDefault="00920AF9" w:rsidP="00920AF9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5EC8">
        <w:rPr>
          <w:rFonts w:ascii="Times New Roman" w:eastAsia="Calibri" w:hAnsi="Times New Roman" w:cs="Times New Roman"/>
          <w:sz w:val="28"/>
          <w:szCs w:val="28"/>
        </w:rPr>
        <w:tab/>
        <w:t>-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55EC8">
        <w:rPr>
          <w:rFonts w:ascii="Times New Roman" w:eastAsia="Calibri" w:hAnsi="Times New Roman" w:cs="Times New Roman"/>
          <w:sz w:val="28"/>
          <w:szCs w:val="28"/>
        </w:rPr>
        <w:t>ключевые показатели видов контроля, отражающие уровень минимизации вреда (ущерба) охраняемым законом ценностям, уровень устранения риска причинения вреда (ущерба) в соответствующей сфере деятельности, по которым устанавливаются целевые (плановые) значения и достижение которых должен обеспечить соответствующий контрольный орган;</w:t>
      </w:r>
    </w:p>
    <w:p w:rsidR="00920AF9" w:rsidRPr="00055EC8" w:rsidRDefault="00920AF9" w:rsidP="00920AF9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055EC8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55EC8">
        <w:rPr>
          <w:rFonts w:ascii="Times New Roman" w:eastAsia="Calibri" w:hAnsi="Times New Roman" w:cs="Times New Roman"/>
          <w:sz w:val="28"/>
          <w:szCs w:val="28"/>
        </w:rPr>
        <w:t>индикативные показатели видов контроля, применяемые для мониторинга контрольной деятельности, ее анализа, выявления проблем, возникающих при ее осуществлении, и определения причин их возникновения, характеризующих соотношение между степенью устранения риска причинения вреда (ущерба) и объемом трудовых, материальных и финансовых ресурсов, а также уровень вмешательства в деятельность контролируемых лиц.</w:t>
      </w:r>
    </w:p>
    <w:p w:rsidR="00920AF9" w:rsidRPr="00055EC8" w:rsidRDefault="00920AF9" w:rsidP="00920AF9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5EC8">
        <w:rPr>
          <w:rFonts w:ascii="Times New Roman" w:eastAsia="Calibri" w:hAnsi="Times New Roman" w:cs="Times New Roman"/>
          <w:sz w:val="28"/>
          <w:szCs w:val="28"/>
        </w:rPr>
        <w:tab/>
        <w:t>3.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55EC8">
        <w:rPr>
          <w:rFonts w:ascii="Times New Roman" w:eastAsia="Calibri" w:hAnsi="Times New Roman" w:cs="Times New Roman"/>
          <w:sz w:val="28"/>
          <w:szCs w:val="28"/>
        </w:rPr>
        <w:t>Показател</w:t>
      </w:r>
      <w:r>
        <w:rPr>
          <w:rFonts w:ascii="Times New Roman" w:eastAsia="Calibri" w:hAnsi="Times New Roman" w:cs="Times New Roman"/>
          <w:sz w:val="28"/>
          <w:szCs w:val="28"/>
        </w:rPr>
        <w:t>ями</w:t>
      </w:r>
      <w:r w:rsidRPr="00055EC8">
        <w:rPr>
          <w:rFonts w:ascii="Times New Roman" w:eastAsia="Calibri" w:hAnsi="Times New Roman" w:cs="Times New Roman"/>
          <w:sz w:val="28"/>
          <w:szCs w:val="28"/>
        </w:rPr>
        <w:t xml:space="preserve"> результативности и эффективности осуществления муниципального контроля являются:</w:t>
      </w:r>
    </w:p>
    <w:p w:rsidR="00920AF9" w:rsidRPr="00055EC8" w:rsidRDefault="00920AF9" w:rsidP="00920AF9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055EC8">
        <w:rPr>
          <w:rFonts w:ascii="Times New Roman" w:eastAsia="Calibri" w:hAnsi="Times New Roman" w:cs="Times New Roman"/>
          <w:sz w:val="28"/>
          <w:szCs w:val="28"/>
        </w:rPr>
        <w:t>3.1. Ключевые показатели и их целевые значения:</w:t>
      </w:r>
    </w:p>
    <w:p w:rsidR="00920AF9" w:rsidRPr="00055EC8" w:rsidRDefault="00920AF9" w:rsidP="00920AF9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5EC8">
        <w:rPr>
          <w:rFonts w:ascii="Times New Roman" w:eastAsia="Calibri" w:hAnsi="Times New Roman" w:cs="Times New Roman"/>
          <w:sz w:val="28"/>
          <w:szCs w:val="28"/>
        </w:rPr>
        <w:tab/>
        <w:t>- доля устраненных нарушений из числа выявленных нарушений обязательных требований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55EC8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55EC8">
        <w:rPr>
          <w:rFonts w:ascii="Times New Roman" w:eastAsia="Calibri" w:hAnsi="Times New Roman" w:cs="Times New Roman"/>
          <w:sz w:val="28"/>
          <w:szCs w:val="28"/>
        </w:rPr>
        <w:t>70%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920AF9" w:rsidRPr="00055EC8" w:rsidRDefault="00920AF9" w:rsidP="00920AF9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5EC8">
        <w:rPr>
          <w:rFonts w:ascii="Times New Roman" w:eastAsia="Calibri" w:hAnsi="Times New Roman" w:cs="Times New Roman"/>
          <w:sz w:val="28"/>
          <w:szCs w:val="28"/>
        </w:rPr>
        <w:tab/>
        <w:t>-  доля выполнения плана профилактики 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очередной календарный год - 100%;</w:t>
      </w:r>
    </w:p>
    <w:p w:rsidR="00920AF9" w:rsidRPr="00055EC8" w:rsidRDefault="00920AF9" w:rsidP="00920AF9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- д</w:t>
      </w:r>
      <w:r w:rsidRPr="00055EC8">
        <w:rPr>
          <w:rFonts w:ascii="Times New Roman" w:eastAsia="Calibri" w:hAnsi="Times New Roman" w:cs="Times New Roman"/>
          <w:sz w:val="28"/>
          <w:szCs w:val="28"/>
        </w:rPr>
        <w:t>оля отмененных результатов контрольных мероприятий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55EC8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55EC8">
        <w:rPr>
          <w:rFonts w:ascii="Times New Roman" w:eastAsia="Calibri" w:hAnsi="Times New Roman" w:cs="Times New Roman"/>
          <w:sz w:val="28"/>
          <w:szCs w:val="28"/>
        </w:rPr>
        <w:t>0%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920AF9" w:rsidRPr="00055EC8" w:rsidRDefault="00920AF9" w:rsidP="00920AF9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- д</w:t>
      </w:r>
      <w:r w:rsidRPr="00055EC8">
        <w:rPr>
          <w:rFonts w:ascii="Times New Roman" w:eastAsia="Calibri" w:hAnsi="Times New Roman" w:cs="Times New Roman"/>
          <w:sz w:val="28"/>
          <w:szCs w:val="28"/>
        </w:rPr>
        <w:t>оля контрольных мероприятий, по результатам которых были выявлены нарушения, но не приняты соответствующие меры административного воздействия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55EC8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 xml:space="preserve"> 5%.</w:t>
      </w:r>
    </w:p>
    <w:p w:rsidR="00920AF9" w:rsidRPr="005D7A83" w:rsidRDefault="00920AF9" w:rsidP="00920AF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55EC8">
        <w:rPr>
          <w:rFonts w:ascii="Times New Roman" w:hAnsi="Times New Roman" w:cs="Times New Roman"/>
          <w:sz w:val="28"/>
          <w:szCs w:val="28"/>
        </w:rPr>
        <w:tab/>
        <w:t xml:space="preserve">3.2. </w:t>
      </w:r>
      <w:r w:rsidRPr="00055EC8">
        <w:rPr>
          <w:rFonts w:ascii="Times New Roman" w:eastAsia="Times New Roman" w:hAnsi="Times New Roman" w:cs="Times New Roman"/>
          <w:sz w:val="28"/>
          <w:szCs w:val="28"/>
        </w:rPr>
        <w:t>Индикативные показатели,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используемые п</w:t>
      </w:r>
      <w:r w:rsidRPr="00055EC8">
        <w:rPr>
          <w:rFonts w:ascii="Times New Roman" w:eastAsia="Times New Roman" w:hAnsi="Times New Roman" w:cs="Times New Roman"/>
          <w:sz w:val="28"/>
          <w:szCs w:val="28"/>
        </w:rPr>
        <w:t>ри осуществлении муниципального контроля:</w:t>
      </w:r>
    </w:p>
    <w:p w:rsidR="00920AF9" w:rsidRPr="00055EC8" w:rsidRDefault="00920AF9" w:rsidP="00920AF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ab/>
      </w:r>
      <w:r w:rsidRPr="00055EC8">
        <w:rPr>
          <w:rFonts w:ascii="Times New Roman" w:eastAsia="Times New Roman" w:hAnsi="Times New Roman" w:cs="Times New Roman"/>
          <w:sz w:val="28"/>
          <w:szCs w:val="28"/>
        </w:rPr>
        <w:t>- количество внеплановых контрольных мероприятий, проведенных за отчетный период;</w:t>
      </w:r>
    </w:p>
    <w:p w:rsidR="00920AF9" w:rsidRPr="00055EC8" w:rsidRDefault="00920AF9" w:rsidP="00920AF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055EC8">
        <w:rPr>
          <w:rFonts w:ascii="Times New Roman" w:eastAsia="Times New Roman" w:hAnsi="Times New Roman" w:cs="Times New Roman"/>
          <w:sz w:val="28"/>
          <w:szCs w:val="28"/>
        </w:rPr>
        <w:t>- общее количество контрольных мероприятий с взаимодействием, проведенных за отчетный период;</w:t>
      </w:r>
    </w:p>
    <w:p w:rsidR="00920AF9" w:rsidRPr="00055EC8" w:rsidRDefault="00920AF9" w:rsidP="00920AF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055EC8">
        <w:rPr>
          <w:rFonts w:ascii="Times New Roman" w:eastAsia="Times New Roman" w:hAnsi="Times New Roman" w:cs="Times New Roman"/>
          <w:sz w:val="28"/>
          <w:szCs w:val="28"/>
        </w:rPr>
        <w:t>- количество контрольных мероприятий с взаимодействием по каждому виду контрольных мероприятий, проведенных за отчетный период;</w:t>
      </w:r>
    </w:p>
    <w:p w:rsidR="00920AF9" w:rsidRPr="00055EC8" w:rsidRDefault="00920AF9" w:rsidP="00920AF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- </w:t>
      </w:r>
      <w:r w:rsidRPr="00055EC8">
        <w:rPr>
          <w:rFonts w:ascii="Times New Roman" w:eastAsia="Times New Roman" w:hAnsi="Times New Roman" w:cs="Times New Roman"/>
          <w:sz w:val="28"/>
          <w:szCs w:val="28"/>
        </w:rPr>
        <w:t>количество контрольных мероприятий, проведенных с использованием средств дистанционного взаимодействия, за отчетный период;</w:t>
      </w:r>
    </w:p>
    <w:p w:rsidR="00920AF9" w:rsidRPr="00055EC8" w:rsidRDefault="00920AF9" w:rsidP="00920AF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- </w:t>
      </w:r>
      <w:r w:rsidRPr="00055EC8">
        <w:rPr>
          <w:rFonts w:ascii="Times New Roman" w:eastAsia="Times New Roman" w:hAnsi="Times New Roman" w:cs="Times New Roman"/>
          <w:sz w:val="28"/>
          <w:szCs w:val="28"/>
        </w:rPr>
        <w:t>количество контрольных мероприятий, по результатам которых выявлены нарушения обязательных требований, за отчетный период;</w:t>
      </w:r>
    </w:p>
    <w:p w:rsidR="00920AF9" w:rsidRPr="00055EC8" w:rsidRDefault="00920AF9" w:rsidP="00920AF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- </w:t>
      </w:r>
      <w:r w:rsidRPr="00055EC8">
        <w:rPr>
          <w:rFonts w:ascii="Times New Roman" w:eastAsia="Times New Roman" w:hAnsi="Times New Roman" w:cs="Times New Roman"/>
          <w:sz w:val="28"/>
          <w:szCs w:val="28"/>
        </w:rPr>
        <w:t>количество направленных в органы прокуратуры заявлений о согласовании проведения контрольных мероприятий, за отчетный период;</w:t>
      </w:r>
    </w:p>
    <w:p w:rsidR="00920AF9" w:rsidRPr="00055EC8" w:rsidRDefault="00920AF9" w:rsidP="00920AF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- </w:t>
      </w:r>
      <w:r w:rsidRPr="00055EC8">
        <w:rPr>
          <w:rFonts w:ascii="Times New Roman" w:eastAsia="Times New Roman" w:hAnsi="Times New Roman" w:cs="Times New Roman"/>
          <w:sz w:val="28"/>
          <w:szCs w:val="28"/>
        </w:rPr>
        <w:t>количество направленных в органы прокуратуры заявлений о согласовании проведения контрольных мероприятий, по которым органами прокуратуры отказано в согласовании, за отчетный период;</w:t>
      </w:r>
    </w:p>
    <w:p w:rsidR="00920AF9" w:rsidRPr="00055EC8" w:rsidRDefault="00920AF9" w:rsidP="00920AF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- </w:t>
      </w:r>
      <w:r w:rsidRPr="00055EC8">
        <w:rPr>
          <w:rFonts w:ascii="Times New Roman" w:eastAsia="Times New Roman" w:hAnsi="Times New Roman" w:cs="Times New Roman"/>
          <w:sz w:val="28"/>
          <w:szCs w:val="28"/>
        </w:rPr>
        <w:t>количество жалоб, в отношении которых контрольным органом был нарушен срок рассмотрения, за отчетный период;</w:t>
      </w:r>
    </w:p>
    <w:p w:rsidR="00920AF9" w:rsidRPr="00055EC8" w:rsidRDefault="00920AF9" w:rsidP="00920AF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- </w:t>
      </w:r>
      <w:r w:rsidRPr="00055EC8">
        <w:rPr>
          <w:rFonts w:ascii="Times New Roman" w:eastAsia="Times New Roman" w:hAnsi="Times New Roman" w:cs="Times New Roman"/>
          <w:sz w:val="28"/>
          <w:szCs w:val="28"/>
        </w:rPr>
        <w:t>количество исковых заявлений об оспаривании решений, действий (бездействий) должностных лиц контрольного органа, направленных контролируемыми лицами в судебном порядке за отчетный период;</w:t>
      </w:r>
    </w:p>
    <w:p w:rsidR="00920AF9" w:rsidRPr="00055EC8" w:rsidRDefault="00920AF9" w:rsidP="00920AF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- </w:t>
      </w:r>
      <w:r w:rsidRPr="00055EC8">
        <w:rPr>
          <w:rFonts w:ascii="Times New Roman" w:eastAsia="Times New Roman" w:hAnsi="Times New Roman" w:cs="Times New Roman"/>
          <w:sz w:val="28"/>
          <w:szCs w:val="28"/>
        </w:rPr>
        <w:t>количество исковых заявлений об оспаривании решений, действий (бездействий) должностных лиц контрольного органа, направленных контролируемыми лицами в судебном порядке, по которым принято решение об удовлетворении заявленных требований, за отчетный период;</w:t>
      </w:r>
    </w:p>
    <w:p w:rsidR="00920AF9" w:rsidRPr="00055EC8" w:rsidRDefault="00920AF9" w:rsidP="00920AF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- </w:t>
      </w:r>
      <w:r w:rsidRPr="00055EC8">
        <w:rPr>
          <w:rFonts w:ascii="Times New Roman" w:eastAsia="Times New Roman" w:hAnsi="Times New Roman" w:cs="Times New Roman"/>
          <w:sz w:val="28"/>
          <w:szCs w:val="28"/>
        </w:rPr>
        <w:t>количество контрольных мероприятий,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(или) отменены, за отчетный период.</w:t>
      </w:r>
    </w:p>
    <w:p w:rsidR="00920AF9" w:rsidRPr="00055EC8" w:rsidRDefault="00920AF9" w:rsidP="00920AF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55EC8">
        <w:rPr>
          <w:rFonts w:ascii="Times New Roman" w:eastAsia="Times New Roman" w:hAnsi="Times New Roman" w:cs="Times New Roman"/>
          <w:sz w:val="28"/>
          <w:szCs w:val="28"/>
        </w:rPr>
        <w:tab/>
        <w:t xml:space="preserve">4. </w:t>
      </w:r>
      <w:r w:rsidRPr="00055EC8">
        <w:rPr>
          <w:rFonts w:ascii="Times New Roman" w:hAnsi="Times New Roman" w:cs="Times New Roman"/>
          <w:sz w:val="28"/>
          <w:szCs w:val="28"/>
        </w:rPr>
        <w:t>Контрольный орган ежегодно осуществляет подготовку доклада о муниципальном контроле с указанием сведений о достижении ключевых показателей и сведений об индикативных показателях видов контроля, в том числе о влиянии профилактических мероприятий и контрольных мероприятий на достижение ключевых показателей.</w:t>
      </w:r>
    </w:p>
    <w:p w:rsidR="00920AF9" w:rsidRDefault="00920AF9" w:rsidP="00920AF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20AF9" w:rsidRDefault="00920AF9" w:rsidP="00920AF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20AF9" w:rsidRDefault="00920AF9" w:rsidP="00920AF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20AF9" w:rsidRDefault="00920AF9" w:rsidP="00920AF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20AF9" w:rsidRDefault="00920AF9" w:rsidP="00920AF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20AF9" w:rsidRDefault="00920AF9" w:rsidP="00920AF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20AF9" w:rsidRDefault="00920AF9" w:rsidP="00920AF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20AF9" w:rsidRDefault="00920AF9" w:rsidP="00920AF9">
      <w:pPr>
        <w:tabs>
          <w:tab w:val="left" w:pos="3165"/>
          <w:tab w:val="left" w:pos="3299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sectPr w:rsidR="00920AF9" w:rsidSect="00920AF9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235C35"/>
    <w:multiLevelType w:val="hybridMultilevel"/>
    <w:tmpl w:val="9AF2CE0E"/>
    <w:lvl w:ilvl="0" w:tplc="7CC63C46">
      <w:start w:val="5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80F082E"/>
    <w:multiLevelType w:val="multilevel"/>
    <w:tmpl w:val="B59CB46A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" w15:restartNumberingAfterBreak="0">
    <w:nsid w:val="28CC50F7"/>
    <w:multiLevelType w:val="hybridMultilevel"/>
    <w:tmpl w:val="58F8A06E"/>
    <w:lvl w:ilvl="0" w:tplc="2258FFA6">
      <w:start w:val="1"/>
      <w:numFmt w:val="decimal"/>
      <w:lvlText w:val="%1."/>
      <w:lvlJc w:val="left"/>
      <w:pPr>
        <w:ind w:left="3479" w:hanging="360"/>
      </w:pPr>
      <w:rPr>
        <w:i w:val="0"/>
      </w:rPr>
    </w:lvl>
    <w:lvl w:ilvl="1" w:tplc="1AE06ED0">
      <w:start w:val="1"/>
      <w:numFmt w:val="decimal"/>
      <w:lvlText w:val="%2)"/>
      <w:lvlJc w:val="left"/>
      <w:pPr>
        <w:ind w:left="5014" w:hanging="1065"/>
      </w:pPr>
      <w:rPr>
        <w:rFonts w:hint="default"/>
        <w:i w:val="0"/>
      </w:rPr>
    </w:lvl>
    <w:lvl w:ilvl="2" w:tplc="0419001B" w:tentative="1">
      <w:start w:val="1"/>
      <w:numFmt w:val="lowerRoman"/>
      <w:lvlText w:val="%3."/>
      <w:lvlJc w:val="right"/>
      <w:pPr>
        <w:ind w:left="5029" w:hanging="180"/>
      </w:pPr>
    </w:lvl>
    <w:lvl w:ilvl="3" w:tplc="0419000F" w:tentative="1">
      <w:start w:val="1"/>
      <w:numFmt w:val="decimal"/>
      <w:lvlText w:val="%4."/>
      <w:lvlJc w:val="left"/>
      <w:pPr>
        <w:ind w:left="5749" w:hanging="360"/>
      </w:pPr>
    </w:lvl>
    <w:lvl w:ilvl="4" w:tplc="04190019" w:tentative="1">
      <w:start w:val="1"/>
      <w:numFmt w:val="lowerLetter"/>
      <w:lvlText w:val="%5."/>
      <w:lvlJc w:val="left"/>
      <w:pPr>
        <w:ind w:left="6469" w:hanging="360"/>
      </w:pPr>
    </w:lvl>
    <w:lvl w:ilvl="5" w:tplc="0419001B" w:tentative="1">
      <w:start w:val="1"/>
      <w:numFmt w:val="lowerRoman"/>
      <w:lvlText w:val="%6."/>
      <w:lvlJc w:val="right"/>
      <w:pPr>
        <w:ind w:left="7189" w:hanging="180"/>
      </w:pPr>
    </w:lvl>
    <w:lvl w:ilvl="6" w:tplc="0419000F" w:tentative="1">
      <w:start w:val="1"/>
      <w:numFmt w:val="decimal"/>
      <w:lvlText w:val="%7."/>
      <w:lvlJc w:val="left"/>
      <w:pPr>
        <w:ind w:left="7909" w:hanging="360"/>
      </w:pPr>
    </w:lvl>
    <w:lvl w:ilvl="7" w:tplc="04190019" w:tentative="1">
      <w:start w:val="1"/>
      <w:numFmt w:val="lowerLetter"/>
      <w:lvlText w:val="%8."/>
      <w:lvlJc w:val="left"/>
      <w:pPr>
        <w:ind w:left="8629" w:hanging="360"/>
      </w:pPr>
    </w:lvl>
    <w:lvl w:ilvl="8" w:tplc="0419001B" w:tentative="1">
      <w:start w:val="1"/>
      <w:numFmt w:val="lowerRoman"/>
      <w:lvlText w:val="%9."/>
      <w:lvlJc w:val="right"/>
      <w:pPr>
        <w:ind w:left="934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EC3"/>
    <w:rsid w:val="00006301"/>
    <w:rsid w:val="000235E5"/>
    <w:rsid w:val="00052B87"/>
    <w:rsid w:val="00122AEF"/>
    <w:rsid w:val="00147564"/>
    <w:rsid w:val="00176CED"/>
    <w:rsid w:val="001B4992"/>
    <w:rsid w:val="002C6EC3"/>
    <w:rsid w:val="002D4F3F"/>
    <w:rsid w:val="002D695A"/>
    <w:rsid w:val="002E5530"/>
    <w:rsid w:val="00321AF0"/>
    <w:rsid w:val="00424DA7"/>
    <w:rsid w:val="0043419E"/>
    <w:rsid w:val="00471ECC"/>
    <w:rsid w:val="004D0153"/>
    <w:rsid w:val="004D6B50"/>
    <w:rsid w:val="00522FC0"/>
    <w:rsid w:val="00577355"/>
    <w:rsid w:val="005C1202"/>
    <w:rsid w:val="0067142A"/>
    <w:rsid w:val="00683FFF"/>
    <w:rsid w:val="006C095A"/>
    <w:rsid w:val="006D775D"/>
    <w:rsid w:val="00703FAC"/>
    <w:rsid w:val="00721401"/>
    <w:rsid w:val="007230A5"/>
    <w:rsid w:val="008418BD"/>
    <w:rsid w:val="0088001D"/>
    <w:rsid w:val="008B4C72"/>
    <w:rsid w:val="00920AF9"/>
    <w:rsid w:val="009B2362"/>
    <w:rsid w:val="00A01C33"/>
    <w:rsid w:val="00A20A84"/>
    <w:rsid w:val="00A52421"/>
    <w:rsid w:val="00AC44E8"/>
    <w:rsid w:val="00B276F3"/>
    <w:rsid w:val="00B63E50"/>
    <w:rsid w:val="00B9038D"/>
    <w:rsid w:val="00B96D23"/>
    <w:rsid w:val="00BA0BC4"/>
    <w:rsid w:val="00BB2A2D"/>
    <w:rsid w:val="00BB715F"/>
    <w:rsid w:val="00C866E9"/>
    <w:rsid w:val="00CC60DB"/>
    <w:rsid w:val="00F6146B"/>
    <w:rsid w:val="00F71989"/>
    <w:rsid w:val="00F759FD"/>
    <w:rsid w:val="00FB0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D3751F-FB6E-41F4-90A0-43C94F85D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146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6146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F61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8418BD"/>
    <w:pPr>
      <w:spacing w:after="0" w:line="240" w:lineRule="auto"/>
    </w:pPr>
  </w:style>
  <w:style w:type="character" w:customStyle="1" w:styleId="markedcontent">
    <w:name w:val="markedcontent"/>
    <w:basedOn w:val="a0"/>
    <w:rsid w:val="009B2362"/>
  </w:style>
  <w:style w:type="character" w:styleId="a5">
    <w:name w:val="Hyperlink"/>
    <w:rsid w:val="005C1202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B96D23"/>
    <w:pPr>
      <w:spacing w:after="160" w:line="259" w:lineRule="auto"/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B2A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B2A2D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rsid w:val="00920A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20AF9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14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4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234522">
              <w:marLeft w:val="0"/>
              <w:marRight w:val="0"/>
              <w:marTop w:val="0"/>
              <w:marBottom w:val="0"/>
              <w:divBdr>
                <w:top w:val="none" w:sz="0" w:space="0" w:color="F5F6F6"/>
                <w:left w:val="none" w:sz="0" w:space="0" w:color="F5F6F6"/>
                <w:bottom w:val="none" w:sz="0" w:space="0" w:color="F5F6F6"/>
                <w:right w:val="none" w:sz="0" w:space="0" w:color="F5F6F6"/>
              </w:divBdr>
            </w:div>
            <w:div w:id="2054038383">
              <w:marLeft w:val="0"/>
              <w:marRight w:val="3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867949">
              <w:marLeft w:val="0"/>
              <w:marRight w:val="0"/>
              <w:marTop w:val="0"/>
              <w:marBottom w:val="0"/>
              <w:divBdr>
                <w:top w:val="none" w:sz="0" w:space="0" w:color="F5F6F6"/>
                <w:left w:val="none" w:sz="0" w:space="0" w:color="F5F6F6"/>
                <w:bottom w:val="none" w:sz="0" w:space="0" w:color="F5F6F6"/>
                <w:right w:val="none" w:sz="0" w:space="0" w:color="F5F6F6"/>
              </w:divBdr>
            </w:div>
            <w:div w:id="73034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EEB68E8A5B9BF10B8EC1B6BE764C93013D98493B1FD290BD83C9EEACE6EF54165DD7923CACg5JD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EB68E8A5B9BF10B8EC1B6BE764C93013D9B483B11DB90BD83C9EEACE6EF54165DD7923AADg5JE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4C3BE5-BBCC-4464-93E8-FD9D75E0B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1015</Words>
  <Characters>5789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Skirda M V</dc:creator>
  <cp:keywords/>
  <dc:description/>
  <cp:lastModifiedBy>Irina</cp:lastModifiedBy>
  <cp:revision>17</cp:revision>
  <cp:lastPrinted>2022-02-07T09:52:00Z</cp:lastPrinted>
  <dcterms:created xsi:type="dcterms:W3CDTF">2021-08-17T09:56:00Z</dcterms:created>
  <dcterms:modified xsi:type="dcterms:W3CDTF">2022-02-07T09:52:00Z</dcterms:modified>
</cp:coreProperties>
</file>