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AC" w:rsidRDefault="00E346AC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109FA" w:rsidRPr="00F14687" w:rsidRDefault="00F14687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 xml:space="preserve">СОВЕТ </w:t>
      </w:r>
      <w:r w:rsidR="000109FA" w:rsidRPr="00F14687">
        <w:rPr>
          <w:rFonts w:ascii="Times New Roman" w:eastAsia="Times New Roman" w:hAnsi="Times New Roman" w:cs="Times New Roman"/>
          <w:sz w:val="32"/>
          <w:szCs w:val="32"/>
        </w:rPr>
        <w:t>ДЕПУТАТОВ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14687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 w:rsidR="00F14687"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F14687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0109FA" w:rsidRPr="00F14687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0109FA" w:rsidRPr="00F14687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0109FA" w:rsidRPr="00F14687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14687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F14687" w:rsidRDefault="005C7C7D" w:rsidP="000109F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« 29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4687" w:rsidRPr="00F146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 </w:t>
      </w:r>
      <w:r w:rsidR="00815966" w:rsidRPr="00F14687"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="000109FA" w:rsidRPr="00F1468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F14687" w:rsidRPr="00F1468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109FA" w:rsidRPr="00F1468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285</w:t>
      </w:r>
    </w:p>
    <w:p w:rsidR="000109FA" w:rsidRPr="00F14687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4687">
        <w:rPr>
          <w:rFonts w:ascii="Times New Roman" w:eastAsia="Times New Roman" w:hAnsi="Times New Roman" w:cs="Times New Roman"/>
          <w:bCs/>
          <w:sz w:val="28"/>
          <w:szCs w:val="28"/>
        </w:rPr>
        <w:t>п. Игрим</w:t>
      </w:r>
    </w:p>
    <w:p w:rsidR="000109FA" w:rsidRDefault="000109FA" w:rsidP="000109FA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F14687" w:rsidTr="00F14687">
        <w:tc>
          <w:tcPr>
            <w:tcW w:w="5098" w:type="dxa"/>
          </w:tcPr>
          <w:p w:rsidR="00F14687" w:rsidRPr="00F14687" w:rsidRDefault="00F14687" w:rsidP="00F14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«Прогнозного плана</w:t>
            </w:r>
          </w:p>
          <w:p w:rsidR="00F14687" w:rsidRPr="00F14687" w:rsidRDefault="00F14687" w:rsidP="00F14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(программы) приватизации имущества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 поселение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4687">
              <w:rPr>
                <w:rFonts w:ascii="Times New Roman" w:eastAsia="Times New Roman" w:hAnsi="Times New Roman" w:cs="Times New Roman"/>
                <w:sz w:val="28"/>
                <w:szCs w:val="28"/>
              </w:rPr>
              <w:t>Игрим за 2022 год»</w:t>
            </w:r>
          </w:p>
        </w:tc>
      </w:tr>
    </w:tbl>
    <w:p w:rsidR="00F14687" w:rsidRPr="00F14687" w:rsidRDefault="00F14687" w:rsidP="000109FA">
      <w:pPr>
        <w:spacing w:after="0" w:line="240" w:lineRule="auto"/>
        <w:jc w:val="both"/>
        <w:rPr>
          <w:sz w:val="28"/>
          <w:szCs w:val="28"/>
        </w:rPr>
      </w:pPr>
    </w:p>
    <w:p w:rsidR="004041F0" w:rsidRPr="00F14687" w:rsidRDefault="000109FA" w:rsidP="00F14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857EBB" w:rsidRPr="00F14687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>и от 21.12.2001 № 178-ФЗ «О приватизации государственного и муниципального имущества</w:t>
      </w:r>
      <w:r w:rsidR="00F35344" w:rsidRPr="00F1468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57EBB" w:rsidRPr="00F14687">
        <w:rPr>
          <w:rFonts w:ascii="Times New Roman" w:eastAsia="Times New Roman" w:hAnsi="Times New Roman" w:cs="Times New Roman"/>
          <w:sz w:val="28"/>
          <w:szCs w:val="28"/>
        </w:rPr>
        <w:t xml:space="preserve">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управления и распоряжения имуществом, находящимся  в собственности  городского поселения Игрим», рассмотрев документы, представленные администрацией городского поселения Игрим, </w:t>
      </w:r>
    </w:p>
    <w:p w:rsidR="00857EBB" w:rsidRPr="00F14687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060793" w:rsidRPr="00F1468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060793" w:rsidRPr="00F14687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844B5" w:rsidRPr="00F14687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995" w:rsidRPr="00F14687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отчёт об исполнении плана приватизации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собственности муниципального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образования городского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поселение Игрим</w:t>
      </w:r>
      <w:r w:rsidR="00815966" w:rsidRPr="00F14687">
        <w:rPr>
          <w:rFonts w:ascii="Times New Roman" w:eastAsia="Times New Roman" w:hAnsi="Times New Roman" w:cs="Times New Roman"/>
          <w:sz w:val="28"/>
          <w:szCs w:val="28"/>
        </w:rPr>
        <w:t xml:space="preserve"> за 2022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год согласно</w:t>
      </w:r>
      <w:r w:rsidRPr="00F14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F14687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F1468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815966" w:rsidRPr="00F14687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органов местного самоуправления городского поселения Игрим.</w:t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  <w:t xml:space="preserve">3. Настоящее решение вступает в силу после его </w:t>
      </w:r>
      <w:r w:rsidR="0025774F" w:rsidRPr="00F14687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25660" w:rsidRPr="00F14687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14687" w:rsidRPr="00DB6445" w:rsidTr="00C23BD2">
        <w:tc>
          <w:tcPr>
            <w:tcW w:w="4785" w:type="dxa"/>
          </w:tcPr>
          <w:p w:rsidR="00F14687" w:rsidRPr="00DB6445" w:rsidRDefault="00F14687" w:rsidP="00C23BD2">
            <w:pPr>
              <w:pStyle w:val="a9"/>
              <w:rPr>
                <w:sz w:val="28"/>
                <w:szCs w:val="28"/>
              </w:rPr>
            </w:pPr>
            <w:r w:rsidRPr="00DB6445">
              <w:rPr>
                <w:sz w:val="28"/>
                <w:szCs w:val="28"/>
              </w:rPr>
              <w:t>Председатель Совета поселения</w:t>
            </w:r>
          </w:p>
          <w:p w:rsidR="00F14687" w:rsidRDefault="00F14687" w:rsidP="00C23BD2">
            <w:pPr>
              <w:pStyle w:val="a9"/>
              <w:rPr>
                <w:sz w:val="28"/>
                <w:szCs w:val="28"/>
              </w:rPr>
            </w:pPr>
          </w:p>
          <w:p w:rsidR="00F14687" w:rsidRPr="00DB6445" w:rsidRDefault="00F14687" w:rsidP="00C23BD2">
            <w:pPr>
              <w:pStyle w:val="a9"/>
              <w:ind w:firstLine="2444"/>
              <w:rPr>
                <w:sz w:val="28"/>
                <w:szCs w:val="28"/>
              </w:rPr>
            </w:pPr>
            <w:r w:rsidRPr="00DB6445">
              <w:rPr>
                <w:sz w:val="28"/>
                <w:szCs w:val="28"/>
              </w:rPr>
              <w:t xml:space="preserve">И.Н. Дудка            </w:t>
            </w:r>
          </w:p>
        </w:tc>
        <w:tc>
          <w:tcPr>
            <w:tcW w:w="4786" w:type="dxa"/>
          </w:tcPr>
          <w:p w:rsidR="00F14687" w:rsidRDefault="00F14687" w:rsidP="00C23BD2">
            <w:pPr>
              <w:pStyle w:val="a9"/>
              <w:ind w:firstLine="535"/>
              <w:rPr>
                <w:sz w:val="28"/>
                <w:szCs w:val="28"/>
              </w:rPr>
            </w:pPr>
            <w:r w:rsidRPr="00DB6445">
              <w:rPr>
                <w:sz w:val="28"/>
                <w:szCs w:val="28"/>
              </w:rPr>
              <w:t xml:space="preserve">Главы   городского      поселения </w:t>
            </w:r>
          </w:p>
          <w:p w:rsidR="00F14687" w:rsidRDefault="00F14687" w:rsidP="00C23BD2">
            <w:pPr>
              <w:pStyle w:val="a9"/>
              <w:rPr>
                <w:sz w:val="28"/>
                <w:szCs w:val="28"/>
              </w:rPr>
            </w:pPr>
          </w:p>
          <w:p w:rsidR="00F14687" w:rsidRPr="00DB6445" w:rsidRDefault="00F14687" w:rsidP="00C23BD2">
            <w:pPr>
              <w:pStyle w:val="a9"/>
              <w:ind w:firstLine="3086"/>
              <w:rPr>
                <w:sz w:val="28"/>
                <w:szCs w:val="28"/>
              </w:rPr>
            </w:pPr>
            <w:r w:rsidRPr="00DB6445">
              <w:rPr>
                <w:sz w:val="28"/>
                <w:szCs w:val="28"/>
              </w:rPr>
              <w:t>Т.А. Грудо</w:t>
            </w:r>
          </w:p>
        </w:tc>
      </w:tr>
    </w:tbl>
    <w:p w:rsidR="003844B5" w:rsidRPr="00F14687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4B5" w:rsidRPr="00F14687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44B5" w:rsidRPr="00F14687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46AC" w:rsidRPr="00F14687" w:rsidRDefault="00E346AC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41F0" w:rsidRPr="00F14687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44B5" w:rsidRDefault="003844B5" w:rsidP="00F14687">
      <w:pPr>
        <w:pStyle w:val="a4"/>
        <w:jc w:val="left"/>
        <w:rPr>
          <w:szCs w:val="28"/>
        </w:rPr>
      </w:pPr>
      <w:r w:rsidRPr="00F14687">
        <w:rPr>
          <w:szCs w:val="28"/>
        </w:rPr>
        <w:t xml:space="preserve">                                                                                         </w:t>
      </w:r>
    </w:p>
    <w:p w:rsidR="00F14687" w:rsidRDefault="00F14687" w:rsidP="00F14687">
      <w:pPr>
        <w:pStyle w:val="a4"/>
        <w:jc w:val="left"/>
        <w:rPr>
          <w:szCs w:val="28"/>
        </w:rPr>
      </w:pPr>
    </w:p>
    <w:p w:rsidR="00F14687" w:rsidRPr="00F14687" w:rsidRDefault="00F14687" w:rsidP="00F14687">
      <w:pPr>
        <w:pStyle w:val="a4"/>
        <w:jc w:val="left"/>
        <w:rPr>
          <w:szCs w:val="28"/>
        </w:rPr>
      </w:pPr>
    </w:p>
    <w:p w:rsidR="003844B5" w:rsidRPr="00F14687" w:rsidRDefault="003844B5" w:rsidP="003844B5">
      <w:pPr>
        <w:pStyle w:val="a4"/>
        <w:jc w:val="right"/>
        <w:rPr>
          <w:sz w:val="24"/>
          <w:szCs w:val="24"/>
        </w:rPr>
      </w:pPr>
      <w:r w:rsidRPr="00F14687">
        <w:rPr>
          <w:szCs w:val="28"/>
        </w:rPr>
        <w:lastRenderedPageBreak/>
        <w:t xml:space="preserve"> </w:t>
      </w:r>
      <w:r w:rsidRPr="00F14687">
        <w:rPr>
          <w:sz w:val="24"/>
          <w:szCs w:val="24"/>
        </w:rPr>
        <w:t xml:space="preserve">Приложение к решению </w:t>
      </w:r>
    </w:p>
    <w:p w:rsidR="00F14687" w:rsidRDefault="00F14687" w:rsidP="003844B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Совета</w:t>
      </w:r>
      <w:r w:rsidR="003844B5" w:rsidRPr="00F14687">
        <w:rPr>
          <w:sz w:val="24"/>
          <w:szCs w:val="24"/>
        </w:rPr>
        <w:t xml:space="preserve"> поселения </w:t>
      </w:r>
    </w:p>
    <w:p w:rsidR="003844B5" w:rsidRPr="00F14687" w:rsidRDefault="003844B5" w:rsidP="003844B5">
      <w:pPr>
        <w:pStyle w:val="a4"/>
        <w:jc w:val="right"/>
        <w:rPr>
          <w:sz w:val="24"/>
          <w:szCs w:val="24"/>
        </w:rPr>
      </w:pPr>
      <w:r w:rsidRPr="00F14687">
        <w:rPr>
          <w:sz w:val="24"/>
          <w:szCs w:val="24"/>
        </w:rPr>
        <w:t>от</w:t>
      </w:r>
      <w:r w:rsidR="005C7C7D">
        <w:rPr>
          <w:sz w:val="24"/>
          <w:szCs w:val="24"/>
        </w:rPr>
        <w:t xml:space="preserve"> «29</w:t>
      </w:r>
      <w:r w:rsidR="00F14687">
        <w:rPr>
          <w:sz w:val="24"/>
          <w:szCs w:val="24"/>
        </w:rPr>
        <w:t>»</w:t>
      </w:r>
      <w:r w:rsidR="005C7C7D">
        <w:rPr>
          <w:sz w:val="24"/>
          <w:szCs w:val="24"/>
        </w:rPr>
        <w:t xml:space="preserve"> декабря </w:t>
      </w:r>
      <w:r w:rsidR="00B41F55" w:rsidRPr="00F14687">
        <w:rPr>
          <w:sz w:val="24"/>
          <w:szCs w:val="24"/>
        </w:rPr>
        <w:t>2022 г.</w:t>
      </w:r>
      <w:r w:rsidRPr="00F14687">
        <w:rPr>
          <w:sz w:val="24"/>
          <w:szCs w:val="24"/>
        </w:rPr>
        <w:t xml:space="preserve">  №</w:t>
      </w:r>
      <w:r w:rsidR="005C7C7D">
        <w:rPr>
          <w:sz w:val="24"/>
          <w:szCs w:val="24"/>
        </w:rPr>
        <w:t xml:space="preserve"> 285</w:t>
      </w:r>
      <w:r w:rsidRPr="00F14687">
        <w:rPr>
          <w:sz w:val="24"/>
          <w:szCs w:val="24"/>
        </w:rPr>
        <w:t xml:space="preserve"> </w:t>
      </w:r>
    </w:p>
    <w:p w:rsidR="003844B5" w:rsidRPr="00F14687" w:rsidRDefault="003844B5" w:rsidP="003844B5">
      <w:pPr>
        <w:pStyle w:val="a4"/>
        <w:rPr>
          <w:szCs w:val="28"/>
        </w:rPr>
      </w:pPr>
      <w:r w:rsidRPr="00F14687">
        <w:rPr>
          <w:szCs w:val="28"/>
        </w:rPr>
        <w:t xml:space="preserve">                                                           </w:t>
      </w:r>
    </w:p>
    <w:p w:rsidR="00A75EE2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</w:p>
    <w:p w:rsid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исполнении плана приватизации </w:t>
      </w:r>
      <w:r w:rsidR="00F14687" w:rsidRPr="00F1468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имущества,</w:t>
      </w: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находящегося в собственности муниципального образования  </w:t>
      </w:r>
    </w:p>
    <w:p w:rsidR="00B5634F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>городско</w:t>
      </w:r>
      <w:r w:rsidR="00F77542" w:rsidRPr="00F14687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поселение Игрим</w:t>
      </w:r>
    </w:p>
    <w:p w:rsidR="003844B5" w:rsidRPr="00F14687" w:rsidRDefault="00815966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2022</w:t>
      </w:r>
      <w:r w:rsidR="00A75EE2" w:rsidRPr="00F1468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75EE2" w:rsidRPr="00F14687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1F0" w:rsidRPr="00F14687" w:rsidRDefault="004041F0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rFonts w:ascii="Tahoma" w:hAnsi="Tahoma" w:cs="Tahoma"/>
          <w:color w:val="272727"/>
          <w:sz w:val="28"/>
          <w:szCs w:val="28"/>
        </w:rPr>
        <w:t> </w:t>
      </w:r>
      <w:r w:rsidRPr="00F14687">
        <w:rPr>
          <w:rFonts w:ascii="Tahoma" w:hAnsi="Tahoma" w:cs="Tahoma"/>
          <w:color w:val="272727"/>
          <w:sz w:val="28"/>
          <w:szCs w:val="28"/>
        </w:rPr>
        <w:tab/>
      </w:r>
      <w:r w:rsidRPr="00F14687">
        <w:rPr>
          <w:sz w:val="28"/>
          <w:szCs w:val="28"/>
        </w:rPr>
        <w:t xml:space="preserve"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 пополнения бюджета городского поселения Игрим  решением Совета депутатов городского поселения Игрим от </w:t>
      </w:r>
      <w:r w:rsidR="00B41F55" w:rsidRPr="00F14687">
        <w:rPr>
          <w:sz w:val="28"/>
          <w:szCs w:val="28"/>
        </w:rPr>
        <w:t>28</w:t>
      </w:r>
      <w:r w:rsidR="00815966" w:rsidRPr="00F14687">
        <w:rPr>
          <w:sz w:val="28"/>
          <w:szCs w:val="28"/>
        </w:rPr>
        <w:t>.12.2021</w:t>
      </w:r>
      <w:r w:rsidR="00F35344" w:rsidRPr="00F14687">
        <w:rPr>
          <w:sz w:val="28"/>
          <w:szCs w:val="28"/>
        </w:rPr>
        <w:t xml:space="preserve"> </w:t>
      </w:r>
      <w:r w:rsidR="00F25660" w:rsidRPr="00F14687">
        <w:rPr>
          <w:sz w:val="28"/>
          <w:szCs w:val="28"/>
        </w:rPr>
        <w:t xml:space="preserve">г. </w:t>
      </w:r>
      <w:r w:rsidRPr="00F14687">
        <w:rPr>
          <w:sz w:val="28"/>
          <w:szCs w:val="28"/>
        </w:rPr>
        <w:t xml:space="preserve">№ </w:t>
      </w:r>
      <w:r w:rsidR="00B41F55" w:rsidRPr="00F14687">
        <w:rPr>
          <w:sz w:val="28"/>
          <w:szCs w:val="28"/>
        </w:rPr>
        <w:t>218</w:t>
      </w:r>
      <w:r w:rsidRPr="00F14687">
        <w:rPr>
          <w:sz w:val="28"/>
          <w:szCs w:val="28"/>
        </w:rPr>
        <w:t xml:space="preserve"> был утвержден прогнозный план приватизации муниципального имущества на </w:t>
      </w:r>
      <w:r w:rsidR="00B41F55" w:rsidRPr="00F14687">
        <w:rPr>
          <w:sz w:val="28"/>
          <w:szCs w:val="28"/>
        </w:rPr>
        <w:t>2022</w:t>
      </w:r>
      <w:r w:rsidR="00E7766E" w:rsidRPr="00F14687">
        <w:rPr>
          <w:sz w:val="28"/>
          <w:szCs w:val="28"/>
        </w:rPr>
        <w:t xml:space="preserve"> </w:t>
      </w:r>
      <w:r w:rsidR="00B57C3D" w:rsidRPr="00F14687">
        <w:rPr>
          <w:sz w:val="28"/>
          <w:szCs w:val="28"/>
        </w:rPr>
        <w:t>год, (в редакции Решения Совета депутат</w:t>
      </w:r>
      <w:r w:rsidR="00F35344" w:rsidRPr="00F14687">
        <w:rPr>
          <w:sz w:val="28"/>
          <w:szCs w:val="28"/>
        </w:rPr>
        <w:t>ов</w:t>
      </w:r>
      <w:r w:rsidR="00B41F55" w:rsidRPr="00F14687">
        <w:rPr>
          <w:sz w:val="28"/>
          <w:szCs w:val="28"/>
        </w:rPr>
        <w:t xml:space="preserve"> городского поселения Игрим от 0</w:t>
      </w:r>
      <w:r w:rsidR="00F35344" w:rsidRPr="00F14687">
        <w:rPr>
          <w:sz w:val="28"/>
          <w:szCs w:val="28"/>
        </w:rPr>
        <w:t>3.</w:t>
      </w:r>
      <w:r w:rsidR="00B41F55" w:rsidRPr="00F14687">
        <w:rPr>
          <w:sz w:val="28"/>
          <w:szCs w:val="28"/>
        </w:rPr>
        <w:t>06.2022</w:t>
      </w:r>
      <w:r w:rsidR="00B57C3D" w:rsidRPr="00F14687">
        <w:rPr>
          <w:sz w:val="28"/>
          <w:szCs w:val="28"/>
        </w:rPr>
        <w:t xml:space="preserve"> года</w:t>
      </w:r>
      <w:r w:rsidR="00B41F55" w:rsidRPr="00F14687">
        <w:rPr>
          <w:sz w:val="28"/>
          <w:szCs w:val="28"/>
        </w:rPr>
        <w:t xml:space="preserve"> № 253</w:t>
      </w:r>
      <w:r w:rsidR="00B57C3D" w:rsidRPr="00F14687">
        <w:rPr>
          <w:sz w:val="28"/>
          <w:szCs w:val="28"/>
        </w:rPr>
        <w:t>).</w:t>
      </w:r>
    </w:p>
    <w:p w:rsidR="004041F0" w:rsidRPr="00F14687" w:rsidRDefault="00E7766E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sz w:val="28"/>
          <w:szCs w:val="28"/>
        </w:rPr>
        <w:tab/>
      </w:r>
      <w:r w:rsidR="004041F0" w:rsidRPr="00F14687">
        <w:rPr>
          <w:sz w:val="28"/>
          <w:szCs w:val="28"/>
        </w:rPr>
        <w:t xml:space="preserve">В целях реализации решений </w:t>
      </w:r>
      <w:r w:rsidRPr="00F14687">
        <w:rPr>
          <w:sz w:val="28"/>
          <w:szCs w:val="28"/>
        </w:rPr>
        <w:t xml:space="preserve">Совета Депутатов городского поселения Игрим </w:t>
      </w:r>
      <w:r w:rsidR="004041F0" w:rsidRPr="00F14687">
        <w:rPr>
          <w:sz w:val="28"/>
          <w:szCs w:val="28"/>
        </w:rPr>
        <w:t>проводились следующие необходимые для приватизации мероприятия:</w:t>
      </w:r>
    </w:p>
    <w:p w:rsidR="004041F0" w:rsidRPr="00F14687" w:rsidRDefault="004041F0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sz w:val="28"/>
          <w:szCs w:val="28"/>
        </w:rPr>
        <w:t>- проведение оценки объектов,</w:t>
      </w:r>
    </w:p>
    <w:p w:rsidR="004041F0" w:rsidRPr="00F14687" w:rsidRDefault="00E7766E" w:rsidP="00F1468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4687">
        <w:rPr>
          <w:sz w:val="28"/>
          <w:szCs w:val="28"/>
        </w:rPr>
        <w:tab/>
      </w:r>
      <w:r w:rsidR="004041F0" w:rsidRPr="00F14687">
        <w:rPr>
          <w:sz w:val="28"/>
          <w:szCs w:val="28"/>
        </w:rPr>
        <w:t xml:space="preserve">Прогнозный план приватизации муниципального имущества на </w:t>
      </w:r>
      <w:r w:rsidR="00815966" w:rsidRPr="00F14687">
        <w:rPr>
          <w:sz w:val="28"/>
          <w:szCs w:val="28"/>
        </w:rPr>
        <w:t>2022</w:t>
      </w:r>
      <w:r w:rsidR="004041F0" w:rsidRPr="00F14687">
        <w:rPr>
          <w:sz w:val="28"/>
          <w:szCs w:val="28"/>
        </w:rPr>
        <w:t xml:space="preserve"> год предусматривал приватизацию </w:t>
      </w:r>
      <w:r w:rsidR="00B76ACC" w:rsidRPr="00F14687">
        <w:rPr>
          <w:sz w:val="28"/>
          <w:szCs w:val="28"/>
        </w:rPr>
        <w:t>3</w:t>
      </w:r>
      <w:r w:rsidR="004041F0" w:rsidRPr="00F14687">
        <w:rPr>
          <w:sz w:val="28"/>
          <w:szCs w:val="28"/>
        </w:rPr>
        <w:t xml:space="preserve"> объектов. </w:t>
      </w:r>
      <w:r w:rsidR="00DC7C82" w:rsidRPr="00F14687">
        <w:rPr>
          <w:sz w:val="28"/>
          <w:szCs w:val="28"/>
        </w:rPr>
        <w:t>С</w:t>
      </w:r>
      <w:r w:rsidR="004041F0" w:rsidRPr="00F14687">
        <w:rPr>
          <w:sz w:val="28"/>
          <w:szCs w:val="28"/>
        </w:rPr>
        <w:t xml:space="preserve">тоимость имущества </w:t>
      </w:r>
      <w:r w:rsidR="00DC7C82" w:rsidRPr="00F14687">
        <w:rPr>
          <w:sz w:val="28"/>
          <w:szCs w:val="28"/>
        </w:rPr>
        <w:t xml:space="preserve">на объект </w:t>
      </w:r>
      <w:r w:rsidR="004041F0" w:rsidRPr="00F14687">
        <w:rPr>
          <w:sz w:val="28"/>
          <w:szCs w:val="28"/>
        </w:rPr>
        <w:t xml:space="preserve">определялась на основании рыночной оценки, проводимой непосредственно перед аукционом. </w:t>
      </w:r>
    </w:p>
    <w:p w:rsidR="00FF7733" w:rsidRPr="00F14687" w:rsidRDefault="00FF7733" w:rsidP="00FF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Объекты</w:t>
      </w:r>
      <w:r w:rsidR="00815966"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>, подлежащие приватизации в 2022</w:t>
      </w:r>
      <w:r w:rsidRPr="00F1468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год.</w:t>
      </w:r>
    </w:p>
    <w:p w:rsidR="00FF7733" w:rsidRPr="00F14687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417"/>
        <w:gridCol w:w="1701"/>
        <w:gridCol w:w="1843"/>
      </w:tblGrid>
      <w:tr w:rsidR="00B41F55" w:rsidRPr="00E7766E" w:rsidTr="00F14687">
        <w:tc>
          <w:tcPr>
            <w:tcW w:w="562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1985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417" w:type="dxa"/>
          </w:tcPr>
          <w:p w:rsidR="00B41F55" w:rsidRPr="00B41F55" w:rsidRDefault="00B41F55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аукциона, руб.</w:t>
            </w:r>
          </w:p>
        </w:tc>
        <w:tc>
          <w:tcPr>
            <w:tcW w:w="1701" w:type="dxa"/>
          </w:tcPr>
          <w:p w:rsidR="00B41F55" w:rsidRPr="00B41F55" w:rsidRDefault="00B41F55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сделки приватизации, руб.</w:t>
            </w:r>
          </w:p>
        </w:tc>
        <w:tc>
          <w:tcPr>
            <w:tcW w:w="1843" w:type="dxa"/>
          </w:tcPr>
          <w:p w:rsidR="00B41F55" w:rsidRPr="00B41F55" w:rsidRDefault="00B41F55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1F55" w:rsidRPr="00B41F55" w:rsidTr="00F14687">
        <w:tc>
          <w:tcPr>
            <w:tcW w:w="562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Нежилое здание автомобильного бокса, с земельным участком расположенные по адресу: Ханты- Мансийский автономный округ</w:t>
            </w:r>
            <w:r w:rsidR="00F14687">
              <w:rPr>
                <w:rFonts w:ascii="Times New Roman" w:hAnsi="Times New Roman" w:cs="Times New Roman"/>
                <w:sz w:val="24"/>
                <w:szCs w:val="24"/>
              </w:rPr>
              <w:t xml:space="preserve"> – Югра, Березовский район, </w:t>
            </w:r>
            <w:proofErr w:type="spellStart"/>
            <w:r w:rsidR="00F1468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1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F55">
              <w:rPr>
                <w:rFonts w:ascii="Times New Roman" w:hAnsi="Times New Roman" w:cs="Times New Roman"/>
                <w:sz w:val="24"/>
                <w:szCs w:val="24"/>
              </w:rPr>
              <w:t xml:space="preserve">Игрим,   </w:t>
            </w:r>
            <w:proofErr w:type="gramEnd"/>
            <w:r w:rsidRPr="00B41F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ул. Кооперативная, д.59.</w:t>
            </w:r>
          </w:p>
        </w:tc>
        <w:tc>
          <w:tcPr>
            <w:tcW w:w="1985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II полугодие 2022 года</w:t>
            </w:r>
          </w:p>
        </w:tc>
        <w:tc>
          <w:tcPr>
            <w:tcW w:w="1417" w:type="dxa"/>
          </w:tcPr>
          <w:p w:rsidR="00B41F55" w:rsidRPr="00B41F55" w:rsidRDefault="00B41F55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701" w:type="dxa"/>
          </w:tcPr>
          <w:p w:rsidR="00B41F55" w:rsidRPr="00B41F55" w:rsidRDefault="00B41F55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843" w:type="dxa"/>
          </w:tcPr>
          <w:p w:rsidR="00B41F55" w:rsidRPr="00B41F55" w:rsidRDefault="00F14687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виду отсутствия спроса</w:t>
            </w:r>
            <w:r w:rsidR="00B41F55"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экономии бюджетных средств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нка рыночной стоимости объекта </w:t>
            </w:r>
            <w:r w:rsidR="00B41F55"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производилась.</w:t>
            </w:r>
          </w:p>
        </w:tc>
      </w:tr>
      <w:tr w:rsidR="00B41F55" w:rsidRPr="00B41F55" w:rsidTr="00F14687">
        <w:tc>
          <w:tcPr>
            <w:tcW w:w="562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</w:t>
            </w:r>
            <w:proofErr w:type="spellStart"/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B41F5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с земельным участком, 1-этажный, общая площадь 142,4 </w:t>
            </w:r>
            <w:proofErr w:type="spellStart"/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, местонахождение объекта: Ханты-</w:t>
            </w:r>
            <w:r w:rsidRPr="00B4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Мансийской Автономный округ – Югра, Березовский район, </w:t>
            </w:r>
            <w:proofErr w:type="spellStart"/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14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 xml:space="preserve"> Игрим, ул. Губкина, д. 7 и земельный участок общей площадью 565+/- 17 кв., кадастровый номер 86:05:0324058:10</w:t>
            </w:r>
          </w:p>
        </w:tc>
        <w:tc>
          <w:tcPr>
            <w:tcW w:w="1985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полугодие 2022 года</w:t>
            </w:r>
          </w:p>
        </w:tc>
        <w:tc>
          <w:tcPr>
            <w:tcW w:w="1417" w:type="dxa"/>
          </w:tcPr>
          <w:p w:rsidR="00B41F55" w:rsidRPr="00B41F55" w:rsidRDefault="00B41F55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701" w:type="dxa"/>
          </w:tcPr>
          <w:p w:rsidR="00B41F55" w:rsidRPr="00B41F55" w:rsidRDefault="00B41F55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43" w:type="dxa"/>
          </w:tcPr>
          <w:p w:rsidR="00B41F55" w:rsidRPr="00B41F55" w:rsidRDefault="00B41F55" w:rsidP="00F14687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виду отсутствия спроса и экономии бюджетных средств оценка рыночной стоимости </w:t>
            </w:r>
            <w:r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 не производилась.</w:t>
            </w:r>
          </w:p>
        </w:tc>
      </w:tr>
      <w:tr w:rsidR="00B41F55" w:rsidRPr="00B41F55" w:rsidTr="00F14687">
        <w:tc>
          <w:tcPr>
            <w:tcW w:w="562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Автомобиль ГАЗ 322132 (автобус 13-ти местный) категории «B», модель ТС ГАЗ 322132, 2007 года выпуска, цвет кузова белый, государственный знак Т070РС 86, идентификационный номер Х963221327053, двигатель №40522S73014</w:t>
            </w:r>
          </w:p>
        </w:tc>
        <w:tc>
          <w:tcPr>
            <w:tcW w:w="1985" w:type="dxa"/>
          </w:tcPr>
          <w:p w:rsidR="00B41F55" w:rsidRPr="00B41F55" w:rsidRDefault="00B41F55" w:rsidP="00B4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hAnsi="Times New Roman" w:cs="Times New Roman"/>
                <w:sz w:val="24"/>
                <w:szCs w:val="24"/>
              </w:rPr>
              <w:t>II полугодие 2022 года</w:t>
            </w:r>
          </w:p>
        </w:tc>
        <w:tc>
          <w:tcPr>
            <w:tcW w:w="1417" w:type="dxa"/>
          </w:tcPr>
          <w:p w:rsidR="00B41F55" w:rsidRPr="00B41F55" w:rsidRDefault="00594995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 (согласно отчет об оценке)</w:t>
            </w:r>
          </w:p>
        </w:tc>
        <w:tc>
          <w:tcPr>
            <w:tcW w:w="1701" w:type="dxa"/>
          </w:tcPr>
          <w:p w:rsidR="00B41F55" w:rsidRPr="00B41F55" w:rsidRDefault="00B41F55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F5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3" w:type="dxa"/>
          </w:tcPr>
          <w:p w:rsidR="00B41F55" w:rsidRPr="00B41F55" w:rsidRDefault="00594995" w:rsidP="00B41F55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признан несостоявшимся, по причине подачи единственной заявки.</w:t>
            </w:r>
          </w:p>
        </w:tc>
      </w:tr>
    </w:tbl>
    <w:p w:rsidR="00F14687" w:rsidRDefault="00F14687" w:rsidP="00F14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34F" w:rsidRPr="00F14687" w:rsidRDefault="00B5634F" w:rsidP="00F1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995">
        <w:rPr>
          <w:rFonts w:ascii="Times New Roman" w:eastAsia="Times New Roman" w:hAnsi="Times New Roman" w:cs="Times New Roman"/>
          <w:sz w:val="24"/>
          <w:szCs w:val="24"/>
        </w:rPr>
        <w:t xml:space="preserve">От реализации прогнозного </w:t>
      </w:r>
      <w:r w:rsidR="00864B79" w:rsidRPr="00594995"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 w:rsidR="00815966" w:rsidRPr="00594995">
        <w:rPr>
          <w:rFonts w:ascii="Times New Roman" w:eastAsia="Times New Roman" w:hAnsi="Times New Roman" w:cs="Times New Roman"/>
          <w:sz w:val="24"/>
          <w:szCs w:val="24"/>
        </w:rPr>
        <w:t>приватизации 2022</w:t>
      </w:r>
      <w:r w:rsidRPr="00594995">
        <w:rPr>
          <w:rFonts w:ascii="Times New Roman" w:eastAsia="Times New Roman" w:hAnsi="Times New Roman" w:cs="Times New Roman"/>
          <w:sz w:val="24"/>
          <w:szCs w:val="24"/>
        </w:rPr>
        <w:t xml:space="preserve"> года в местный бюджет городского поселения Игрим поступило: </w:t>
      </w:r>
      <w:r w:rsidR="00B41F55" w:rsidRPr="00594995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="00864B79" w:rsidRPr="005949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94995">
        <w:rPr>
          <w:rFonts w:ascii="Times New Roman" w:eastAsia="Times New Roman" w:hAnsi="Times New Roman" w:cs="Times New Roman"/>
          <w:b/>
          <w:i/>
          <w:sz w:val="24"/>
          <w:szCs w:val="24"/>
        </w:rPr>
        <w:t>рубл</w:t>
      </w:r>
      <w:r w:rsidR="00B41F55" w:rsidRPr="00594995">
        <w:rPr>
          <w:rFonts w:ascii="Times New Roman" w:eastAsia="Times New Roman" w:hAnsi="Times New Roman" w:cs="Times New Roman"/>
          <w:b/>
          <w:i/>
          <w:sz w:val="24"/>
          <w:szCs w:val="24"/>
        </w:rPr>
        <w:t>ей</w:t>
      </w:r>
      <w:r w:rsidRPr="005949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41F55" w:rsidRPr="00594995">
        <w:rPr>
          <w:rFonts w:ascii="Times New Roman" w:eastAsia="Times New Roman" w:hAnsi="Times New Roman" w:cs="Times New Roman"/>
          <w:b/>
          <w:i/>
          <w:sz w:val="24"/>
          <w:szCs w:val="24"/>
        </w:rPr>
        <w:t>00</w:t>
      </w:r>
      <w:r w:rsidRPr="005949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копеек.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F7733" w:rsidRDefault="00FF7733" w:rsidP="00763F21">
      <w:pPr>
        <w:pStyle w:val="2"/>
        <w:ind w:left="-709"/>
        <w:jc w:val="left"/>
        <w:rPr>
          <w:sz w:val="24"/>
          <w:szCs w:val="24"/>
        </w:rPr>
      </w:pPr>
    </w:p>
    <w:p w:rsidR="003844B5" w:rsidRPr="00B5634F" w:rsidRDefault="003844B5" w:rsidP="00FF7733">
      <w:pPr>
        <w:pStyle w:val="2"/>
        <w:ind w:left="-709"/>
        <w:jc w:val="left"/>
        <w:rPr>
          <w:sz w:val="24"/>
          <w:szCs w:val="24"/>
        </w:rPr>
      </w:pPr>
    </w:p>
    <w:sectPr w:rsidR="003844B5" w:rsidRPr="00B5634F" w:rsidSect="00E346AC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04"/>
    <w:rsid w:val="000109FA"/>
    <w:rsid w:val="000213B9"/>
    <w:rsid w:val="00060793"/>
    <w:rsid w:val="000E412B"/>
    <w:rsid w:val="001034DE"/>
    <w:rsid w:val="001275F5"/>
    <w:rsid w:val="001343F2"/>
    <w:rsid w:val="001A4D2A"/>
    <w:rsid w:val="001D4A89"/>
    <w:rsid w:val="00202FCF"/>
    <w:rsid w:val="0025774F"/>
    <w:rsid w:val="002C4D08"/>
    <w:rsid w:val="00304BE3"/>
    <w:rsid w:val="00317FDC"/>
    <w:rsid w:val="003307C6"/>
    <w:rsid w:val="00373D06"/>
    <w:rsid w:val="003844B5"/>
    <w:rsid w:val="00386229"/>
    <w:rsid w:val="003D38E1"/>
    <w:rsid w:val="004041F0"/>
    <w:rsid w:val="004554C7"/>
    <w:rsid w:val="00467BB5"/>
    <w:rsid w:val="004A1EB7"/>
    <w:rsid w:val="00515621"/>
    <w:rsid w:val="00553798"/>
    <w:rsid w:val="0058466F"/>
    <w:rsid w:val="00594995"/>
    <w:rsid w:val="005B218B"/>
    <w:rsid w:val="005C02C9"/>
    <w:rsid w:val="005C7976"/>
    <w:rsid w:val="005C7C7D"/>
    <w:rsid w:val="005D6517"/>
    <w:rsid w:val="005F6F65"/>
    <w:rsid w:val="0066768E"/>
    <w:rsid w:val="006F783E"/>
    <w:rsid w:val="00763F21"/>
    <w:rsid w:val="007875F4"/>
    <w:rsid w:val="007A1B94"/>
    <w:rsid w:val="007B1DA9"/>
    <w:rsid w:val="008003C9"/>
    <w:rsid w:val="00815966"/>
    <w:rsid w:val="00857EBB"/>
    <w:rsid w:val="00864B79"/>
    <w:rsid w:val="009178D9"/>
    <w:rsid w:val="0093798E"/>
    <w:rsid w:val="00A22855"/>
    <w:rsid w:val="00A36CCE"/>
    <w:rsid w:val="00A75EE2"/>
    <w:rsid w:val="00B12B8F"/>
    <w:rsid w:val="00B41F55"/>
    <w:rsid w:val="00B512D0"/>
    <w:rsid w:val="00B5634F"/>
    <w:rsid w:val="00B57C3D"/>
    <w:rsid w:val="00B6112F"/>
    <w:rsid w:val="00B76ACC"/>
    <w:rsid w:val="00BA026B"/>
    <w:rsid w:val="00BA6D1B"/>
    <w:rsid w:val="00C7006D"/>
    <w:rsid w:val="00D24135"/>
    <w:rsid w:val="00D97D83"/>
    <w:rsid w:val="00DA5404"/>
    <w:rsid w:val="00DC2203"/>
    <w:rsid w:val="00DC475C"/>
    <w:rsid w:val="00DC7C82"/>
    <w:rsid w:val="00E06E4F"/>
    <w:rsid w:val="00E27DDD"/>
    <w:rsid w:val="00E346AC"/>
    <w:rsid w:val="00E7766E"/>
    <w:rsid w:val="00E84F92"/>
    <w:rsid w:val="00EB14BE"/>
    <w:rsid w:val="00EC080C"/>
    <w:rsid w:val="00ED3455"/>
    <w:rsid w:val="00F14687"/>
    <w:rsid w:val="00F25660"/>
    <w:rsid w:val="00F35344"/>
    <w:rsid w:val="00F77542"/>
    <w:rsid w:val="00FA4857"/>
    <w:rsid w:val="00FB5A43"/>
    <w:rsid w:val="00FC3D0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C1A17-6A82-4C5D-840F-0F60D90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1B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  <w:style w:type="table" w:styleId="a8">
    <w:name w:val="Table Grid"/>
    <w:basedOn w:val="a1"/>
    <w:uiPriority w:val="59"/>
    <w:rsid w:val="00D24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2566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D8FE-BE1F-406D-B170-C1EF5EC5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8</cp:revision>
  <cp:lastPrinted>2022-12-28T06:23:00Z</cp:lastPrinted>
  <dcterms:created xsi:type="dcterms:W3CDTF">2022-12-19T12:46:00Z</dcterms:created>
  <dcterms:modified xsi:type="dcterms:W3CDTF">2022-12-28T06:23:00Z</dcterms:modified>
</cp:coreProperties>
</file>