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9C7" w:rsidRPr="00701CF4" w:rsidRDefault="00BA69C7" w:rsidP="00A26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1CF4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 ДЕПУТАТОВ</w:t>
      </w:r>
    </w:p>
    <w:p w:rsidR="00BA69C7" w:rsidRPr="00701CF4" w:rsidRDefault="00BA69C7" w:rsidP="00BA6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1CF4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ГОРОДСКОГО ПОСЕЛЕНИЯ ИГРИМ</w:t>
      </w:r>
    </w:p>
    <w:p w:rsidR="00BA69C7" w:rsidRPr="00701CF4" w:rsidRDefault="00BA69C7" w:rsidP="00BA6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F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</w:t>
      </w:r>
    </w:p>
    <w:p w:rsidR="00BA69C7" w:rsidRPr="00701CF4" w:rsidRDefault="00BA69C7" w:rsidP="00BA6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BA69C7" w:rsidRPr="00701CF4" w:rsidRDefault="00BA69C7" w:rsidP="00BA6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9C7" w:rsidRPr="00701CF4" w:rsidRDefault="00BA69C7" w:rsidP="00BA6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1CF4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:rsidR="00BA69C7" w:rsidRPr="00936BB0" w:rsidRDefault="00BA69C7" w:rsidP="00BA6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9C7" w:rsidRPr="00936BB0" w:rsidRDefault="00BA69C7" w:rsidP="00BA6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9C7" w:rsidRPr="00936BB0" w:rsidRDefault="00BA69C7" w:rsidP="00BA6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666E">
        <w:rPr>
          <w:rFonts w:ascii="Times New Roman" w:eastAsia="Times New Roman" w:hAnsi="Times New Roman" w:cs="Times New Roman"/>
          <w:sz w:val="28"/>
          <w:szCs w:val="28"/>
          <w:lang w:eastAsia="ru-RU"/>
        </w:rPr>
        <w:t>08»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6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13B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66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2666E">
        <w:rPr>
          <w:rFonts w:ascii="Times New Roman" w:eastAsia="Times New Roman" w:hAnsi="Times New Roman" w:cs="Times New Roman"/>
          <w:sz w:val="28"/>
          <w:szCs w:val="28"/>
          <w:lang w:eastAsia="ru-RU"/>
        </w:rPr>
        <w:t>352</w:t>
      </w:r>
    </w:p>
    <w:p w:rsidR="00BA69C7" w:rsidRPr="00936BB0" w:rsidRDefault="00BA69C7" w:rsidP="00BA6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BA69C7" w:rsidRPr="00936BB0" w:rsidRDefault="00BA69C7" w:rsidP="00BA6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BA69C7" w:rsidRPr="00936BB0" w:rsidTr="00035DE2">
        <w:tc>
          <w:tcPr>
            <w:tcW w:w="5245" w:type="dxa"/>
            <w:hideMark/>
          </w:tcPr>
          <w:p w:rsidR="00BA69C7" w:rsidRPr="00936BB0" w:rsidRDefault="00BA69C7" w:rsidP="00035D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изменений в приложение к решению</w:t>
            </w:r>
            <w:r w:rsidRPr="0093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депутатов городского поселения Игрим от 31.08.2021 года №19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3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Положения о муниципальном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жилищном </w:t>
            </w:r>
            <w:r w:rsidRPr="00936B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территории г</w:t>
            </w:r>
            <w:r w:rsidRPr="0093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ородского поселения Игрим»</w:t>
            </w:r>
          </w:p>
        </w:tc>
      </w:tr>
    </w:tbl>
    <w:p w:rsidR="00A2666E" w:rsidRDefault="00BA69C7" w:rsidP="00A2666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B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936BB0">
          <w:rPr>
            <w:rFonts w:ascii="Times New Roman" w:hAnsi="Times New Roman" w:cs="Times New Roman"/>
            <w:sz w:val="28"/>
            <w:szCs w:val="28"/>
          </w:rPr>
          <w:t xml:space="preserve">пунктом 4 части 2 статьи </w:t>
        </w:r>
      </w:hyperlink>
      <w:r w:rsidRPr="00936BB0">
        <w:rPr>
          <w:rFonts w:ascii="Times New Roman" w:hAnsi="Times New Roman" w:cs="Times New Roman"/>
          <w:sz w:val="28"/>
          <w:szCs w:val="28"/>
        </w:rPr>
        <w:t xml:space="preserve">3 Федерального закона от 31.07.2020 № 248-ФЗ "О государственном контроле (надзоре) и муниципальном контроле в Российской Федерации", пунктом 19 части 1 статьи 14, </w:t>
      </w:r>
      <w:hyperlink r:id="rId5" w:history="1">
        <w:r w:rsidRPr="00936BB0">
          <w:rPr>
            <w:rFonts w:ascii="Times New Roman" w:hAnsi="Times New Roman" w:cs="Times New Roman"/>
            <w:sz w:val="28"/>
            <w:szCs w:val="28"/>
          </w:rPr>
          <w:t>статьей 17.1</w:t>
        </w:r>
      </w:hyperlink>
      <w:r w:rsidRPr="00936BB0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"Об общих принципах организации местного самоуправ</w:t>
      </w:r>
      <w:r>
        <w:rPr>
          <w:rFonts w:ascii="Times New Roman" w:hAnsi="Times New Roman" w:cs="Times New Roman"/>
          <w:sz w:val="28"/>
          <w:szCs w:val="28"/>
        </w:rPr>
        <w:t xml:space="preserve">ления в Российской Федерации", </w:t>
      </w:r>
      <w:hyperlink r:id="rId6" w:history="1">
        <w:r w:rsidRPr="00DB6AE1">
          <w:rPr>
            <w:rFonts w:ascii="Times New Roman" w:hAnsi="Times New Roman" w:cs="Times New Roman"/>
            <w:sz w:val="28"/>
            <w:szCs w:val="28"/>
          </w:rPr>
          <w:t>Приказом Министерства строительства и жилищно-коммунального хозяйства РФ от 23 декабря 2021 г. N 990/</w:t>
        </w:r>
        <w:proofErr w:type="spellStart"/>
        <w:r w:rsidRPr="00DB6AE1">
          <w:rPr>
            <w:rFonts w:ascii="Times New Roman" w:hAnsi="Times New Roman" w:cs="Times New Roman"/>
            <w:sz w:val="28"/>
            <w:szCs w:val="28"/>
          </w:rPr>
          <w:t>пр</w:t>
        </w:r>
        <w:proofErr w:type="spellEnd"/>
        <w:r w:rsidRPr="00DB6AE1">
          <w:rPr>
            <w:rFonts w:ascii="Times New Roman" w:hAnsi="Times New Roman" w:cs="Times New Roman"/>
            <w:sz w:val="28"/>
            <w:szCs w:val="28"/>
          </w:rPr>
          <w:t xml:space="preserve"> "Об утверждении типовых 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6BB0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поселения Игрим, в целях осуществления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936BB0"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936BB0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A69C7" w:rsidRPr="00D13B6A" w:rsidRDefault="00BA69C7" w:rsidP="00A2666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поселения </w:t>
      </w:r>
      <w:r w:rsidRPr="00701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701C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69C7" w:rsidRDefault="00BA69C7" w:rsidP="00BA69C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F54">
        <w:rPr>
          <w:rFonts w:ascii="Times New Roman" w:hAnsi="Times New Roman" w:cs="Times New Roman"/>
          <w:sz w:val="28"/>
          <w:szCs w:val="28"/>
        </w:rPr>
        <w:t xml:space="preserve">1. Внести в </w:t>
      </w:r>
      <w:r>
        <w:rPr>
          <w:rFonts w:ascii="Times New Roman" w:hAnsi="Times New Roman" w:cs="Times New Roman"/>
          <w:sz w:val="28"/>
          <w:szCs w:val="28"/>
        </w:rPr>
        <w:t>приложение к решению</w:t>
      </w:r>
      <w:r w:rsidRPr="003F6906">
        <w:rPr>
          <w:rFonts w:ascii="Times New Roman" w:hAnsi="Times New Roman" w:cs="Times New Roman"/>
          <w:sz w:val="28"/>
          <w:szCs w:val="28"/>
        </w:rPr>
        <w:t xml:space="preserve"> Совета депутатов городского поселения Игрим от 31.08.2021 года №194 «Об утверждении Положения о муниципальном жилищном контроле на территории городского поселения Игрим» следующие изменения:</w:t>
      </w:r>
    </w:p>
    <w:p w:rsidR="00BA69C7" w:rsidRDefault="00BA69C7" w:rsidP="00BA69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2D09">
        <w:rPr>
          <w:rFonts w:ascii="Times New Roman" w:hAnsi="Times New Roman" w:cs="Times New Roman"/>
          <w:sz w:val="28"/>
          <w:szCs w:val="28"/>
        </w:rPr>
        <w:tab/>
        <w:t>1.1.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риложение 2 к </w:t>
      </w:r>
      <w:r w:rsidR="002655AE">
        <w:rPr>
          <w:rFonts w:ascii="Times New Roman" w:hAnsi="Times New Roman" w:cs="Times New Roman"/>
          <w:sz w:val="28"/>
          <w:szCs w:val="28"/>
        </w:rPr>
        <w:t xml:space="preserve">Положению </w:t>
      </w:r>
      <w:r>
        <w:rPr>
          <w:rFonts w:ascii="Times New Roman" w:hAnsi="Times New Roman" w:cs="Times New Roman"/>
          <w:sz w:val="28"/>
          <w:szCs w:val="28"/>
        </w:rPr>
        <w:t>дополнить пунктом 3 следующей редакции:</w:t>
      </w:r>
    </w:p>
    <w:p w:rsidR="00D13B6A" w:rsidRDefault="00BA69C7" w:rsidP="00A2666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Выявление в Государственной информационной системе жилищно-коммунального хозяйства (ГИС ЖКХ) двух и более в течение трех месяцев фактов несоответствия (расхождения) сведений об осуществляемой контролируемым лицом деятельности, связанной с управлением (обслуживанием) муниципального жилищного фонда </w:t>
      </w:r>
      <w:r w:rsidR="00BC1EFE">
        <w:rPr>
          <w:rFonts w:ascii="Times New Roman" w:hAnsi="Times New Roman" w:cs="Times New Roman"/>
          <w:sz w:val="28"/>
          <w:szCs w:val="28"/>
        </w:rPr>
        <w:t xml:space="preserve">и (или) с предоставлением жилищно-коммунальным услуг, со сведениями, полученными в порядке </w:t>
      </w:r>
    </w:p>
    <w:p w:rsidR="00BA69C7" w:rsidRDefault="00BC1EFE" w:rsidP="00BA69C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взаимодействия, и (или) сведениями, имеющимися в распоряжении контрольного органа.»</w:t>
      </w:r>
      <w:r w:rsidR="00BA69C7">
        <w:rPr>
          <w:rFonts w:ascii="Times New Roman" w:hAnsi="Times New Roman" w:cs="Times New Roman"/>
          <w:sz w:val="28"/>
          <w:szCs w:val="28"/>
        </w:rPr>
        <w:t>.</w:t>
      </w:r>
    </w:p>
    <w:p w:rsidR="00BA69C7" w:rsidRDefault="00BA69C7" w:rsidP="00BA6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45AF">
        <w:rPr>
          <w:rFonts w:ascii="Times New Roman" w:hAnsi="Times New Roman"/>
          <w:sz w:val="28"/>
          <w:szCs w:val="28"/>
        </w:rPr>
        <w:t xml:space="preserve">2. Опубликовать </w:t>
      </w:r>
      <w:r w:rsidR="00C37902">
        <w:rPr>
          <w:rFonts w:ascii="Times New Roman" w:hAnsi="Times New Roman"/>
          <w:sz w:val="28"/>
          <w:szCs w:val="28"/>
        </w:rPr>
        <w:t xml:space="preserve">настоящее </w:t>
      </w:r>
      <w:r w:rsidRPr="00FE45AF">
        <w:rPr>
          <w:rFonts w:ascii="Times New Roman" w:hAnsi="Times New Roman"/>
          <w:sz w:val="28"/>
          <w:szCs w:val="28"/>
        </w:rPr>
        <w:t xml:space="preserve">решение в газете «Официальный вестник </w:t>
      </w:r>
      <w:r w:rsidR="002655AE" w:rsidRPr="00FE45AF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Pr="00FE45AF">
        <w:rPr>
          <w:rFonts w:ascii="Times New Roman" w:hAnsi="Times New Roman"/>
          <w:sz w:val="28"/>
          <w:szCs w:val="28"/>
        </w:rPr>
        <w:t xml:space="preserve">городского поселения Игрим» и </w:t>
      </w:r>
      <w:r w:rsidR="002655AE">
        <w:rPr>
          <w:rFonts w:ascii="Times New Roman" w:hAnsi="Times New Roman"/>
          <w:sz w:val="28"/>
          <w:szCs w:val="28"/>
        </w:rPr>
        <w:t>обеспечить его размещение</w:t>
      </w:r>
      <w:r w:rsidRPr="00FE45AF">
        <w:rPr>
          <w:rFonts w:ascii="Times New Roman" w:hAnsi="Times New Roman"/>
          <w:sz w:val="28"/>
          <w:szCs w:val="28"/>
        </w:rPr>
        <w:t xml:space="preserve"> на официальном сайте</w:t>
      </w:r>
      <w:r w:rsidR="00C37902">
        <w:rPr>
          <w:rFonts w:ascii="Times New Roman" w:hAnsi="Times New Roman"/>
          <w:sz w:val="28"/>
          <w:szCs w:val="28"/>
        </w:rPr>
        <w:t xml:space="preserve"> </w:t>
      </w:r>
      <w:r w:rsidR="002655AE">
        <w:rPr>
          <w:rFonts w:ascii="Times New Roman" w:hAnsi="Times New Roman"/>
          <w:sz w:val="28"/>
          <w:szCs w:val="28"/>
        </w:rPr>
        <w:t>органа</w:t>
      </w:r>
      <w:r w:rsidRPr="00FE45AF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="00C37902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Pr="00FE45AF">
        <w:rPr>
          <w:rFonts w:ascii="Times New Roman" w:hAnsi="Times New Roman"/>
          <w:sz w:val="28"/>
          <w:szCs w:val="28"/>
        </w:rPr>
        <w:t>.</w:t>
      </w:r>
    </w:p>
    <w:p w:rsidR="00BA69C7" w:rsidRDefault="00BA69C7" w:rsidP="00BA6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936BB0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69C7" w:rsidRPr="00FE45AF" w:rsidRDefault="00BA69C7" w:rsidP="00BA6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5AF">
        <w:rPr>
          <w:rFonts w:ascii="Times New Roman" w:eastAsia="Calibri" w:hAnsi="Times New Roman" w:cs="Times New Roman"/>
          <w:sz w:val="28"/>
          <w:szCs w:val="28"/>
        </w:rPr>
        <w:t xml:space="preserve">4. Контроль за выполнением настоящего решения </w:t>
      </w:r>
      <w:r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BA69C7" w:rsidRPr="00FE45AF" w:rsidRDefault="00BA69C7" w:rsidP="00BA69C7">
      <w:pPr>
        <w:pStyle w:val="Default"/>
        <w:tabs>
          <w:tab w:val="left" w:pos="993"/>
        </w:tabs>
        <w:ind w:left="709"/>
        <w:jc w:val="both"/>
        <w:rPr>
          <w:rFonts w:eastAsia="Calibri"/>
          <w:color w:val="auto"/>
          <w:sz w:val="28"/>
          <w:szCs w:val="28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7"/>
      </w:tblGrid>
      <w:tr w:rsidR="00BA69C7" w:rsidTr="00035DE2">
        <w:tc>
          <w:tcPr>
            <w:tcW w:w="4957" w:type="dxa"/>
          </w:tcPr>
          <w:p w:rsidR="00BA69C7" w:rsidRDefault="00BA69C7" w:rsidP="00A2666E">
            <w:pPr>
              <w:pStyle w:val="Default"/>
              <w:tabs>
                <w:tab w:val="left" w:pos="993"/>
              </w:tabs>
              <w:ind w:firstLine="176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Председатель</w:t>
            </w:r>
            <w:r w:rsidRPr="0079783F">
              <w:rPr>
                <w:rFonts w:eastAsia="Calibri"/>
                <w:sz w:val="28"/>
                <w:szCs w:val="28"/>
              </w:rPr>
              <w:t xml:space="preserve"> Совета поселения</w:t>
            </w:r>
          </w:p>
          <w:p w:rsidR="00BA69C7" w:rsidRDefault="00BA69C7" w:rsidP="00035DE2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A2666E" w:rsidRDefault="00A2666E" w:rsidP="00035DE2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BA69C7" w:rsidRPr="00F54BA5" w:rsidRDefault="00BA69C7" w:rsidP="00A2666E">
            <w:pPr>
              <w:pStyle w:val="Default"/>
              <w:tabs>
                <w:tab w:val="left" w:pos="993"/>
              </w:tabs>
              <w:ind w:firstLine="2586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И.Н. Дудка</w:t>
            </w:r>
          </w:p>
        </w:tc>
        <w:tc>
          <w:tcPr>
            <w:tcW w:w="4677" w:type="dxa"/>
          </w:tcPr>
          <w:p w:rsidR="00BA69C7" w:rsidRDefault="00BC1EFE" w:rsidP="00A2666E">
            <w:pPr>
              <w:pStyle w:val="Default"/>
              <w:tabs>
                <w:tab w:val="left" w:pos="993"/>
              </w:tabs>
              <w:ind w:firstLine="18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</w:t>
            </w:r>
            <w:r w:rsidR="00BA69C7">
              <w:rPr>
                <w:rFonts w:eastAsia="Calibri"/>
                <w:sz w:val="28"/>
                <w:szCs w:val="28"/>
              </w:rPr>
              <w:t>лав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="00BA69C7" w:rsidRPr="0079783F">
              <w:rPr>
                <w:rFonts w:eastAsia="Calibri"/>
                <w:sz w:val="28"/>
                <w:szCs w:val="28"/>
              </w:rPr>
              <w:t xml:space="preserve"> городского поселения Игрим</w:t>
            </w:r>
          </w:p>
          <w:p w:rsidR="00BA69C7" w:rsidRDefault="00BA69C7" w:rsidP="00035DE2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A2666E" w:rsidRDefault="00A2666E" w:rsidP="00BC1EFE">
            <w:pPr>
              <w:pStyle w:val="Default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A69C7" w:rsidRDefault="00BC1EFE" w:rsidP="00A2666E">
            <w:pPr>
              <w:pStyle w:val="Default"/>
              <w:tabs>
                <w:tab w:val="left" w:pos="993"/>
              </w:tabs>
              <w:ind w:firstLine="31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BA69C7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Г</w:t>
            </w:r>
            <w:r w:rsidR="00BA69C7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уд</w:t>
            </w:r>
            <w:r w:rsidR="00A2666E">
              <w:rPr>
                <w:sz w:val="28"/>
                <w:szCs w:val="28"/>
              </w:rPr>
              <w:t>о</w:t>
            </w:r>
          </w:p>
        </w:tc>
      </w:tr>
    </w:tbl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9C7" w:rsidRDefault="00BA69C7" w:rsidP="00BA69C7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BA69C7" w:rsidSect="00A2666E">
      <w:pgSz w:w="11906" w:h="16838"/>
      <w:pgMar w:top="709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C7"/>
    <w:rsid w:val="002655AE"/>
    <w:rsid w:val="00621E4B"/>
    <w:rsid w:val="00A2666E"/>
    <w:rsid w:val="00A9487C"/>
    <w:rsid w:val="00BA69C7"/>
    <w:rsid w:val="00BC1EFE"/>
    <w:rsid w:val="00C37902"/>
    <w:rsid w:val="00C7548A"/>
    <w:rsid w:val="00D1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F4AA6-F728-4AE4-A447-6BD39C06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9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6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A6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A69C7"/>
    <w:pPr>
      <w:spacing w:after="0" w:line="240" w:lineRule="auto"/>
    </w:pPr>
  </w:style>
  <w:style w:type="paragraph" w:customStyle="1" w:styleId="ConsPlusTitle">
    <w:name w:val="ConsPlusTitle"/>
    <w:rsid w:val="00BA6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3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3372255/0" TargetMode="External"/><Relationship Id="rId5" Type="http://schemas.openxmlformats.org/officeDocument/2006/relationships/hyperlink" Target="consultantplus://offline/ref=EEB68E8A5B9BF10B8EC1B6BE764C93013D98493B1FD290BD83C9EEACE6EF54165DD7923CACg5JDE" TargetMode="External"/><Relationship Id="rId4" Type="http://schemas.openxmlformats.org/officeDocument/2006/relationships/hyperlink" Target="consultantplus://offline/ref=EEB68E8A5B9BF10B8EC1B6BE764C93013D9B483B11DB90BD83C9EEACE6EF54165DD7923AADg5J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Melnikova</dc:creator>
  <cp:keywords/>
  <dc:description/>
  <cp:lastModifiedBy>User</cp:lastModifiedBy>
  <cp:revision>20</cp:revision>
  <cp:lastPrinted>2023-09-06T10:50:00Z</cp:lastPrinted>
  <dcterms:created xsi:type="dcterms:W3CDTF">2023-08-28T12:21:00Z</dcterms:created>
  <dcterms:modified xsi:type="dcterms:W3CDTF">2023-09-06T10:50:00Z</dcterms:modified>
</cp:coreProperties>
</file>