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05" w:rsidRDefault="00596505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  <w:bookmarkStart w:id="0" w:name="_GoBack"/>
      <w:bookmarkEnd w:id="0"/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D84744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9650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0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6505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="00E02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1D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96505">
        <w:rPr>
          <w:rFonts w:ascii="Times New Roman" w:eastAsia="Times New Roman" w:hAnsi="Times New Roman" w:cs="Times New Roman"/>
          <w:sz w:val="28"/>
          <w:szCs w:val="28"/>
        </w:rPr>
        <w:tab/>
      </w:r>
      <w:r w:rsidR="00596505">
        <w:rPr>
          <w:rFonts w:ascii="Times New Roman" w:eastAsia="Times New Roman" w:hAnsi="Times New Roman" w:cs="Times New Roman"/>
          <w:sz w:val="28"/>
          <w:szCs w:val="28"/>
        </w:rPr>
        <w:tab/>
      </w:r>
      <w:r w:rsidRPr="0040255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69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2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2300"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Pr="00402550">
        <w:rPr>
          <w:rFonts w:ascii="Times New Roman" w:eastAsia="Times New Roman" w:hAnsi="Times New Roman" w:cs="Times New Roman"/>
          <w:sz w:val="28"/>
          <w:szCs w:val="28"/>
        </w:rPr>
        <w:t>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730614" w:rsidRDefault="00D84744" w:rsidP="00730614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561277" w:rsidRPr="00730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604B" w:rsidRPr="00730614">
        <w:rPr>
          <w:rFonts w:ascii="Times New Roman" w:eastAsia="Times New Roman" w:hAnsi="Times New Roman" w:cs="Times New Roman"/>
          <w:sz w:val="28"/>
          <w:szCs w:val="28"/>
        </w:rPr>
        <w:t xml:space="preserve">овета поселения 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74DA" w:rsidRPr="007306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674DA" w:rsidRPr="007306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674DA" w:rsidRPr="007306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>г. «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</w:t>
      </w:r>
      <w:r w:rsidR="00730614">
        <w:rPr>
          <w:rFonts w:ascii="Times New Roman" w:eastAsia="Times New Roman" w:hAnsi="Times New Roman" w:cs="Times New Roman"/>
          <w:sz w:val="28"/>
          <w:szCs w:val="28"/>
        </w:rPr>
        <w:t xml:space="preserve">ана приватизации муниципального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имущества муниципального образования администрации городского поселения Игрим на 202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Pr="00730614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 и оптимизации муниципального имущества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730614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Pr="00730614">
        <w:rPr>
          <w:rFonts w:ascii="Times New Roman" w:eastAsia="Times New Roman" w:hAnsi="Times New Roman" w:cs="Times New Roman"/>
          <w:sz w:val="28"/>
          <w:szCs w:val="28"/>
        </w:rPr>
        <w:t>и от 21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государственног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>о и муниципального имущества», от 06 октября</w:t>
      </w:r>
      <w:r w:rsidR="00596505" w:rsidRPr="00730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 решением Совета депутатов городского поселения Игрим от 14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14 «Об утверждении Положения о порядке управления и распоряжения имуществом»,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Уставом городского поселения Игрим</w:t>
      </w:r>
      <w:r w:rsidR="00380F58" w:rsidRPr="007306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2300" w:rsidRPr="00730614" w:rsidRDefault="00E02300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730614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  <w:r w:rsidRPr="0073061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73061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73061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47F2F" w:rsidRPr="0073061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61277" w:rsidRPr="00730614">
        <w:rPr>
          <w:rFonts w:ascii="Times New Roman" w:eastAsia="Times New Roman" w:hAnsi="Times New Roman" w:cs="Times New Roman"/>
          <w:sz w:val="28"/>
          <w:szCs w:val="28"/>
        </w:rPr>
        <w:t>приложение 1 к решению С</w:t>
      </w:r>
      <w:r w:rsidR="0093604B" w:rsidRPr="00730614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992F5E" w:rsidRPr="0073061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>.2023 г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>. «Об утверждении прогнозного плана приватизации муниципального имущества муниципального образования администрации городского поселения Игрим на 202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D84744" w:rsidRPr="00730614" w:rsidRDefault="00047F2F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>1.1. приложение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к решению </w:t>
      </w:r>
      <w:r w:rsidR="00561277" w:rsidRPr="00730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2F5E" w:rsidRPr="00730614">
        <w:rPr>
          <w:rFonts w:ascii="Times New Roman" w:eastAsia="Times New Roman" w:hAnsi="Times New Roman" w:cs="Times New Roman"/>
          <w:sz w:val="28"/>
          <w:szCs w:val="28"/>
        </w:rPr>
        <w:t xml:space="preserve">овета поселения 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имущества муниципального образования администрации городского поселения Игрим на 202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год»,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 1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7E296A" w:rsidRPr="00730614" w:rsidRDefault="00D84744" w:rsidP="007E296A">
      <w:pPr>
        <w:pStyle w:val="a3"/>
        <w:jc w:val="both"/>
        <w:rPr>
          <w:color w:val="auto"/>
        </w:rPr>
      </w:pPr>
      <w:r w:rsidRPr="00730614">
        <w:tab/>
        <w:t xml:space="preserve">2. </w:t>
      </w:r>
      <w:r w:rsidR="007E296A" w:rsidRPr="00730614">
        <w:rPr>
          <w:bCs/>
          <w:color w:val="auto"/>
        </w:rPr>
        <w:t>Опубликовать</w:t>
      </w:r>
      <w:r w:rsidR="007E296A" w:rsidRPr="00730614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84744" w:rsidRPr="00730614" w:rsidRDefault="007E296A" w:rsidP="00730614">
      <w:pPr>
        <w:pStyle w:val="a3"/>
        <w:ind w:firstLine="708"/>
        <w:jc w:val="both"/>
        <w:rPr>
          <w:color w:val="auto"/>
        </w:rPr>
      </w:pPr>
      <w:r w:rsidRPr="00730614">
        <w:rPr>
          <w:color w:val="auto"/>
        </w:rPr>
        <w:t>3. Настоящее решение вступает в силу после его официального опубликования.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730614" w:rsidTr="00E411D8">
        <w:tc>
          <w:tcPr>
            <w:tcW w:w="4820" w:type="dxa"/>
            <w:hideMark/>
          </w:tcPr>
          <w:p w:rsidR="00D84744" w:rsidRPr="00730614" w:rsidRDefault="00661D62" w:rsidP="00E411D8">
            <w:pPr>
              <w:pStyle w:val="a3"/>
              <w:rPr>
                <w:color w:val="auto"/>
              </w:rPr>
            </w:pPr>
            <w:r w:rsidRPr="00730614">
              <w:rPr>
                <w:color w:val="auto"/>
              </w:rPr>
              <w:t>П</w:t>
            </w:r>
            <w:r w:rsidR="00D84744" w:rsidRPr="00730614">
              <w:rPr>
                <w:color w:val="auto"/>
              </w:rPr>
              <w:t>редседател</w:t>
            </w:r>
            <w:r w:rsidRPr="00730614">
              <w:rPr>
                <w:color w:val="auto"/>
              </w:rPr>
              <w:t>ь</w:t>
            </w:r>
            <w:r w:rsidR="00D84744" w:rsidRPr="00730614">
              <w:rPr>
                <w:color w:val="auto"/>
              </w:rPr>
              <w:t xml:space="preserve"> </w:t>
            </w:r>
            <w:r w:rsidRPr="00730614">
              <w:rPr>
                <w:color w:val="auto"/>
              </w:rPr>
              <w:t xml:space="preserve">Совета поселения                          </w:t>
            </w:r>
          </w:p>
          <w:p w:rsidR="00730614" w:rsidRDefault="00730614" w:rsidP="00561277">
            <w:pPr>
              <w:pStyle w:val="a3"/>
              <w:rPr>
                <w:color w:val="auto"/>
              </w:rPr>
            </w:pPr>
          </w:p>
          <w:p w:rsidR="00D84744" w:rsidRPr="00730614" w:rsidRDefault="00661D62" w:rsidP="00730614">
            <w:pPr>
              <w:pStyle w:val="a3"/>
              <w:ind w:firstLine="2444"/>
              <w:rPr>
                <w:color w:val="auto"/>
              </w:rPr>
            </w:pPr>
            <w:r w:rsidRPr="00730614">
              <w:rPr>
                <w:color w:val="auto"/>
              </w:rPr>
              <w:t>И.Н.</w:t>
            </w:r>
            <w:r w:rsidR="00730614">
              <w:rPr>
                <w:color w:val="auto"/>
              </w:rPr>
              <w:t xml:space="preserve"> </w:t>
            </w:r>
            <w:r w:rsidRPr="00730614">
              <w:rPr>
                <w:color w:val="auto"/>
              </w:rPr>
              <w:t>Дудка</w:t>
            </w:r>
            <w:r w:rsidR="00561277" w:rsidRPr="00730614">
              <w:rPr>
                <w:color w:val="auto"/>
              </w:rPr>
              <w:t xml:space="preserve"> </w:t>
            </w:r>
          </w:p>
        </w:tc>
        <w:tc>
          <w:tcPr>
            <w:tcW w:w="4819" w:type="dxa"/>
            <w:hideMark/>
          </w:tcPr>
          <w:p w:rsidR="00D84744" w:rsidRPr="00730614" w:rsidRDefault="00561277" w:rsidP="00730614">
            <w:pPr>
              <w:pStyle w:val="a3"/>
              <w:jc w:val="right"/>
              <w:rPr>
                <w:color w:val="auto"/>
              </w:rPr>
            </w:pPr>
            <w:r w:rsidRPr="00730614">
              <w:rPr>
                <w:color w:val="auto"/>
              </w:rPr>
              <w:t>Г</w:t>
            </w:r>
            <w:r w:rsidR="00380F58" w:rsidRPr="00730614">
              <w:rPr>
                <w:color w:val="auto"/>
              </w:rPr>
              <w:t>лав</w:t>
            </w:r>
            <w:r w:rsidRPr="00730614">
              <w:rPr>
                <w:color w:val="auto"/>
              </w:rPr>
              <w:t xml:space="preserve">а </w:t>
            </w:r>
            <w:r w:rsidR="00D84744" w:rsidRPr="00730614">
              <w:rPr>
                <w:color w:val="auto"/>
              </w:rPr>
              <w:t xml:space="preserve">городского поселения                                                                            </w:t>
            </w:r>
          </w:p>
          <w:p w:rsidR="00D84744" w:rsidRPr="00730614" w:rsidRDefault="00D84744" w:rsidP="00661D62">
            <w:pPr>
              <w:pStyle w:val="a3"/>
              <w:ind w:left="1026"/>
              <w:rPr>
                <w:color w:val="auto"/>
              </w:rPr>
            </w:pPr>
            <w:r w:rsidRPr="00730614">
              <w:rPr>
                <w:color w:val="auto"/>
              </w:rPr>
              <w:t xml:space="preserve">                                         </w:t>
            </w:r>
          </w:p>
          <w:p w:rsidR="00561277" w:rsidRPr="00730614" w:rsidRDefault="00661D62" w:rsidP="00730614">
            <w:pPr>
              <w:pStyle w:val="a3"/>
              <w:jc w:val="right"/>
              <w:rPr>
                <w:color w:val="auto"/>
              </w:rPr>
            </w:pPr>
            <w:r w:rsidRPr="00730614">
              <w:rPr>
                <w:color w:val="auto"/>
              </w:rPr>
              <w:t>С.А.</w:t>
            </w:r>
            <w:r w:rsidR="00730614">
              <w:rPr>
                <w:color w:val="auto"/>
              </w:rPr>
              <w:t xml:space="preserve"> </w:t>
            </w:r>
            <w:r w:rsidRPr="00730614">
              <w:rPr>
                <w:color w:val="auto"/>
              </w:rPr>
              <w:t>Храмиков</w:t>
            </w:r>
          </w:p>
        </w:tc>
      </w:tr>
      <w:tr w:rsidR="00E02300" w:rsidRPr="00C56315" w:rsidTr="00E411D8">
        <w:tc>
          <w:tcPr>
            <w:tcW w:w="4820" w:type="dxa"/>
          </w:tcPr>
          <w:p w:rsidR="00E02300" w:rsidRPr="00C56315" w:rsidRDefault="00E02300" w:rsidP="00E411D8">
            <w:pPr>
              <w:pStyle w:val="a3"/>
              <w:rPr>
                <w:color w:val="auto"/>
              </w:rPr>
            </w:pPr>
          </w:p>
        </w:tc>
        <w:tc>
          <w:tcPr>
            <w:tcW w:w="4819" w:type="dxa"/>
          </w:tcPr>
          <w:p w:rsidR="00E02300" w:rsidRDefault="00E02300" w:rsidP="00E411D8">
            <w:pPr>
              <w:pStyle w:val="a3"/>
              <w:rPr>
                <w:color w:val="auto"/>
              </w:rPr>
            </w:pPr>
          </w:p>
        </w:tc>
      </w:tr>
    </w:tbl>
    <w:p w:rsidR="00E674DA" w:rsidRPr="00E02300" w:rsidRDefault="00D84744" w:rsidP="00561277">
      <w:pPr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>Приложение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1</w:t>
      </w:r>
      <w:r w:rsidR="00E674DA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lang w:eastAsia="en-US"/>
        </w:rPr>
        <w:t>к решению</w:t>
      </w:r>
    </w:p>
    <w:p w:rsidR="00D84744" w:rsidRPr="00E02300" w:rsidRDefault="00E674DA" w:rsidP="00561277">
      <w:pPr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>Совета депутатов поселения</w:t>
      </w:r>
    </w:p>
    <w:p w:rsidR="00D84744" w:rsidRPr="00E02300" w:rsidRDefault="00D84744" w:rsidP="00561277">
      <w:pPr>
        <w:tabs>
          <w:tab w:val="left" w:pos="1367"/>
        </w:tabs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 xml:space="preserve">от </w:t>
      </w:r>
      <w:r w:rsidR="006F74E1" w:rsidRPr="00E02300">
        <w:rPr>
          <w:rFonts w:ascii="Times New Roman" w:eastAsia="Calibri" w:hAnsi="Times New Roman" w:cs="Times New Roman"/>
          <w:lang w:eastAsia="en-US"/>
        </w:rPr>
        <w:t>«</w:t>
      </w:r>
      <w:r w:rsidR="00596505">
        <w:rPr>
          <w:rFonts w:ascii="Times New Roman" w:eastAsia="Calibri" w:hAnsi="Times New Roman" w:cs="Times New Roman"/>
          <w:lang w:eastAsia="en-US"/>
        </w:rPr>
        <w:t>12</w:t>
      </w:r>
      <w:r w:rsidR="009A3EAC" w:rsidRPr="00E02300">
        <w:rPr>
          <w:rFonts w:ascii="Times New Roman" w:eastAsia="Calibri" w:hAnsi="Times New Roman" w:cs="Times New Roman"/>
          <w:lang w:eastAsia="en-US"/>
        </w:rPr>
        <w:t>»</w:t>
      </w:r>
      <w:r w:rsidR="00596505">
        <w:rPr>
          <w:rFonts w:ascii="Times New Roman" w:eastAsia="Calibri" w:hAnsi="Times New Roman" w:cs="Times New Roman"/>
          <w:lang w:eastAsia="en-US"/>
        </w:rPr>
        <w:t xml:space="preserve"> апреля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lang w:eastAsia="en-US"/>
        </w:rPr>
        <w:t>202</w:t>
      </w:r>
      <w:r w:rsidR="007E296A">
        <w:rPr>
          <w:rFonts w:ascii="Times New Roman" w:eastAsia="Calibri" w:hAnsi="Times New Roman" w:cs="Times New Roman"/>
          <w:lang w:eastAsia="en-US"/>
        </w:rPr>
        <w:t>4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г. </w:t>
      </w:r>
      <w:r w:rsidRPr="00E02300">
        <w:rPr>
          <w:rFonts w:ascii="Times New Roman" w:eastAsia="Calibri" w:hAnsi="Times New Roman" w:cs="Times New Roman"/>
          <w:lang w:eastAsia="en-US"/>
        </w:rPr>
        <w:t xml:space="preserve">№ </w:t>
      </w:r>
      <w:r w:rsidR="00596505">
        <w:rPr>
          <w:rFonts w:ascii="Times New Roman" w:eastAsia="Calibri" w:hAnsi="Times New Roman" w:cs="Times New Roman"/>
          <w:lang w:eastAsia="en-US"/>
        </w:rPr>
        <w:t>69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E02300" w:rsidRDefault="00D84744" w:rsidP="00E02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Прогнозный план приватизации муниципального имущества </w:t>
      </w:r>
    </w:p>
    <w:p w:rsidR="00D84744" w:rsidRPr="00E02300" w:rsidRDefault="00D84744" w:rsidP="00E02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Игрим</w:t>
      </w:r>
      <w:r w:rsid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>на 202</w:t>
      </w:r>
      <w:r w:rsidR="00661D6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10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551"/>
        <w:gridCol w:w="4961"/>
        <w:gridCol w:w="1984"/>
      </w:tblGrid>
      <w:tr w:rsidR="00047F2F" w:rsidRPr="00D84744" w:rsidTr="00661D62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047F2F" w:rsidRPr="00D84744" w:rsidRDefault="00047F2F" w:rsidP="00E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E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047F2F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047F2F" w:rsidRPr="00D8474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F47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47F2F" w:rsidRPr="00D84744" w:rsidRDefault="00047F2F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296A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96A" w:rsidRPr="00C63D24" w:rsidRDefault="007E296A" w:rsidP="00E0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2008 года выпуска, высота 80 см, техническое состояние хорошее; стандартная комплектация: плита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7E296A" w:rsidRP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7E296A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96A" w:rsidRPr="001F5FAB" w:rsidRDefault="007E296A" w:rsidP="007E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F5F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7E296A" w:rsidRDefault="007E296A" w:rsidP="007E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E0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комплекте</w:t>
            </w:r>
            <w:r w:rsidRPr="007A0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7E296A" w:rsidRPr="00D84744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7E296A" w:rsidRP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7F2F" w:rsidRPr="00D84744" w:rsidTr="00661D62">
        <w:trPr>
          <w:trHeight w:val="2885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7E296A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47F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661D62" w:rsidRDefault="007E296A" w:rsidP="00FC55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Автомобиль УАЗ-390992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C63D24" w:rsidRDefault="007E296A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BF47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Default="00047F2F" w:rsidP="00BF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F47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BF478D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072F50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F47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BF478D" w:rsidP="00BF478D">
            <w:pPr>
              <w:pStyle w:val="a3"/>
              <w:rPr>
                <w:sz w:val="24"/>
                <w:szCs w:val="24"/>
              </w:rPr>
            </w:pPr>
            <w:r w:rsidRPr="00BF478D">
              <w:rPr>
                <w:iCs/>
                <w:sz w:val="24"/>
                <w:szCs w:val="24"/>
              </w:rPr>
              <w:t xml:space="preserve">Здание приемно-обменного пункта, расположенное по адресу: </w:t>
            </w:r>
            <w:r w:rsidRPr="00BF478D">
              <w:rPr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пгт</w:t>
            </w:r>
            <w:proofErr w:type="spellEnd"/>
            <w:r w:rsidRPr="00BF478D">
              <w:rPr>
                <w:sz w:val="24"/>
                <w:szCs w:val="24"/>
              </w:rPr>
              <w:t xml:space="preserve">. Игрим, ул. Советская д. 40 </w:t>
            </w:r>
          </w:p>
          <w:p w:rsidR="00BF478D" w:rsidRDefault="00BF478D" w:rsidP="00BF4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BF478D" w:rsidP="00BF478D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BF478D">
              <w:rPr>
                <w:b/>
                <w:sz w:val="24"/>
                <w:szCs w:val="24"/>
              </w:rPr>
              <w:t xml:space="preserve">Здание приемно-обменного пункта </w:t>
            </w:r>
            <w:r w:rsidRPr="00BF478D">
              <w:rPr>
                <w:sz w:val="24"/>
                <w:szCs w:val="24"/>
              </w:rPr>
              <w:t xml:space="preserve">(назначение: нежилое, 1-этажное, общая площадь 204,5 м2) расположенное по адресу: 628146, 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</w:t>
            </w:r>
            <w:r w:rsidR="00730614">
              <w:rPr>
                <w:sz w:val="24"/>
                <w:szCs w:val="24"/>
              </w:rPr>
              <w:t>гт</w:t>
            </w:r>
            <w:proofErr w:type="spellEnd"/>
            <w:r w:rsidR="00730614">
              <w:rPr>
                <w:sz w:val="24"/>
                <w:szCs w:val="24"/>
              </w:rPr>
              <w:t xml:space="preserve">. Игрим, ул. Советская д. 40, инв. </w:t>
            </w:r>
            <w:r w:rsidRPr="00BF478D">
              <w:rPr>
                <w:sz w:val="24"/>
                <w:szCs w:val="24"/>
              </w:rPr>
              <w:t xml:space="preserve">№ 71:112:002:000030050. Год постройки 2008 г. </w:t>
            </w:r>
            <w:r w:rsidRPr="00BF478D">
              <w:rPr>
                <w:b/>
                <w:sz w:val="24"/>
                <w:szCs w:val="24"/>
              </w:rPr>
              <w:t xml:space="preserve"> </w:t>
            </w:r>
            <w:r w:rsidRPr="00BF478D">
              <w:rPr>
                <w:sz w:val="24"/>
                <w:szCs w:val="24"/>
              </w:rPr>
              <w:t xml:space="preserve">Стены и перегородки - мелкие стеновые блоки из ячеистых бетонов с утеплением, снаружи обшиты металлическим </w:t>
            </w:r>
            <w:proofErr w:type="spellStart"/>
            <w:r w:rsidRPr="00BF478D">
              <w:rPr>
                <w:sz w:val="24"/>
                <w:szCs w:val="24"/>
              </w:rPr>
              <w:t>сайдингом</w:t>
            </w:r>
            <w:proofErr w:type="spellEnd"/>
            <w:r w:rsidRPr="00BF478D">
              <w:rPr>
                <w:sz w:val="24"/>
                <w:szCs w:val="24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</w:t>
            </w:r>
            <w:r w:rsidRPr="00BF478D">
              <w:rPr>
                <w:sz w:val="24"/>
                <w:szCs w:val="24"/>
              </w:rPr>
              <w:lastRenderedPageBreak/>
              <w:t xml:space="preserve">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BF478D">
              <w:rPr>
                <w:b/>
                <w:sz w:val="24"/>
                <w:szCs w:val="24"/>
              </w:rPr>
              <w:t>с сооружениями:</w:t>
            </w:r>
          </w:p>
          <w:p w:rsidR="00BF478D" w:rsidRPr="00BF478D" w:rsidRDefault="00BF478D" w:rsidP="00BF478D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Навес для холодильных установок (площадь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134,7м2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д.40А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proofErr w:type="spellEnd"/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BF478D" w:rsidRPr="00BF478D" w:rsidRDefault="00BF478D" w:rsidP="00BF478D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Теплый переход между зданиями заготовительного пункта (площадь 12,9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м2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-Югра, Березовский</w:t>
            </w:r>
            <w:r w:rsidR="0073061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="0073061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="0073061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73061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73061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д.40Б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 w:rsidR="0073061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r w:rsidR="0073061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 №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71:112:002:000030070 год постройки 2008,</w:t>
            </w: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BF478D" w:rsidRPr="007E296A" w:rsidRDefault="00BF478D" w:rsidP="007E296A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szCs w:val="28"/>
              </w:rPr>
            </w:pPr>
            <w:r w:rsidRPr="007E296A">
              <w:rPr>
                <w:iCs/>
                <w:lang w:eastAsia="ar-SA"/>
              </w:rPr>
              <w:t xml:space="preserve">Выгреб (площадь 27,0 </w:t>
            </w:r>
            <w:proofErr w:type="spellStart"/>
            <w:r w:rsidRPr="007E296A">
              <w:rPr>
                <w:iCs/>
                <w:lang w:eastAsia="ar-SA"/>
              </w:rPr>
              <w:t>м2</w:t>
            </w:r>
            <w:proofErr w:type="spellEnd"/>
            <w:r w:rsidRPr="007E296A">
              <w:rPr>
                <w:iCs/>
                <w:lang w:eastAsia="ar-SA"/>
              </w:rPr>
              <w:t>) (</w:t>
            </w:r>
            <w:proofErr w:type="spellStart"/>
            <w:r w:rsidRPr="007E296A">
              <w:rPr>
                <w:iCs/>
                <w:lang w:eastAsia="ar-SA"/>
              </w:rPr>
              <w:t>ХМАО</w:t>
            </w:r>
            <w:proofErr w:type="spellEnd"/>
            <w:r w:rsidRPr="007E296A">
              <w:rPr>
                <w:iCs/>
                <w:lang w:eastAsia="ar-SA"/>
              </w:rPr>
              <w:t xml:space="preserve">-Югра, Березовский район, </w:t>
            </w:r>
            <w:proofErr w:type="spellStart"/>
            <w:r w:rsidRPr="007E296A">
              <w:rPr>
                <w:iCs/>
                <w:lang w:eastAsia="ar-SA"/>
              </w:rPr>
              <w:t>пгт.Игрим</w:t>
            </w:r>
            <w:proofErr w:type="spellEnd"/>
            <w:r w:rsidRPr="007E296A">
              <w:rPr>
                <w:iCs/>
                <w:lang w:eastAsia="ar-SA"/>
              </w:rPr>
              <w:t xml:space="preserve">, </w:t>
            </w:r>
            <w:proofErr w:type="spellStart"/>
            <w:r w:rsidRPr="007E296A">
              <w:rPr>
                <w:iCs/>
                <w:lang w:eastAsia="ar-SA"/>
              </w:rPr>
              <w:t>ул.Советская</w:t>
            </w:r>
            <w:proofErr w:type="spellEnd"/>
            <w:r w:rsidRPr="007E296A">
              <w:rPr>
                <w:iCs/>
                <w:lang w:eastAsia="ar-SA"/>
              </w:rPr>
              <w:t xml:space="preserve"> </w:t>
            </w:r>
            <w:proofErr w:type="spellStart"/>
            <w:r w:rsidRPr="007E296A">
              <w:rPr>
                <w:iCs/>
                <w:lang w:eastAsia="ar-SA"/>
              </w:rPr>
              <w:t>д.40В</w:t>
            </w:r>
            <w:proofErr w:type="spellEnd"/>
            <w:r w:rsidRPr="007E296A">
              <w:rPr>
                <w:iCs/>
                <w:lang w:eastAsia="ar-SA"/>
              </w:rPr>
              <w:t>),</w:t>
            </w:r>
            <w:r w:rsidRPr="007E296A">
              <w:rPr>
                <w:b/>
                <w:iCs/>
                <w:lang w:eastAsia="ar-SA"/>
              </w:rPr>
              <w:t xml:space="preserve"> </w:t>
            </w:r>
            <w:r w:rsidRPr="007E296A">
              <w:rPr>
                <w:iCs/>
                <w:lang w:eastAsia="ar-SA"/>
              </w:rPr>
              <w:t>инв. № 71:112:002:000030080, год постройки 2008.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8D" w:rsidRDefault="00BF478D" w:rsidP="00BF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BF478D" w:rsidRPr="00BF478D" w:rsidRDefault="00BF478D" w:rsidP="00BF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BF478D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072F50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F47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FC55D8" w:rsidP="00FC55D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Здание магазина «Исток» с земельным участком, расположенные по адресу: </w:t>
            </w:r>
            <w:r w:rsidRPr="00C63D24">
              <w:rPr>
                <w:sz w:val="24"/>
                <w:szCs w:val="26"/>
              </w:rPr>
              <w:t xml:space="preserve">Ханты- Мансийский автономный округ – Югра, Березовский район, </w:t>
            </w:r>
            <w:proofErr w:type="spellStart"/>
            <w:r w:rsidRPr="00C63D24">
              <w:rPr>
                <w:sz w:val="24"/>
                <w:szCs w:val="26"/>
              </w:rPr>
              <w:t>пгт</w:t>
            </w:r>
            <w:proofErr w:type="spellEnd"/>
            <w:r w:rsidRPr="00C63D24">
              <w:rPr>
                <w:sz w:val="24"/>
                <w:szCs w:val="26"/>
              </w:rPr>
              <w:t>. Игрим, ул.</w:t>
            </w:r>
            <w:r w:rsidR="007306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Культурная д.</w:t>
            </w:r>
            <w:r w:rsidR="00730614"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31а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F478D" w:rsidRDefault="00FC55D8" w:rsidP="00BF47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1-этажное здание, назначение нежилое, общая площадь 44.4 м2</w:t>
            </w:r>
          </w:p>
          <w:p w:rsidR="00FC55D8" w:rsidRPr="00BF478D" w:rsidRDefault="00FC55D8" w:rsidP="00BF478D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Вагон металлический на бетонном фундаменте, снаружи облицован кирпичом, окна с металлическими решетками, двери </w:t>
            </w:r>
            <w:proofErr w:type="spellStart"/>
            <w:r>
              <w:rPr>
                <w:sz w:val="24"/>
              </w:rPr>
              <w:t>металлическик</w:t>
            </w:r>
            <w:proofErr w:type="spellEnd"/>
            <w:r>
              <w:rPr>
                <w:sz w:val="24"/>
              </w:rPr>
              <w:t>, внутренняя отделка пластиковыми панелями, пол- плитка, кровля из оцинкованного железа. Имеется электроосвещение, отопление автономное.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D8" w:rsidRDefault="00FC55D8" w:rsidP="00FC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BF478D" w:rsidRPr="00FC55D8" w:rsidRDefault="00FC55D8" w:rsidP="00FC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6B7688" w:rsidRDefault="006B7688" w:rsidP="006B7688">
      <w:pPr>
        <w:rPr>
          <w:sz w:val="28"/>
          <w:szCs w:val="28"/>
        </w:rPr>
      </w:pPr>
    </w:p>
    <w:p w:rsidR="007E296A" w:rsidRPr="007E296A" w:rsidRDefault="007E296A" w:rsidP="007E296A">
      <w:pPr>
        <w:pStyle w:val="a3"/>
        <w:jc w:val="both"/>
      </w:pPr>
      <w:r>
        <w:t xml:space="preserve">   </w:t>
      </w:r>
      <w:r w:rsidRPr="007E296A">
        <w:t xml:space="preserve">Исходя из состава, предполагаемого к приватизации муниципального имущества и способов приватизации, ожидаемое поступление доходов в бюджет городского поселения Игрим от приватизации муниципального имущества в 2024 году составит в размере </w:t>
      </w:r>
      <w:r>
        <w:t xml:space="preserve">12 114,0 </w:t>
      </w:r>
      <w:proofErr w:type="spellStart"/>
      <w:r>
        <w:t>тыс.рублей</w:t>
      </w:r>
      <w:proofErr w:type="spellEnd"/>
    </w:p>
    <w:sectPr w:rsidR="007E296A" w:rsidRPr="007E296A" w:rsidSect="00730614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02725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47F2F"/>
    <w:rsid w:val="00072F50"/>
    <w:rsid w:val="0016568C"/>
    <w:rsid w:val="00184338"/>
    <w:rsid w:val="001E24C9"/>
    <w:rsid w:val="001F5FAB"/>
    <w:rsid w:val="0029558B"/>
    <w:rsid w:val="00380F58"/>
    <w:rsid w:val="003C5D9D"/>
    <w:rsid w:val="003D5A57"/>
    <w:rsid w:val="00471D42"/>
    <w:rsid w:val="004744D5"/>
    <w:rsid w:val="00542679"/>
    <w:rsid w:val="00561277"/>
    <w:rsid w:val="00596505"/>
    <w:rsid w:val="00661D62"/>
    <w:rsid w:val="006B7688"/>
    <w:rsid w:val="006F74E1"/>
    <w:rsid w:val="007107FD"/>
    <w:rsid w:val="00712703"/>
    <w:rsid w:val="00730614"/>
    <w:rsid w:val="007A0556"/>
    <w:rsid w:val="007E296A"/>
    <w:rsid w:val="00893DED"/>
    <w:rsid w:val="0093604B"/>
    <w:rsid w:val="009413E1"/>
    <w:rsid w:val="00992F5E"/>
    <w:rsid w:val="009A3EAC"/>
    <w:rsid w:val="00BE2300"/>
    <w:rsid w:val="00BF478D"/>
    <w:rsid w:val="00C63D24"/>
    <w:rsid w:val="00C87FED"/>
    <w:rsid w:val="00D06FB6"/>
    <w:rsid w:val="00D84744"/>
    <w:rsid w:val="00E02300"/>
    <w:rsid w:val="00E674DA"/>
    <w:rsid w:val="00E75FCB"/>
    <w:rsid w:val="00EC5EAE"/>
    <w:rsid w:val="00F17627"/>
    <w:rsid w:val="00F7490A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61D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C331-7BF4-44FF-9968-6527BD04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7</cp:revision>
  <cp:lastPrinted>2024-04-08T11:36:00Z</cp:lastPrinted>
  <dcterms:created xsi:type="dcterms:W3CDTF">2024-04-08T07:09:00Z</dcterms:created>
  <dcterms:modified xsi:type="dcterms:W3CDTF">2024-04-08T11:36:00Z</dcterms:modified>
</cp:coreProperties>
</file>