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F12E1A">
        <w:rPr>
          <w:b/>
          <w:sz w:val="26"/>
          <w:szCs w:val="26"/>
        </w:rPr>
        <w:t>очередном</w:t>
      </w:r>
      <w:r w:rsidR="00E54E2C" w:rsidRPr="00F45456">
        <w:rPr>
          <w:b/>
          <w:sz w:val="26"/>
          <w:szCs w:val="26"/>
        </w:rPr>
        <w:t xml:space="preserve"> </w:t>
      </w:r>
      <w:r w:rsidR="002F7AFA">
        <w:rPr>
          <w:b/>
          <w:sz w:val="26"/>
          <w:szCs w:val="26"/>
        </w:rPr>
        <w:t>четвертого</w:t>
      </w:r>
      <w:r w:rsidR="00A80D27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F729C3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пятого</w:t>
      </w:r>
      <w:r w:rsidR="00E54E2C" w:rsidRPr="00F45456">
        <w:rPr>
          <w:b/>
          <w:sz w:val="26"/>
          <w:szCs w:val="26"/>
        </w:rPr>
        <w:t xml:space="preserve"> созыва</w:t>
      </w:r>
      <w:r w:rsidR="005F6AE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="002F7AFA">
        <w:rPr>
          <w:b/>
          <w:sz w:val="26"/>
          <w:szCs w:val="26"/>
        </w:rPr>
        <w:t>6</w:t>
      </w:r>
      <w:r w:rsidR="00D02ADE">
        <w:rPr>
          <w:b/>
          <w:sz w:val="26"/>
          <w:szCs w:val="26"/>
        </w:rPr>
        <w:t xml:space="preserve"> </w:t>
      </w:r>
      <w:r w:rsidR="002F7AFA">
        <w:rPr>
          <w:b/>
          <w:sz w:val="26"/>
          <w:szCs w:val="26"/>
        </w:rPr>
        <w:t>декабря</w:t>
      </w:r>
      <w:r w:rsidR="00F12E1A">
        <w:rPr>
          <w:b/>
          <w:sz w:val="26"/>
          <w:szCs w:val="26"/>
        </w:rPr>
        <w:t xml:space="preserve"> </w:t>
      </w:r>
      <w:r w:rsidR="00E731C0">
        <w:rPr>
          <w:b/>
          <w:sz w:val="26"/>
          <w:szCs w:val="26"/>
        </w:rPr>
        <w:t>202</w:t>
      </w:r>
      <w:r w:rsidR="00C82FB6">
        <w:rPr>
          <w:b/>
          <w:sz w:val="26"/>
          <w:szCs w:val="26"/>
        </w:rPr>
        <w:t>3</w:t>
      </w:r>
      <w:r w:rsidR="00E54E2C"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A80D27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12E1A">
        <w:rPr>
          <w:b/>
          <w:sz w:val="26"/>
          <w:szCs w:val="26"/>
        </w:rPr>
        <w:t xml:space="preserve">чередное </w:t>
      </w:r>
      <w:r w:rsidR="002F7AFA">
        <w:rPr>
          <w:b/>
          <w:sz w:val="26"/>
          <w:szCs w:val="26"/>
        </w:rPr>
        <w:t>четвертом</w:t>
      </w:r>
      <w:r w:rsidR="00C82FB6">
        <w:rPr>
          <w:b/>
          <w:sz w:val="26"/>
          <w:szCs w:val="26"/>
        </w:rPr>
        <w:t xml:space="preserve"> </w:t>
      </w:r>
      <w:r w:rsidR="002F7AFA">
        <w:rPr>
          <w:b/>
          <w:sz w:val="26"/>
          <w:szCs w:val="26"/>
        </w:rPr>
        <w:t>заседание</w:t>
      </w:r>
      <w:r w:rsidR="00E54E2C" w:rsidRPr="00F45456">
        <w:rPr>
          <w:b/>
          <w:sz w:val="26"/>
          <w:szCs w:val="26"/>
        </w:rPr>
        <w:t xml:space="preserve">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F729C3">
        <w:rPr>
          <w:b/>
          <w:sz w:val="26"/>
          <w:szCs w:val="26"/>
        </w:rPr>
        <w:t xml:space="preserve"> пятого</w:t>
      </w:r>
      <w:r w:rsidR="00E54E2C" w:rsidRPr="00F45456">
        <w:rPr>
          <w:b/>
          <w:sz w:val="26"/>
          <w:szCs w:val="26"/>
        </w:rPr>
        <w:t xml:space="preserve"> созыва состоялось</w:t>
      </w:r>
      <w:r w:rsidR="00BC1024">
        <w:rPr>
          <w:b/>
          <w:sz w:val="26"/>
          <w:szCs w:val="26"/>
        </w:rPr>
        <w:t xml:space="preserve"> </w:t>
      </w:r>
      <w:r w:rsidR="00F729C3">
        <w:rPr>
          <w:b/>
          <w:sz w:val="26"/>
          <w:szCs w:val="26"/>
        </w:rPr>
        <w:t>2</w:t>
      </w:r>
      <w:r w:rsidR="002F7AFA">
        <w:rPr>
          <w:b/>
          <w:sz w:val="26"/>
          <w:szCs w:val="26"/>
        </w:rPr>
        <w:t>6</w:t>
      </w:r>
      <w:r w:rsidR="00CC4791">
        <w:rPr>
          <w:b/>
          <w:sz w:val="26"/>
          <w:szCs w:val="26"/>
        </w:rPr>
        <w:t xml:space="preserve"> </w:t>
      </w:r>
      <w:r w:rsidR="002F7AFA">
        <w:rPr>
          <w:b/>
          <w:sz w:val="26"/>
          <w:szCs w:val="26"/>
        </w:rPr>
        <w:t>декабря</w:t>
      </w:r>
      <w:r w:rsidR="00E731C0">
        <w:rPr>
          <w:b/>
          <w:sz w:val="26"/>
          <w:szCs w:val="26"/>
        </w:rPr>
        <w:t xml:space="preserve"> 202</w:t>
      </w:r>
      <w:r w:rsidR="00C82FB6">
        <w:rPr>
          <w:b/>
          <w:sz w:val="26"/>
          <w:szCs w:val="26"/>
        </w:rPr>
        <w:t>3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2F7AFA">
        <w:rPr>
          <w:b/>
          <w:sz w:val="26"/>
          <w:szCs w:val="26"/>
        </w:rPr>
        <w:t>9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2F7AFA">
        <w:rPr>
          <w:b/>
          <w:sz w:val="26"/>
          <w:szCs w:val="26"/>
        </w:rPr>
        <w:t>13</w:t>
      </w:r>
      <w:r w:rsidR="008A4189">
        <w:rPr>
          <w:b/>
          <w:sz w:val="26"/>
          <w:szCs w:val="26"/>
        </w:rPr>
        <w:t xml:space="preserve"> </w:t>
      </w:r>
      <w:r w:rsidR="00A80D27">
        <w:rPr>
          <w:b/>
          <w:sz w:val="26"/>
          <w:szCs w:val="26"/>
        </w:rPr>
        <w:t>вопрос</w:t>
      </w:r>
      <w:r w:rsidR="00F729C3">
        <w:rPr>
          <w:b/>
          <w:sz w:val="26"/>
          <w:szCs w:val="26"/>
        </w:rPr>
        <w:t>ов</w:t>
      </w:r>
      <w:r w:rsidR="00BE0111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и приняли решения по </w:t>
      </w:r>
      <w:r w:rsidR="002F7AFA">
        <w:rPr>
          <w:b/>
          <w:sz w:val="26"/>
          <w:szCs w:val="26"/>
        </w:rPr>
        <w:t>13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BE0111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D02ADE" w:rsidRPr="00BE0111" w:rsidTr="002F7AFA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647049" w:rsidRDefault="002F7AFA" w:rsidP="002F7AFA">
            <w:pPr>
              <w:contextualSpacing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О согласовании предложений о разграничении имущества Березовского района, передаваемого в муниципальную собственность городскому поселению Игрим</w:t>
            </w:r>
          </w:p>
          <w:p w:rsidR="002F7AFA" w:rsidRPr="00647049" w:rsidRDefault="002F7AFA" w:rsidP="002F7AFA">
            <w:pPr>
              <w:contextualSpacing/>
              <w:rPr>
                <w:sz w:val="24"/>
                <w:szCs w:val="24"/>
              </w:rPr>
            </w:pPr>
          </w:p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Вносит глава поселения</w:t>
            </w:r>
          </w:p>
          <w:p w:rsidR="00D02ADE" w:rsidRPr="00A96F6C" w:rsidRDefault="002F7AFA" w:rsidP="002F7AFA">
            <w:pPr>
              <w:contextualSpacing/>
              <w:rPr>
                <w:b/>
                <w:sz w:val="23"/>
                <w:szCs w:val="23"/>
              </w:rPr>
            </w:pPr>
            <w:r w:rsidRPr="00647049">
              <w:rPr>
                <w:sz w:val="24"/>
                <w:szCs w:val="24"/>
              </w:rPr>
              <w:t xml:space="preserve">Докладывает </w:t>
            </w:r>
            <w:r w:rsidRPr="00647049">
              <w:rPr>
                <w:b/>
                <w:sz w:val="24"/>
                <w:szCs w:val="24"/>
              </w:rPr>
              <w:t>Котовщикова Елена Валерьевна</w:t>
            </w:r>
            <w:r w:rsidRPr="00647049">
              <w:rPr>
                <w:sz w:val="24"/>
                <w:szCs w:val="24"/>
              </w:rPr>
              <w:t xml:space="preserve"> – Заместитель главы по социальным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Решение</w:t>
            </w:r>
          </w:p>
          <w:p w:rsidR="00D02ADE" w:rsidRPr="00BE0111" w:rsidRDefault="00D02ADE" w:rsidP="002F7AFA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2F7AFA" w:rsidP="00D02ADE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</w:tr>
      <w:tr w:rsidR="002F7AFA" w:rsidRPr="00BE0111" w:rsidTr="002F7AFA">
        <w:trPr>
          <w:trHeight w:val="8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647049" w:rsidRDefault="002F7AFA" w:rsidP="002F7AFA">
            <w:pPr>
              <w:contextualSpacing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 xml:space="preserve">О внесении изменений в решение Совета депутатов городского поселения Игрим от 20.01.2023 года № 293 «Об утверждении структуры администрации городского поселения Игрим» </w:t>
            </w:r>
          </w:p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</w:p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Вносит глава поселения</w:t>
            </w:r>
          </w:p>
          <w:p w:rsidR="002F7AFA" w:rsidRPr="00A96F6C" w:rsidRDefault="002F7AFA" w:rsidP="002F7AFA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647049">
              <w:rPr>
                <w:sz w:val="24"/>
                <w:szCs w:val="24"/>
              </w:rPr>
              <w:t xml:space="preserve">Докладывает </w:t>
            </w:r>
            <w:r w:rsidRPr="00647049">
              <w:rPr>
                <w:b/>
                <w:sz w:val="24"/>
                <w:szCs w:val="24"/>
              </w:rPr>
              <w:t>Чура Анастасия Юрьевна</w:t>
            </w:r>
            <w:r w:rsidRPr="00647049">
              <w:rPr>
                <w:sz w:val="24"/>
                <w:szCs w:val="24"/>
              </w:rPr>
              <w:t xml:space="preserve"> – Ведущий специалист по обеспечению работы Совета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Решение</w:t>
            </w:r>
          </w:p>
          <w:p w:rsidR="002F7AFA" w:rsidRPr="00BE0111" w:rsidRDefault="002F7AFA" w:rsidP="002F7AFA">
            <w:pPr>
              <w:pStyle w:val="a3"/>
              <w:ind w:left="0" w:firstLine="0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-</w:t>
            </w:r>
          </w:p>
        </w:tc>
      </w:tr>
      <w:tr w:rsidR="002F7AFA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647049" w:rsidRDefault="002F7AFA" w:rsidP="002F7AFA">
            <w:pPr>
              <w:pStyle w:val="a6"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О плане работы Совета депутатов городского поселения Игрим на 2024 год</w:t>
            </w:r>
          </w:p>
          <w:p w:rsidR="002F7AFA" w:rsidRPr="00647049" w:rsidRDefault="002F7AFA" w:rsidP="002F7AFA">
            <w:pPr>
              <w:contextualSpacing/>
              <w:rPr>
                <w:sz w:val="24"/>
                <w:szCs w:val="24"/>
              </w:rPr>
            </w:pPr>
          </w:p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Вносит глава поселения</w:t>
            </w:r>
          </w:p>
          <w:p w:rsidR="002F7AFA" w:rsidRPr="00A96F6C" w:rsidRDefault="002F7AFA" w:rsidP="002F7AFA">
            <w:pPr>
              <w:pStyle w:val="a6"/>
              <w:contextualSpacing/>
              <w:jc w:val="both"/>
              <w:rPr>
                <w:bCs/>
                <w:sz w:val="23"/>
                <w:szCs w:val="23"/>
              </w:rPr>
            </w:pPr>
            <w:r w:rsidRPr="00647049">
              <w:rPr>
                <w:sz w:val="24"/>
                <w:szCs w:val="24"/>
              </w:rPr>
              <w:t xml:space="preserve">Докладывает </w:t>
            </w:r>
            <w:r w:rsidRPr="00647049">
              <w:rPr>
                <w:b/>
                <w:sz w:val="24"/>
                <w:szCs w:val="24"/>
              </w:rPr>
              <w:t>Чура Анастасия Юрьевна</w:t>
            </w:r>
            <w:r w:rsidRPr="00647049">
              <w:rPr>
                <w:sz w:val="24"/>
                <w:szCs w:val="24"/>
              </w:rPr>
              <w:t xml:space="preserve"> – Ведущий специалист по обеспечению работы Совета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Решение</w:t>
            </w:r>
          </w:p>
          <w:p w:rsidR="002F7AFA" w:rsidRPr="00BE0111" w:rsidRDefault="002F7AFA" w:rsidP="002F7AFA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-</w:t>
            </w:r>
          </w:p>
        </w:tc>
      </w:tr>
      <w:tr w:rsidR="002F7AFA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  <w:r w:rsidRPr="00647049">
              <w:rPr>
                <w:bCs/>
                <w:color w:val="000000"/>
                <w:sz w:val="24"/>
                <w:szCs w:val="24"/>
              </w:rPr>
              <w:t xml:space="preserve">О внесении изменений в решение Совета поселения </w:t>
            </w:r>
            <w:r w:rsidRPr="00647049">
              <w:rPr>
                <w:sz w:val="24"/>
                <w:szCs w:val="24"/>
              </w:rPr>
              <w:t>от 29 декабря 2022 года № 286 «О бюджете городского поселения Игрим на 2023 год и на плановый период 2024 и 2025 годов»</w:t>
            </w:r>
          </w:p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</w:p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Вносит глава поселения</w:t>
            </w:r>
          </w:p>
          <w:p w:rsidR="002F7AFA" w:rsidRPr="00A96F6C" w:rsidRDefault="002F7AFA" w:rsidP="002F7AFA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647049">
              <w:rPr>
                <w:sz w:val="24"/>
                <w:szCs w:val="24"/>
              </w:rPr>
              <w:t xml:space="preserve">Докладывает </w:t>
            </w:r>
            <w:r w:rsidRPr="00647049">
              <w:rPr>
                <w:b/>
                <w:sz w:val="24"/>
                <w:szCs w:val="24"/>
              </w:rPr>
              <w:t>Сорочук Лидия Александровна</w:t>
            </w:r>
            <w:r w:rsidRPr="00647049">
              <w:rPr>
                <w:sz w:val="24"/>
                <w:szCs w:val="24"/>
              </w:rPr>
              <w:t xml:space="preserve"> – Начальник экономического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Решение</w:t>
            </w:r>
          </w:p>
          <w:p w:rsidR="002F7AFA" w:rsidRPr="00BE0111" w:rsidRDefault="002F7AFA" w:rsidP="002F7AFA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-</w:t>
            </w:r>
          </w:p>
        </w:tc>
      </w:tr>
      <w:tr w:rsidR="002F7AFA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Default="002F7AFA" w:rsidP="002F7A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647049" w:rsidRDefault="002F7AFA" w:rsidP="002F7AFA">
            <w:pPr>
              <w:pStyle w:val="a6"/>
              <w:contextualSpacing/>
              <w:rPr>
                <w:bCs/>
                <w:sz w:val="24"/>
                <w:szCs w:val="24"/>
              </w:rPr>
            </w:pPr>
            <w:r w:rsidRPr="00647049">
              <w:rPr>
                <w:bCs/>
                <w:sz w:val="24"/>
                <w:szCs w:val="24"/>
              </w:rPr>
              <w:t>О бюджете городского поселения Игрим на 2024 год и на плановый период 2025 и 2026 годов</w:t>
            </w:r>
          </w:p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</w:p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Вносит глава поселения</w:t>
            </w:r>
          </w:p>
          <w:p w:rsidR="002F7AFA" w:rsidRPr="00A96F6C" w:rsidRDefault="002F7AFA" w:rsidP="002F7AFA">
            <w:pPr>
              <w:pStyle w:val="a6"/>
              <w:contextualSpacing/>
              <w:rPr>
                <w:sz w:val="23"/>
                <w:szCs w:val="23"/>
              </w:rPr>
            </w:pPr>
            <w:r w:rsidRPr="00647049">
              <w:rPr>
                <w:sz w:val="24"/>
                <w:szCs w:val="24"/>
              </w:rPr>
              <w:t xml:space="preserve">Докладывает </w:t>
            </w:r>
            <w:r w:rsidRPr="00647049">
              <w:rPr>
                <w:b/>
                <w:sz w:val="24"/>
                <w:szCs w:val="24"/>
              </w:rPr>
              <w:t>Сорочук Лидия Александровна</w:t>
            </w:r>
            <w:r w:rsidRPr="00647049">
              <w:rPr>
                <w:sz w:val="24"/>
                <w:szCs w:val="24"/>
              </w:rPr>
              <w:t xml:space="preserve"> – Начальник экономического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Решение</w:t>
            </w:r>
          </w:p>
          <w:p w:rsidR="002F7AFA" w:rsidRPr="00BE0111" w:rsidRDefault="002F7AFA" w:rsidP="002F7AFA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-</w:t>
            </w:r>
          </w:p>
        </w:tc>
      </w:tr>
      <w:tr w:rsidR="002F7AFA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Default="002F7AFA" w:rsidP="002F7A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A75AFA" w:rsidRDefault="002F7AFA" w:rsidP="002F7AFA">
            <w:pPr>
              <w:pStyle w:val="a6"/>
              <w:contextualSpacing/>
              <w:rPr>
                <w:bCs/>
                <w:sz w:val="24"/>
                <w:szCs w:val="24"/>
              </w:rPr>
            </w:pPr>
            <w:r w:rsidRPr="00A75AFA">
              <w:rPr>
                <w:bCs/>
                <w:sz w:val="24"/>
                <w:szCs w:val="24"/>
              </w:rPr>
              <w:t>О передаче осуществления полномочий органов местного самоуправления</w:t>
            </w:r>
            <w:r w:rsidRPr="00A75AFA">
              <w:rPr>
                <w:sz w:val="24"/>
                <w:szCs w:val="24"/>
              </w:rPr>
              <w:t xml:space="preserve"> </w:t>
            </w:r>
            <w:r w:rsidRPr="00A75AFA">
              <w:rPr>
                <w:bCs/>
                <w:sz w:val="24"/>
                <w:szCs w:val="24"/>
              </w:rPr>
              <w:t>городского поселения Игрим по</w:t>
            </w:r>
            <w:r w:rsidRPr="00A75AFA">
              <w:rPr>
                <w:sz w:val="24"/>
                <w:szCs w:val="24"/>
              </w:rPr>
              <w:t xml:space="preserve"> вопросу местного значения </w:t>
            </w:r>
            <w:r w:rsidRPr="00A75AFA">
              <w:rPr>
                <w:bCs/>
                <w:sz w:val="24"/>
                <w:szCs w:val="24"/>
              </w:rPr>
              <w:t>органам местного самоуправления Березовского района на 2024-2026 годы</w:t>
            </w:r>
          </w:p>
          <w:p w:rsidR="002F7AFA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</w:p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Вносит глава поселения</w:t>
            </w:r>
          </w:p>
          <w:p w:rsidR="002F7AFA" w:rsidRPr="00A96F6C" w:rsidRDefault="002F7AFA" w:rsidP="002F7AFA">
            <w:pPr>
              <w:pStyle w:val="a6"/>
              <w:contextualSpacing/>
              <w:rPr>
                <w:sz w:val="23"/>
                <w:szCs w:val="23"/>
              </w:rPr>
            </w:pPr>
            <w:r w:rsidRPr="00647049">
              <w:rPr>
                <w:sz w:val="24"/>
                <w:szCs w:val="24"/>
              </w:rPr>
              <w:t xml:space="preserve">Докладывает </w:t>
            </w:r>
            <w:r w:rsidRPr="00647049">
              <w:rPr>
                <w:b/>
                <w:sz w:val="24"/>
                <w:szCs w:val="24"/>
              </w:rPr>
              <w:t>Сорочук Лидия Александровна</w:t>
            </w:r>
            <w:r w:rsidRPr="00647049">
              <w:rPr>
                <w:sz w:val="24"/>
                <w:szCs w:val="24"/>
              </w:rPr>
              <w:t xml:space="preserve"> – Начальник экономического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Решение</w:t>
            </w:r>
          </w:p>
          <w:p w:rsidR="002F7AFA" w:rsidRPr="00BE0111" w:rsidRDefault="002F7AFA" w:rsidP="002F7AFA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-</w:t>
            </w:r>
          </w:p>
        </w:tc>
      </w:tr>
      <w:tr w:rsidR="002F7AFA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Default="002F7AFA" w:rsidP="002F7A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  <w:r w:rsidRPr="00647049">
              <w:rPr>
                <w:bCs/>
                <w:sz w:val="24"/>
                <w:szCs w:val="24"/>
              </w:rPr>
              <w:t>О признании утратившими силу</w:t>
            </w:r>
          </w:p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</w:p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Вносит глава поселения</w:t>
            </w:r>
          </w:p>
          <w:p w:rsidR="002F7AFA" w:rsidRPr="00647049" w:rsidRDefault="002F7AFA" w:rsidP="002F7AFA">
            <w:pPr>
              <w:pStyle w:val="a6"/>
              <w:contextualSpacing/>
              <w:jc w:val="both"/>
              <w:rPr>
                <w:bCs/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 xml:space="preserve">Докладывает </w:t>
            </w:r>
            <w:r w:rsidRPr="00647049">
              <w:rPr>
                <w:b/>
                <w:sz w:val="24"/>
                <w:szCs w:val="24"/>
              </w:rPr>
              <w:t>Волегова Ольга Николаевна</w:t>
            </w:r>
            <w:r w:rsidRPr="00647049">
              <w:rPr>
                <w:sz w:val="24"/>
                <w:szCs w:val="24"/>
              </w:rPr>
              <w:t xml:space="preserve"> – Начальник правового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Решение</w:t>
            </w:r>
          </w:p>
          <w:p w:rsidR="002F7AFA" w:rsidRPr="00BE0111" w:rsidRDefault="002F7AFA" w:rsidP="002F7AFA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-</w:t>
            </w:r>
          </w:p>
        </w:tc>
      </w:tr>
      <w:tr w:rsidR="002F7AFA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Default="002F7AFA" w:rsidP="002F7A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647049" w:rsidRDefault="002F7AFA" w:rsidP="002F7AFA">
            <w:pPr>
              <w:contextualSpacing/>
              <w:jc w:val="both"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Об исполнении «Прогнозного плана (программы) приватизации имущества муниципального образования городское поселение Игрим за 2023 год»</w:t>
            </w:r>
          </w:p>
          <w:p w:rsidR="002F7AFA" w:rsidRPr="00647049" w:rsidRDefault="002F7AFA" w:rsidP="002F7AFA">
            <w:pPr>
              <w:contextualSpacing/>
              <w:jc w:val="both"/>
              <w:rPr>
                <w:sz w:val="24"/>
                <w:szCs w:val="24"/>
              </w:rPr>
            </w:pPr>
          </w:p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Вносит глава поселения</w:t>
            </w:r>
          </w:p>
          <w:p w:rsidR="002F7AFA" w:rsidRPr="00A96F6C" w:rsidRDefault="002F7AFA" w:rsidP="002F7AFA">
            <w:pPr>
              <w:contextualSpacing/>
              <w:rPr>
                <w:sz w:val="23"/>
                <w:szCs w:val="23"/>
              </w:rPr>
            </w:pPr>
            <w:r w:rsidRPr="00647049">
              <w:rPr>
                <w:sz w:val="24"/>
                <w:szCs w:val="24"/>
              </w:rPr>
              <w:t xml:space="preserve">Докладывает </w:t>
            </w:r>
            <w:r w:rsidRPr="00647049">
              <w:rPr>
                <w:b/>
                <w:sz w:val="24"/>
                <w:szCs w:val="24"/>
              </w:rPr>
              <w:t>Волегова Ольга Николаевна</w:t>
            </w:r>
            <w:r w:rsidRPr="00647049">
              <w:rPr>
                <w:sz w:val="24"/>
                <w:szCs w:val="24"/>
              </w:rPr>
              <w:t xml:space="preserve"> – Начальник правового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Решение</w:t>
            </w:r>
          </w:p>
          <w:p w:rsidR="002F7AFA" w:rsidRPr="00BE0111" w:rsidRDefault="002F7AFA" w:rsidP="002F7AFA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-</w:t>
            </w:r>
          </w:p>
        </w:tc>
      </w:tr>
      <w:tr w:rsidR="002F7AFA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Default="002F7AFA" w:rsidP="002F7A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«Об утверждении прогнозного плана приватизации муниципального имущества муниципального образования администрации городского поселения Игрим на 2024 год»</w:t>
            </w:r>
          </w:p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</w:p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Вносит глава поселения</w:t>
            </w:r>
          </w:p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 xml:space="preserve">Докладывает </w:t>
            </w:r>
            <w:r w:rsidRPr="00647049">
              <w:rPr>
                <w:b/>
                <w:sz w:val="24"/>
                <w:szCs w:val="24"/>
              </w:rPr>
              <w:t>Волегова Ольга Николаевна</w:t>
            </w:r>
            <w:r w:rsidRPr="00647049">
              <w:rPr>
                <w:sz w:val="24"/>
                <w:szCs w:val="24"/>
              </w:rPr>
              <w:t xml:space="preserve"> – Начальник правового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Решение</w:t>
            </w:r>
          </w:p>
          <w:p w:rsidR="002F7AFA" w:rsidRPr="00BE0111" w:rsidRDefault="002F7AFA" w:rsidP="002F7AFA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-</w:t>
            </w:r>
          </w:p>
        </w:tc>
      </w:tr>
      <w:tr w:rsidR="002F7AFA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Default="002F7AFA" w:rsidP="002F7A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Об утверждении Порядка организации и проведения публичных слушаний в муниципальном образовании городского поселения Игрим</w:t>
            </w:r>
          </w:p>
          <w:p w:rsidR="002F7AFA" w:rsidRPr="00647049" w:rsidRDefault="002F7AFA" w:rsidP="002F7AFA">
            <w:pPr>
              <w:pStyle w:val="a6"/>
              <w:contextualSpacing/>
              <w:rPr>
                <w:b/>
                <w:sz w:val="24"/>
                <w:szCs w:val="24"/>
              </w:rPr>
            </w:pPr>
          </w:p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Вносит глава поселения</w:t>
            </w:r>
          </w:p>
          <w:p w:rsidR="002F7AFA" w:rsidRPr="00A96F6C" w:rsidRDefault="002F7AFA" w:rsidP="002F7AFA">
            <w:pPr>
              <w:contextualSpacing/>
              <w:rPr>
                <w:sz w:val="23"/>
                <w:szCs w:val="23"/>
              </w:rPr>
            </w:pPr>
            <w:r w:rsidRPr="00647049">
              <w:rPr>
                <w:sz w:val="24"/>
                <w:szCs w:val="24"/>
              </w:rPr>
              <w:t xml:space="preserve">Докладывает </w:t>
            </w:r>
            <w:r w:rsidRPr="00647049">
              <w:rPr>
                <w:b/>
                <w:sz w:val="24"/>
                <w:szCs w:val="24"/>
              </w:rPr>
              <w:t>Волегова Ольга Николаевна</w:t>
            </w:r>
            <w:r w:rsidRPr="00647049">
              <w:rPr>
                <w:sz w:val="24"/>
                <w:szCs w:val="24"/>
              </w:rPr>
              <w:t xml:space="preserve"> – Начальник правового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Решение</w:t>
            </w:r>
          </w:p>
          <w:p w:rsidR="002F7AFA" w:rsidRPr="00BE0111" w:rsidRDefault="002F7AFA" w:rsidP="002F7AFA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-</w:t>
            </w:r>
          </w:p>
        </w:tc>
      </w:tr>
      <w:tr w:rsidR="002F7AFA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Default="002F7AFA" w:rsidP="002F7A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647049" w:rsidRDefault="002F7AFA" w:rsidP="002F7AFA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О внесении изменений в решение Совета депутатов городского поселения Игрим от 29.08.2023 года № 340 «</w:t>
            </w:r>
            <w:r w:rsidRPr="00647049">
              <w:rPr>
                <w:bCs/>
                <w:sz w:val="24"/>
                <w:szCs w:val="24"/>
              </w:rPr>
              <w:t>О передаче осуществления части полномочий органов местного самоуправления</w:t>
            </w:r>
            <w:r w:rsidRPr="00647049">
              <w:rPr>
                <w:sz w:val="24"/>
                <w:szCs w:val="24"/>
              </w:rPr>
              <w:t xml:space="preserve"> </w:t>
            </w:r>
            <w:r w:rsidRPr="00647049">
              <w:rPr>
                <w:bCs/>
                <w:sz w:val="24"/>
                <w:szCs w:val="24"/>
              </w:rPr>
              <w:t>городского поселения Игрим по</w:t>
            </w:r>
            <w:r w:rsidRPr="00647049">
              <w:rPr>
                <w:sz w:val="24"/>
                <w:szCs w:val="24"/>
              </w:rPr>
              <w:t xml:space="preserve"> вопросу местного значения </w:t>
            </w:r>
            <w:r w:rsidRPr="00647049">
              <w:rPr>
                <w:bCs/>
                <w:sz w:val="24"/>
                <w:szCs w:val="24"/>
              </w:rPr>
              <w:t>органам местного самоуправления Березовского района на 2024-2026 годы»</w:t>
            </w:r>
          </w:p>
          <w:p w:rsidR="002F7AFA" w:rsidRPr="00647049" w:rsidRDefault="002F7AFA" w:rsidP="002F7AFA">
            <w:pPr>
              <w:contextualSpacing/>
              <w:rPr>
                <w:sz w:val="24"/>
                <w:szCs w:val="24"/>
              </w:rPr>
            </w:pPr>
          </w:p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Вносит глава поселения</w:t>
            </w:r>
          </w:p>
          <w:p w:rsidR="002F7AFA" w:rsidRPr="00A96F6C" w:rsidRDefault="002F7AFA" w:rsidP="002F7AFA">
            <w:pPr>
              <w:contextualSpacing/>
              <w:rPr>
                <w:sz w:val="23"/>
                <w:szCs w:val="23"/>
              </w:rPr>
            </w:pPr>
            <w:r w:rsidRPr="00647049">
              <w:rPr>
                <w:sz w:val="24"/>
                <w:szCs w:val="24"/>
              </w:rPr>
              <w:t xml:space="preserve">Докладывает </w:t>
            </w:r>
            <w:r w:rsidRPr="00647049">
              <w:rPr>
                <w:b/>
                <w:sz w:val="24"/>
                <w:szCs w:val="24"/>
              </w:rPr>
              <w:t>Волегова Ольга Николаевна</w:t>
            </w:r>
            <w:r w:rsidRPr="00647049">
              <w:rPr>
                <w:sz w:val="24"/>
                <w:szCs w:val="24"/>
              </w:rPr>
              <w:t xml:space="preserve"> – Начальник правового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Решение</w:t>
            </w:r>
          </w:p>
          <w:p w:rsidR="002F7AFA" w:rsidRPr="00BE0111" w:rsidRDefault="002F7AFA" w:rsidP="002F7AFA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-</w:t>
            </w:r>
          </w:p>
        </w:tc>
      </w:tr>
      <w:tr w:rsidR="002F7AFA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Default="002F7AFA" w:rsidP="002F7A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647049" w:rsidRDefault="002F7AFA" w:rsidP="002F7AFA">
            <w:pPr>
              <w:contextualSpacing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Об отмене решения Совета депутатов городского поселения Игрим от 01 декабря 2023 года № 25 «О внесении изменений в устав городского поселения Игрим</w:t>
            </w:r>
          </w:p>
          <w:p w:rsidR="002F7AFA" w:rsidRPr="00647049" w:rsidRDefault="002F7AFA" w:rsidP="002F7AFA">
            <w:pPr>
              <w:contextualSpacing/>
              <w:rPr>
                <w:sz w:val="24"/>
                <w:szCs w:val="24"/>
              </w:rPr>
            </w:pPr>
          </w:p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Вносит глава поселения</w:t>
            </w:r>
          </w:p>
          <w:p w:rsidR="002F7AFA" w:rsidRPr="00A96F6C" w:rsidRDefault="002F7AFA" w:rsidP="002F7AFA">
            <w:pPr>
              <w:contextualSpacing/>
              <w:rPr>
                <w:sz w:val="23"/>
                <w:szCs w:val="23"/>
              </w:rPr>
            </w:pPr>
            <w:r w:rsidRPr="00647049">
              <w:rPr>
                <w:sz w:val="24"/>
                <w:szCs w:val="24"/>
              </w:rPr>
              <w:t xml:space="preserve">Докладывает </w:t>
            </w:r>
            <w:r w:rsidRPr="00647049">
              <w:rPr>
                <w:b/>
                <w:sz w:val="24"/>
                <w:szCs w:val="24"/>
              </w:rPr>
              <w:t>Волегова Ольга Николаевна</w:t>
            </w:r>
            <w:r w:rsidRPr="00647049">
              <w:rPr>
                <w:sz w:val="24"/>
                <w:szCs w:val="24"/>
              </w:rPr>
              <w:t xml:space="preserve"> – Начальник правового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Решение</w:t>
            </w:r>
          </w:p>
          <w:p w:rsidR="002F7AFA" w:rsidRPr="00BE0111" w:rsidRDefault="002F7AFA" w:rsidP="002F7AFA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-</w:t>
            </w:r>
          </w:p>
        </w:tc>
      </w:tr>
      <w:tr w:rsidR="002F7AFA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Default="002F7AFA" w:rsidP="002F7AF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647049" w:rsidRDefault="002F7AFA" w:rsidP="002F7AFA">
            <w:pPr>
              <w:pStyle w:val="a6"/>
              <w:contextualSpacing/>
              <w:jc w:val="both"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О внесении изменений в устав городского поселения Игрим</w:t>
            </w:r>
          </w:p>
          <w:p w:rsidR="002F7AFA" w:rsidRPr="00647049" w:rsidRDefault="002F7AFA" w:rsidP="002F7AFA">
            <w:pPr>
              <w:pStyle w:val="a6"/>
              <w:ind w:right="34"/>
              <w:contextualSpacing/>
              <w:jc w:val="both"/>
              <w:rPr>
                <w:sz w:val="24"/>
                <w:szCs w:val="24"/>
              </w:rPr>
            </w:pPr>
          </w:p>
          <w:p w:rsidR="002F7AFA" w:rsidRPr="00647049" w:rsidRDefault="002F7AFA" w:rsidP="002F7AFA">
            <w:pPr>
              <w:pStyle w:val="a6"/>
              <w:contextualSpacing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>Вносит глава поселения</w:t>
            </w:r>
          </w:p>
          <w:p w:rsidR="002F7AFA" w:rsidRPr="00647049" w:rsidRDefault="002F7AFA" w:rsidP="002F7AFA">
            <w:pPr>
              <w:pStyle w:val="a6"/>
              <w:ind w:right="34"/>
              <w:contextualSpacing/>
              <w:jc w:val="both"/>
              <w:rPr>
                <w:sz w:val="24"/>
                <w:szCs w:val="24"/>
              </w:rPr>
            </w:pPr>
            <w:r w:rsidRPr="00647049">
              <w:rPr>
                <w:sz w:val="24"/>
                <w:szCs w:val="24"/>
              </w:rPr>
              <w:t xml:space="preserve">Докладывает </w:t>
            </w:r>
            <w:r w:rsidRPr="00647049">
              <w:rPr>
                <w:b/>
                <w:sz w:val="24"/>
                <w:szCs w:val="24"/>
              </w:rPr>
              <w:t>Волегова Ольга Николаевна</w:t>
            </w:r>
            <w:r w:rsidRPr="00647049">
              <w:rPr>
                <w:sz w:val="24"/>
                <w:szCs w:val="24"/>
              </w:rPr>
              <w:t xml:space="preserve"> – Начальник правового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Решение</w:t>
            </w:r>
          </w:p>
          <w:p w:rsidR="002F7AFA" w:rsidRPr="00BE0111" w:rsidRDefault="002F7AFA" w:rsidP="002F7AFA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FA" w:rsidRPr="00BE0111" w:rsidRDefault="002F7AFA" w:rsidP="002F7AFA">
            <w:pPr>
              <w:pStyle w:val="a3"/>
              <w:jc w:val="center"/>
            </w:pPr>
            <w:r w:rsidRPr="00BE0111">
              <w:t>-</w:t>
            </w:r>
          </w:p>
        </w:tc>
      </w:tr>
    </w:tbl>
    <w:p w:rsidR="00E54E2C" w:rsidRPr="005F6AE4" w:rsidRDefault="00E54E2C" w:rsidP="005F6AE4">
      <w:pPr>
        <w:numPr>
          <w:ilvl w:val="12"/>
          <w:numId w:val="0"/>
        </w:numPr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На </w:t>
      </w:r>
      <w:r w:rsidR="00F12E1A" w:rsidRPr="005F6AE4">
        <w:rPr>
          <w:sz w:val="26"/>
          <w:szCs w:val="26"/>
        </w:rPr>
        <w:t xml:space="preserve">очередном </w:t>
      </w:r>
      <w:r w:rsidR="002F7AFA">
        <w:rPr>
          <w:sz w:val="26"/>
          <w:szCs w:val="26"/>
        </w:rPr>
        <w:t>четвертом</w:t>
      </w:r>
      <w:r w:rsidR="00D02ADE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заседании Совета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F729C3">
        <w:rPr>
          <w:sz w:val="26"/>
          <w:szCs w:val="26"/>
        </w:rPr>
        <w:t>2</w:t>
      </w:r>
      <w:r w:rsidR="002F7AFA">
        <w:rPr>
          <w:sz w:val="26"/>
          <w:szCs w:val="26"/>
        </w:rPr>
        <w:t>6</w:t>
      </w:r>
      <w:r w:rsidR="00C82FB6">
        <w:rPr>
          <w:sz w:val="26"/>
          <w:szCs w:val="26"/>
        </w:rPr>
        <w:t xml:space="preserve"> </w:t>
      </w:r>
      <w:r w:rsidR="002F7AFA">
        <w:rPr>
          <w:sz w:val="26"/>
          <w:szCs w:val="26"/>
        </w:rPr>
        <w:t>декабр</w:t>
      </w:r>
      <w:r w:rsidR="00D02ADE">
        <w:rPr>
          <w:sz w:val="26"/>
          <w:szCs w:val="26"/>
        </w:rPr>
        <w:t>я</w:t>
      </w:r>
      <w:r w:rsidR="00F12E1A" w:rsidRPr="005F6AE4">
        <w:rPr>
          <w:sz w:val="26"/>
          <w:szCs w:val="26"/>
        </w:rPr>
        <w:t xml:space="preserve"> </w:t>
      </w:r>
      <w:r w:rsidR="00AA1C32" w:rsidRPr="005F6AE4">
        <w:rPr>
          <w:sz w:val="26"/>
          <w:szCs w:val="26"/>
        </w:rPr>
        <w:t>20</w:t>
      </w:r>
      <w:r w:rsidR="009410BD" w:rsidRPr="005F6AE4">
        <w:rPr>
          <w:sz w:val="26"/>
          <w:szCs w:val="26"/>
        </w:rPr>
        <w:t>2</w:t>
      </w:r>
      <w:r w:rsidR="00C82FB6">
        <w:rPr>
          <w:sz w:val="26"/>
          <w:szCs w:val="26"/>
        </w:rPr>
        <w:t>3</w:t>
      </w:r>
      <w:r w:rsidR="00AA1C32" w:rsidRPr="005F6AE4">
        <w:rPr>
          <w:sz w:val="26"/>
          <w:szCs w:val="26"/>
        </w:rPr>
        <w:t xml:space="preserve"> года</w:t>
      </w:r>
      <w:r w:rsidRPr="005F6AE4">
        <w:rPr>
          <w:sz w:val="26"/>
          <w:szCs w:val="26"/>
        </w:rPr>
        <w:t xml:space="preserve"> принято</w:t>
      </w:r>
      <w:r w:rsidR="00F12E1A" w:rsidRPr="005F6AE4">
        <w:rPr>
          <w:sz w:val="26"/>
          <w:szCs w:val="26"/>
        </w:rPr>
        <w:t xml:space="preserve"> </w:t>
      </w:r>
      <w:r w:rsidR="002F7AFA">
        <w:rPr>
          <w:sz w:val="26"/>
          <w:szCs w:val="26"/>
        </w:rPr>
        <w:t>13</w:t>
      </w:r>
      <w:r w:rsidRPr="005F6AE4">
        <w:rPr>
          <w:sz w:val="26"/>
          <w:szCs w:val="26"/>
        </w:rPr>
        <w:t xml:space="preserve"> решени</w:t>
      </w:r>
      <w:r w:rsidR="00F729C3">
        <w:rPr>
          <w:sz w:val="26"/>
          <w:szCs w:val="26"/>
        </w:rPr>
        <w:t>й</w:t>
      </w:r>
      <w:r w:rsidRPr="005F6AE4">
        <w:rPr>
          <w:sz w:val="26"/>
          <w:szCs w:val="26"/>
        </w:rPr>
        <w:t>.</w:t>
      </w:r>
      <w:r w:rsidR="005F6AE4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>До</w:t>
      </w:r>
      <w:r w:rsidR="001B5D5E" w:rsidRPr="005F6AE4">
        <w:rPr>
          <w:sz w:val="26"/>
          <w:szCs w:val="26"/>
        </w:rPr>
        <w:t xml:space="preserve"> </w:t>
      </w:r>
      <w:r w:rsidR="00F729C3">
        <w:rPr>
          <w:sz w:val="26"/>
          <w:szCs w:val="26"/>
        </w:rPr>
        <w:t>2</w:t>
      </w:r>
      <w:r w:rsidR="002F7AFA">
        <w:rPr>
          <w:sz w:val="26"/>
          <w:szCs w:val="26"/>
        </w:rPr>
        <w:t>6</w:t>
      </w:r>
      <w:r w:rsidR="00F729C3">
        <w:rPr>
          <w:sz w:val="26"/>
          <w:szCs w:val="26"/>
        </w:rPr>
        <w:t>.1</w:t>
      </w:r>
      <w:r w:rsidR="002F7AFA">
        <w:rPr>
          <w:sz w:val="26"/>
          <w:szCs w:val="26"/>
        </w:rPr>
        <w:t>2</w:t>
      </w:r>
      <w:r w:rsidR="00F12E1A" w:rsidRPr="005F6AE4">
        <w:rPr>
          <w:sz w:val="26"/>
          <w:szCs w:val="26"/>
        </w:rPr>
        <w:t>.</w:t>
      </w:r>
      <w:r w:rsidR="00E731C0" w:rsidRPr="005F6AE4">
        <w:rPr>
          <w:sz w:val="26"/>
          <w:szCs w:val="26"/>
        </w:rPr>
        <w:t>202</w:t>
      </w:r>
      <w:r w:rsidR="00C82FB6">
        <w:rPr>
          <w:sz w:val="26"/>
          <w:szCs w:val="26"/>
        </w:rPr>
        <w:t xml:space="preserve">3 </w:t>
      </w:r>
      <w:r w:rsidRPr="005F6AE4">
        <w:rPr>
          <w:sz w:val="26"/>
          <w:szCs w:val="26"/>
        </w:rPr>
        <w:t xml:space="preserve">года Советом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F729C3">
        <w:rPr>
          <w:sz w:val="26"/>
          <w:szCs w:val="26"/>
        </w:rPr>
        <w:t>пятого</w:t>
      </w:r>
      <w:r w:rsidRPr="005F6AE4">
        <w:rPr>
          <w:sz w:val="26"/>
          <w:szCs w:val="26"/>
        </w:rPr>
        <w:t xml:space="preserve"> созыва принято </w:t>
      </w:r>
      <w:r w:rsidR="002F7AFA">
        <w:rPr>
          <w:sz w:val="26"/>
          <w:szCs w:val="26"/>
        </w:rPr>
        <w:t>31</w:t>
      </w:r>
      <w:r w:rsidR="00CC4791">
        <w:rPr>
          <w:sz w:val="26"/>
          <w:szCs w:val="26"/>
        </w:rPr>
        <w:t xml:space="preserve"> решени</w:t>
      </w:r>
      <w:r w:rsidR="002F7AFA">
        <w:rPr>
          <w:sz w:val="26"/>
          <w:szCs w:val="26"/>
        </w:rPr>
        <w:t>е</w:t>
      </w:r>
      <w:r w:rsidRPr="005F6AE4">
        <w:rPr>
          <w:sz w:val="26"/>
          <w:szCs w:val="26"/>
        </w:rPr>
        <w:t xml:space="preserve"> (без учета принятых на </w:t>
      </w:r>
      <w:r w:rsidR="002F7AFA">
        <w:rPr>
          <w:sz w:val="26"/>
          <w:szCs w:val="26"/>
        </w:rPr>
        <w:t>4</w:t>
      </w:r>
      <w:r w:rsidRPr="005F6AE4">
        <w:rPr>
          <w:sz w:val="26"/>
          <w:szCs w:val="26"/>
        </w:rPr>
        <w:t xml:space="preserve"> заседании).</w:t>
      </w:r>
    </w:p>
    <w:p w:rsidR="00E54E2C" w:rsidRPr="005F6AE4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Информация подготовлена </w:t>
      </w:r>
      <w:r w:rsidR="002F7AFA">
        <w:rPr>
          <w:sz w:val="26"/>
          <w:szCs w:val="26"/>
        </w:rPr>
        <w:t>27</w:t>
      </w:r>
      <w:r w:rsidR="00B13CB1" w:rsidRPr="005F6AE4">
        <w:rPr>
          <w:sz w:val="26"/>
          <w:szCs w:val="26"/>
        </w:rPr>
        <w:t xml:space="preserve"> </w:t>
      </w:r>
      <w:r w:rsidR="002F7AFA">
        <w:rPr>
          <w:sz w:val="26"/>
          <w:szCs w:val="26"/>
        </w:rPr>
        <w:t>декабря</w:t>
      </w:r>
      <w:r w:rsidR="00EB6E06" w:rsidRPr="005F6AE4">
        <w:rPr>
          <w:sz w:val="26"/>
          <w:szCs w:val="26"/>
        </w:rPr>
        <w:t xml:space="preserve"> </w:t>
      </w:r>
      <w:r w:rsidR="00C82FB6">
        <w:rPr>
          <w:sz w:val="26"/>
          <w:szCs w:val="26"/>
        </w:rPr>
        <w:t>2023</w:t>
      </w:r>
      <w:r w:rsidR="00AC7179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года.  </w:t>
      </w:r>
      <w:bookmarkStart w:id="0" w:name="_GoBack"/>
      <w:bookmarkEnd w:id="0"/>
    </w:p>
    <w:p w:rsidR="00E54E2C" w:rsidRPr="005F6AE4" w:rsidRDefault="00E54E2C" w:rsidP="00BC1024">
      <w:pPr>
        <w:pStyle w:val="a4"/>
        <w:tabs>
          <w:tab w:val="left" w:pos="0"/>
        </w:tabs>
        <w:ind w:left="0"/>
        <w:jc w:val="both"/>
        <w:outlineLvl w:val="0"/>
        <w:rPr>
          <w:bCs/>
          <w:sz w:val="26"/>
          <w:szCs w:val="26"/>
        </w:rPr>
      </w:pPr>
      <w:r w:rsidRPr="005F6AE4">
        <w:rPr>
          <w:sz w:val="26"/>
          <w:szCs w:val="26"/>
        </w:rPr>
        <w:t xml:space="preserve">Ведущий специалист по организации работы Совета поселения </w:t>
      </w:r>
      <w:r w:rsidR="00AC7179" w:rsidRPr="005F6AE4">
        <w:rPr>
          <w:sz w:val="26"/>
          <w:szCs w:val="26"/>
        </w:rPr>
        <w:t>Чура А.Ю.</w:t>
      </w:r>
      <w:r w:rsidR="00B13CB1" w:rsidRPr="005F6AE4">
        <w:rPr>
          <w:sz w:val="26"/>
          <w:szCs w:val="26"/>
        </w:rPr>
        <w:t xml:space="preserve"> </w:t>
      </w:r>
    </w:p>
    <w:p w:rsidR="00D71392" w:rsidRPr="005F6AE4" w:rsidRDefault="002F7AFA">
      <w:pPr>
        <w:rPr>
          <w:sz w:val="26"/>
          <w:szCs w:val="26"/>
        </w:rPr>
      </w:pPr>
    </w:p>
    <w:sectPr w:rsidR="00D71392" w:rsidRPr="005F6AE4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A7213"/>
    <w:rsid w:val="000D590F"/>
    <w:rsid w:val="001328B7"/>
    <w:rsid w:val="001B5D5E"/>
    <w:rsid w:val="001E1CDD"/>
    <w:rsid w:val="00274368"/>
    <w:rsid w:val="00276B14"/>
    <w:rsid w:val="002F7AFA"/>
    <w:rsid w:val="0034109B"/>
    <w:rsid w:val="003F72AC"/>
    <w:rsid w:val="004B2FC7"/>
    <w:rsid w:val="0059037E"/>
    <w:rsid w:val="005A220D"/>
    <w:rsid w:val="005F6AE4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22575"/>
    <w:rsid w:val="00851D96"/>
    <w:rsid w:val="008A4189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80D27"/>
    <w:rsid w:val="00AA1C32"/>
    <w:rsid w:val="00AC7179"/>
    <w:rsid w:val="00AE1C34"/>
    <w:rsid w:val="00B13CB1"/>
    <w:rsid w:val="00B15DDB"/>
    <w:rsid w:val="00BB50CB"/>
    <w:rsid w:val="00BC1024"/>
    <w:rsid w:val="00BE0111"/>
    <w:rsid w:val="00C33B6D"/>
    <w:rsid w:val="00C543C7"/>
    <w:rsid w:val="00C56A42"/>
    <w:rsid w:val="00C82FB6"/>
    <w:rsid w:val="00CA3A8D"/>
    <w:rsid w:val="00CC4791"/>
    <w:rsid w:val="00CD71BE"/>
    <w:rsid w:val="00D02ADE"/>
    <w:rsid w:val="00D96890"/>
    <w:rsid w:val="00DF3C71"/>
    <w:rsid w:val="00E44EAB"/>
    <w:rsid w:val="00E54E2C"/>
    <w:rsid w:val="00E731C0"/>
    <w:rsid w:val="00E800EC"/>
    <w:rsid w:val="00EB6E06"/>
    <w:rsid w:val="00EB7938"/>
    <w:rsid w:val="00ED568E"/>
    <w:rsid w:val="00F12E1A"/>
    <w:rsid w:val="00F4335F"/>
    <w:rsid w:val="00F45456"/>
    <w:rsid w:val="00F729C3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54</cp:revision>
  <cp:lastPrinted>2018-11-19T11:10:00Z</cp:lastPrinted>
  <dcterms:created xsi:type="dcterms:W3CDTF">2018-11-01T07:32:00Z</dcterms:created>
  <dcterms:modified xsi:type="dcterms:W3CDTF">2023-12-27T06:45:00Z</dcterms:modified>
</cp:coreProperties>
</file>