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B1" w:rsidRDefault="004F50B1" w:rsidP="004F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3ED">
        <w:rPr>
          <w:rFonts w:ascii="Times New Roman" w:hAnsi="Times New Roman"/>
          <w:b/>
          <w:sz w:val="28"/>
          <w:szCs w:val="28"/>
        </w:rPr>
        <w:t>Тарифы на перевозки пассажиров и багажа автомобильным транспортом</w:t>
      </w:r>
      <w:r>
        <w:rPr>
          <w:rFonts w:ascii="Times New Roman" w:hAnsi="Times New Roman"/>
          <w:b/>
          <w:sz w:val="28"/>
          <w:szCs w:val="28"/>
        </w:rPr>
        <w:t xml:space="preserve"> по муниципальному маршруту</w:t>
      </w:r>
      <w:r w:rsidRPr="00D263ED">
        <w:rPr>
          <w:rFonts w:ascii="Times New Roman" w:hAnsi="Times New Roman"/>
          <w:b/>
          <w:sz w:val="28"/>
          <w:szCs w:val="28"/>
        </w:rPr>
        <w:t xml:space="preserve"> регулярных перевозок </w:t>
      </w:r>
    </w:p>
    <w:p w:rsidR="004F50B1" w:rsidRPr="00D263ED" w:rsidRDefault="004F50B1" w:rsidP="004F5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городском поселении Игрим</w:t>
      </w:r>
    </w:p>
    <w:p w:rsidR="004F50B1" w:rsidRPr="00D263ED" w:rsidRDefault="004F50B1" w:rsidP="004F5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648"/>
        <w:gridCol w:w="3600"/>
        <w:gridCol w:w="1620"/>
        <w:gridCol w:w="1800"/>
        <w:gridCol w:w="1800"/>
      </w:tblGrid>
      <w:tr w:rsidR="004F50B1" w:rsidRPr="008D73E7" w:rsidTr="00247EF7">
        <w:trPr>
          <w:trHeight w:val="540"/>
        </w:trPr>
        <w:tc>
          <w:tcPr>
            <w:tcW w:w="648" w:type="dxa"/>
            <w:vMerge w:val="restart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0" w:type="dxa"/>
            <w:vMerge w:val="restart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620" w:type="dxa"/>
            <w:vMerge w:val="restart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Тарифы в рублях</w:t>
            </w:r>
          </w:p>
        </w:tc>
      </w:tr>
      <w:tr w:rsidR="004F50B1" w:rsidRPr="008D73E7" w:rsidTr="00247EF7">
        <w:trPr>
          <w:trHeight w:val="420"/>
        </w:trPr>
        <w:tc>
          <w:tcPr>
            <w:tcW w:w="648" w:type="dxa"/>
            <w:vMerge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за проезд пассажиров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за провоз 1 места багажа</w:t>
            </w:r>
          </w:p>
        </w:tc>
      </w:tr>
      <w:tr w:rsidR="004F50B1" w:rsidRPr="008D73E7" w:rsidTr="00247EF7">
        <w:tc>
          <w:tcPr>
            <w:tcW w:w="648" w:type="dxa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«Совхоз – Аэропорт»</w:t>
            </w:r>
          </w:p>
        </w:tc>
        <w:tc>
          <w:tcPr>
            <w:tcW w:w="1620" w:type="dxa"/>
            <w:vAlign w:val="center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0" w:type="dxa"/>
            <w:vAlign w:val="center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0" w:type="dxa"/>
            <w:vAlign w:val="center"/>
          </w:tcPr>
          <w:p w:rsidR="004F50B1" w:rsidRPr="008D73E7" w:rsidRDefault="004F50B1" w:rsidP="00247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26258" w:rsidRDefault="00D26258">
      <w:bookmarkStart w:id="0" w:name="_GoBack"/>
      <w:bookmarkEnd w:id="0"/>
    </w:p>
    <w:sectPr w:rsidR="00D2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E"/>
    <w:rsid w:val="003B54DE"/>
    <w:rsid w:val="004F50B1"/>
    <w:rsid w:val="00D2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5E53-BB24-43FE-AEC8-8A66723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B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2019-01-11T11:37:00Z</dcterms:created>
  <dcterms:modified xsi:type="dcterms:W3CDTF">2019-01-11T11:37:00Z</dcterms:modified>
</cp:coreProperties>
</file>