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0C" w:rsidRPr="00EE59CF" w:rsidRDefault="00360A0C" w:rsidP="00360A0C">
      <w:pPr>
        <w:pStyle w:val="1"/>
        <w:jc w:val="right"/>
        <w:rPr>
          <w:rFonts w:ascii="Times New Roman" w:hAnsi="Times New Roman"/>
          <w:b w:val="0"/>
          <w:sz w:val="28"/>
          <w:szCs w:val="28"/>
          <w:u w:val="single"/>
        </w:rPr>
      </w:pPr>
    </w:p>
    <w:p w:rsidR="00360A0C" w:rsidRPr="008D0208" w:rsidRDefault="00360A0C" w:rsidP="00360A0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360A0C" w:rsidRPr="008D0208" w:rsidRDefault="00360A0C" w:rsidP="00360A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360A0C" w:rsidRPr="008D0208" w:rsidRDefault="00360A0C" w:rsidP="00360A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360A0C" w:rsidRPr="004621E5" w:rsidRDefault="00360A0C" w:rsidP="00360A0C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360A0C" w:rsidRDefault="00360A0C" w:rsidP="00360A0C"/>
    <w:p w:rsidR="00360A0C" w:rsidRPr="00A712E1" w:rsidRDefault="00360A0C" w:rsidP="00360A0C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39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360A0C" w:rsidRPr="00A712E1" w:rsidRDefault="00360A0C" w:rsidP="00360A0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360A0C" w:rsidRPr="000860AE" w:rsidRDefault="00360A0C" w:rsidP="00360A0C">
      <w:pPr>
        <w:pStyle w:val="a3"/>
        <w:ind w:right="3234"/>
        <w:jc w:val="both"/>
        <w:rPr>
          <w:rFonts w:ascii="Times New Roman" w:hAnsi="Times New Roman"/>
          <w:sz w:val="28"/>
          <w:szCs w:val="28"/>
        </w:rPr>
      </w:pPr>
      <w:r w:rsidRPr="00DC6D17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>36</w:t>
      </w:r>
      <w:r w:rsidRPr="00DC6D1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</w:t>
      </w:r>
      <w:r w:rsidRPr="00DC6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C6D1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DC6D17">
        <w:rPr>
          <w:rFonts w:ascii="Times New Roman" w:hAnsi="Times New Roman"/>
          <w:sz w:val="28"/>
          <w:szCs w:val="28"/>
        </w:rPr>
        <w:t xml:space="preserve">г. </w:t>
      </w:r>
      <w:r w:rsidRPr="000860AE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времени и месте культурно-досуговых мероприятий, киносеансов»</w:t>
      </w:r>
      <w:r w:rsidRPr="000860AE">
        <w:rPr>
          <w:rFonts w:ascii="Times New Roman" w:hAnsi="Times New Roman"/>
          <w:sz w:val="28"/>
          <w:szCs w:val="28"/>
        </w:rPr>
        <w:br/>
      </w:r>
    </w:p>
    <w:p w:rsidR="00360A0C" w:rsidRDefault="00360A0C" w:rsidP="00360A0C">
      <w:pPr>
        <w:tabs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>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0860AE">
        <w:rPr>
          <w:rFonts w:ascii="Times New Roman" w:hAnsi="Times New Roman"/>
          <w:sz w:val="28"/>
          <w:szCs w:val="28"/>
        </w:rPr>
        <w:t>«Предоставление информации о времени и месте культурно-досуговых мероприятий, киносеансов»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№36 от 07.11.2011г.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360A0C" w:rsidRPr="009341A9" w:rsidRDefault="00360A0C" w:rsidP="00360A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1A9">
        <w:rPr>
          <w:rFonts w:ascii="Times New Roman" w:hAnsi="Times New Roman"/>
          <w:sz w:val="28"/>
          <w:szCs w:val="28"/>
        </w:rPr>
        <w:t xml:space="preserve">Пункт 5.4.  </w:t>
      </w:r>
      <w:r w:rsidRPr="009341A9">
        <w:rPr>
          <w:rFonts w:ascii="Times New Roman" w:hAnsi="Times New Roman"/>
          <w:color w:val="000000"/>
          <w:sz w:val="28"/>
          <w:szCs w:val="28"/>
        </w:rPr>
        <w:t>изложить в следующей редакции: «</w:t>
      </w:r>
      <w:r w:rsidRPr="009341A9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360A0C" w:rsidRPr="00A712E1" w:rsidRDefault="00360A0C" w:rsidP="00360A0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60A0C" w:rsidRDefault="00360A0C" w:rsidP="00360A0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6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3722"/>
    <w:multiLevelType w:val="hybridMultilevel"/>
    <w:tmpl w:val="958E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0C"/>
    <w:rsid w:val="00360A0C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0A0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A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360A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0A0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A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360A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*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2012-10-05T04:06:00Z</dcterms:created>
  <dcterms:modified xsi:type="dcterms:W3CDTF">2012-10-05T04:09:00Z</dcterms:modified>
</cp:coreProperties>
</file>