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76" w:rsidRPr="00CC2907" w:rsidRDefault="00776476" w:rsidP="00776476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776476" w:rsidRPr="00CC2907" w:rsidRDefault="00776476" w:rsidP="00776476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776476" w:rsidRPr="00CC2907" w:rsidRDefault="00776476" w:rsidP="00776476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>628146, пгт.Игрим, ул. Губкина д.1</w:t>
      </w:r>
    </w:p>
    <w:p w:rsidR="00776476" w:rsidRPr="00883F00" w:rsidRDefault="00776476" w:rsidP="00776476">
      <w:pPr>
        <w:rPr>
          <w:sz w:val="16"/>
          <w:szCs w:val="16"/>
        </w:rPr>
      </w:pPr>
    </w:p>
    <w:p w:rsidR="00776476" w:rsidRDefault="00776476" w:rsidP="00776476">
      <w:pPr>
        <w:jc w:val="center"/>
        <w:rPr>
          <w:b/>
          <w:szCs w:val="28"/>
        </w:rPr>
      </w:pPr>
    </w:p>
    <w:p w:rsidR="00776476" w:rsidRPr="00CC2907" w:rsidRDefault="00776476" w:rsidP="00776476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776476" w:rsidRPr="004F463B" w:rsidRDefault="00776476" w:rsidP="00776476">
      <w:pPr>
        <w:ind w:left="284"/>
        <w:rPr>
          <w:b/>
          <w:sz w:val="24"/>
          <w:szCs w:val="24"/>
        </w:rPr>
      </w:pPr>
      <w:r w:rsidRPr="004F463B">
        <w:rPr>
          <w:b/>
          <w:sz w:val="24"/>
          <w:szCs w:val="24"/>
        </w:rPr>
        <w:t>от 23 июня 2023 года</w:t>
      </w:r>
      <w:r w:rsidRPr="004F463B">
        <w:rPr>
          <w:b/>
          <w:sz w:val="24"/>
          <w:szCs w:val="24"/>
        </w:rPr>
        <w:tab/>
      </w:r>
      <w:r w:rsidRPr="004F463B">
        <w:rPr>
          <w:b/>
          <w:sz w:val="24"/>
          <w:szCs w:val="24"/>
        </w:rPr>
        <w:tab/>
        <w:t xml:space="preserve">                                  </w:t>
      </w:r>
      <w:r w:rsidRPr="004F463B">
        <w:rPr>
          <w:b/>
          <w:sz w:val="24"/>
          <w:szCs w:val="24"/>
        </w:rPr>
        <w:tab/>
        <w:t xml:space="preserve">          </w:t>
      </w:r>
      <w:r w:rsidRPr="004F463B">
        <w:rPr>
          <w:b/>
          <w:sz w:val="24"/>
          <w:szCs w:val="24"/>
        </w:rPr>
        <w:tab/>
        <w:t xml:space="preserve">               </w:t>
      </w:r>
      <w:r w:rsidR="004F463B">
        <w:rPr>
          <w:b/>
          <w:sz w:val="24"/>
          <w:szCs w:val="24"/>
        </w:rPr>
        <w:t xml:space="preserve"> </w:t>
      </w:r>
      <w:r w:rsidRPr="004F463B">
        <w:rPr>
          <w:b/>
          <w:sz w:val="24"/>
          <w:szCs w:val="24"/>
        </w:rPr>
        <w:t>№ 2</w:t>
      </w:r>
      <w:r w:rsidR="00D556DF">
        <w:rPr>
          <w:b/>
          <w:sz w:val="24"/>
          <w:szCs w:val="24"/>
        </w:rPr>
        <w:t>3</w:t>
      </w:r>
    </w:p>
    <w:p w:rsidR="008F0361" w:rsidRDefault="008F0361">
      <w:pPr>
        <w:jc w:val="center"/>
        <w:rPr>
          <w:b/>
          <w:szCs w:val="28"/>
        </w:rPr>
      </w:pPr>
    </w:p>
    <w:p w:rsidR="008F0361" w:rsidRPr="00776476" w:rsidRDefault="0066026B">
      <w:pPr>
        <w:tabs>
          <w:tab w:val="left" w:pos="360"/>
        </w:tabs>
        <w:ind w:firstLine="357"/>
        <w:jc w:val="center"/>
        <w:textAlignment w:val="baseline"/>
        <w:rPr>
          <w:sz w:val="24"/>
          <w:szCs w:val="24"/>
        </w:rPr>
      </w:pPr>
      <w:r w:rsidRPr="00776476">
        <w:rPr>
          <w:b/>
          <w:sz w:val="24"/>
          <w:szCs w:val="24"/>
        </w:rPr>
        <w:t>О</w:t>
      </w:r>
      <w:r w:rsidR="007506AE" w:rsidRPr="00776476">
        <w:rPr>
          <w:b/>
          <w:sz w:val="24"/>
          <w:szCs w:val="24"/>
        </w:rPr>
        <w:t xml:space="preserve">б объеме сведений о кандидатах </w:t>
      </w:r>
      <w:r w:rsidR="00D556DF">
        <w:rPr>
          <w:b/>
          <w:sz w:val="24"/>
          <w:szCs w:val="24"/>
        </w:rPr>
        <w:t xml:space="preserve">в депутаты на выборах депутатов Совета депутатов </w:t>
      </w:r>
      <w:r w:rsidR="00776476" w:rsidRPr="00776476">
        <w:rPr>
          <w:b/>
          <w:sz w:val="24"/>
          <w:szCs w:val="24"/>
        </w:rPr>
        <w:t xml:space="preserve"> городское поселение Игрим</w:t>
      </w:r>
      <w:r w:rsidR="00D556DF">
        <w:rPr>
          <w:b/>
          <w:sz w:val="24"/>
          <w:szCs w:val="24"/>
        </w:rPr>
        <w:t xml:space="preserve"> пятого созыва по многомандатным избирательным округам №1,№2,№3</w:t>
      </w:r>
      <w:r w:rsidRPr="00776476">
        <w:rPr>
          <w:b/>
          <w:sz w:val="24"/>
          <w:szCs w:val="24"/>
        </w:rPr>
        <w:t>, представленных при их выдвижении, подлежащих доведению до сведения избирателей, объеме биографических данных и предоставлении в средства массовой информации сведений о выявленных фактах недостоверност</w:t>
      </w:r>
      <w:r w:rsidR="00B65249" w:rsidRPr="00776476">
        <w:rPr>
          <w:b/>
          <w:sz w:val="24"/>
          <w:szCs w:val="24"/>
        </w:rPr>
        <w:t xml:space="preserve">и, представленных кандидатами </w:t>
      </w:r>
      <w:r w:rsidR="00D556DF">
        <w:rPr>
          <w:b/>
          <w:sz w:val="24"/>
          <w:szCs w:val="24"/>
        </w:rPr>
        <w:t xml:space="preserve"> в депутаты </w:t>
      </w:r>
      <w:r w:rsidRPr="00776476">
        <w:rPr>
          <w:b/>
          <w:sz w:val="24"/>
          <w:szCs w:val="24"/>
        </w:rPr>
        <w:t>сведений</w:t>
      </w:r>
      <w:r w:rsidRPr="00776476">
        <w:rPr>
          <w:sz w:val="24"/>
          <w:szCs w:val="24"/>
        </w:rPr>
        <w:t xml:space="preserve"> </w:t>
      </w:r>
    </w:p>
    <w:p w:rsidR="008F0361" w:rsidRDefault="008F0361">
      <w:pPr>
        <w:spacing w:line="360" w:lineRule="auto"/>
        <w:ind w:firstLine="708"/>
        <w:jc w:val="both"/>
        <w:rPr>
          <w:szCs w:val="28"/>
        </w:rPr>
      </w:pPr>
    </w:p>
    <w:p w:rsidR="00776476" w:rsidRPr="00776476" w:rsidRDefault="0066026B" w:rsidP="00776476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76476">
        <w:rPr>
          <w:sz w:val="24"/>
          <w:szCs w:val="24"/>
        </w:rPr>
        <w:t xml:space="preserve">В соответствии с пунктами 7 и 8 статьи 33, статьей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</w:t>
      </w:r>
      <w:r w:rsidR="00A11A60" w:rsidRPr="00776476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776476" w:rsidRPr="00776476">
        <w:rPr>
          <w:sz w:val="24"/>
          <w:szCs w:val="24"/>
        </w:rPr>
        <w:t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="00776476" w:rsidRPr="00776476">
        <w:rPr>
          <w:b/>
          <w:bCs/>
          <w:sz w:val="24"/>
          <w:szCs w:val="24"/>
        </w:rPr>
        <w:t>ЕШИЛА</w:t>
      </w:r>
      <w:r w:rsidR="00776476" w:rsidRPr="00776476">
        <w:rPr>
          <w:sz w:val="24"/>
          <w:szCs w:val="24"/>
        </w:rPr>
        <w:t>:</w:t>
      </w:r>
    </w:p>
    <w:p w:rsidR="00776476" w:rsidRPr="00776476" w:rsidRDefault="00776476" w:rsidP="00776476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</w:p>
    <w:p w:rsidR="008F0361" w:rsidRPr="00776476" w:rsidRDefault="00776476" w:rsidP="00776476">
      <w:pPr>
        <w:ind w:firstLine="709"/>
        <w:jc w:val="both"/>
        <w:rPr>
          <w:sz w:val="24"/>
          <w:szCs w:val="24"/>
        </w:rPr>
      </w:pPr>
      <w:r w:rsidRPr="00776476">
        <w:rPr>
          <w:sz w:val="24"/>
          <w:szCs w:val="24"/>
        </w:rPr>
        <w:t>1.</w:t>
      </w:r>
      <w:r w:rsidR="0066026B" w:rsidRPr="00776476">
        <w:rPr>
          <w:sz w:val="24"/>
          <w:szCs w:val="24"/>
        </w:rPr>
        <w:t xml:space="preserve">Утвердить объём сведений о кандидатах </w:t>
      </w:r>
      <w:r w:rsidR="00D556DF">
        <w:rPr>
          <w:sz w:val="24"/>
          <w:szCs w:val="24"/>
        </w:rPr>
        <w:t>в депутаты на выборах депутатов Совета депутатов городское поселение Игрим пятого созыва по многомандатным избирательным округам №1,№2,№3</w:t>
      </w:r>
      <w:r w:rsidR="0066026B" w:rsidRPr="00776476">
        <w:rPr>
          <w:sz w:val="24"/>
          <w:szCs w:val="24"/>
        </w:rPr>
        <w:t>, представленных при их выдвижении, подлежащих доведению до сведения избирателей (приложение №1).</w:t>
      </w:r>
    </w:p>
    <w:p w:rsidR="00776476" w:rsidRPr="00776476" w:rsidRDefault="00776476" w:rsidP="00776476">
      <w:pPr>
        <w:ind w:firstLine="709"/>
        <w:jc w:val="both"/>
        <w:rPr>
          <w:sz w:val="24"/>
          <w:szCs w:val="24"/>
        </w:rPr>
      </w:pPr>
    </w:p>
    <w:p w:rsidR="008F0361" w:rsidRPr="00776476" w:rsidRDefault="00B652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76476">
        <w:rPr>
          <w:sz w:val="24"/>
          <w:szCs w:val="24"/>
        </w:rPr>
        <w:t>2.</w:t>
      </w:r>
      <w:r w:rsidR="0066026B" w:rsidRPr="00776476">
        <w:rPr>
          <w:sz w:val="24"/>
          <w:szCs w:val="24"/>
        </w:rPr>
        <w:t>Утвердить форму предоставления в средства массовой информации сведений о выявленных фактах недостоверности, представленных кандидатами в сведений (приложение №2).</w:t>
      </w:r>
    </w:p>
    <w:p w:rsidR="00776476" w:rsidRPr="00776476" w:rsidRDefault="00776476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76476" w:rsidRPr="00776476" w:rsidRDefault="00776476" w:rsidP="00776476">
      <w:pPr>
        <w:ind w:firstLine="567"/>
        <w:jc w:val="both"/>
        <w:rPr>
          <w:sz w:val="24"/>
          <w:szCs w:val="24"/>
        </w:rPr>
      </w:pPr>
      <w:r w:rsidRPr="00776476">
        <w:rPr>
          <w:sz w:val="24"/>
          <w:szCs w:val="24"/>
        </w:rPr>
        <w:t>3.Опубликовать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Игрим.</w:t>
      </w:r>
    </w:p>
    <w:p w:rsidR="00776476" w:rsidRDefault="00776476" w:rsidP="00776476">
      <w:pPr>
        <w:ind w:firstLine="540"/>
        <w:jc w:val="both"/>
        <w:rPr>
          <w:sz w:val="24"/>
          <w:szCs w:val="24"/>
        </w:rPr>
      </w:pPr>
    </w:p>
    <w:p w:rsidR="00776476" w:rsidRPr="003A5020" w:rsidRDefault="00776476" w:rsidP="00776476">
      <w:pPr>
        <w:ind w:firstLine="540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  <w:r w:rsidRPr="00CC2907">
        <w:rPr>
          <w:sz w:val="24"/>
          <w:szCs w:val="24"/>
        </w:rPr>
        <w:t>Председатель  участковой</w:t>
      </w:r>
    </w:p>
    <w:p w:rsidR="00776476" w:rsidRDefault="00776476" w:rsidP="00776476">
      <w:pPr>
        <w:ind w:firstLine="284"/>
        <w:jc w:val="both"/>
        <w:rPr>
          <w:sz w:val="24"/>
          <w:szCs w:val="24"/>
        </w:rPr>
      </w:pPr>
      <w:r w:rsidRPr="00CC2907">
        <w:rPr>
          <w:sz w:val="24"/>
          <w:szCs w:val="24"/>
        </w:rPr>
        <w:t>избирательной комиссии № 6</w:t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  <w:t xml:space="preserve">  И.В.Яблонская</w:t>
      </w: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  <w:r w:rsidRPr="00CC2907">
        <w:rPr>
          <w:sz w:val="24"/>
          <w:szCs w:val="24"/>
        </w:rPr>
        <w:t>Секретарь  участковой</w:t>
      </w:r>
    </w:p>
    <w:p w:rsidR="00776476" w:rsidRDefault="00776476" w:rsidP="00776476">
      <w:pPr>
        <w:ind w:firstLine="284"/>
        <w:jc w:val="both"/>
        <w:rPr>
          <w:sz w:val="24"/>
          <w:szCs w:val="24"/>
        </w:rPr>
        <w:sectPr w:rsidR="00776476" w:rsidSect="00CC2907">
          <w:headerReference w:type="default" r:id="rId7"/>
          <w:pgSz w:w="11907" w:h="16840" w:code="9"/>
          <w:pgMar w:top="851" w:right="708" w:bottom="851" w:left="1418" w:header="397" w:footer="397" w:gutter="0"/>
          <w:cols w:space="709"/>
        </w:sectPr>
      </w:pPr>
      <w:r w:rsidRPr="00CC2907">
        <w:rPr>
          <w:sz w:val="24"/>
          <w:szCs w:val="24"/>
        </w:rPr>
        <w:t>избирательной комиссии № 6</w:t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  <w:t xml:space="preserve">  В.В.Овчаренко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lastRenderedPageBreak/>
        <w:t xml:space="preserve">Приложение № </w:t>
      </w:r>
      <w:r>
        <w:rPr>
          <w:sz w:val="20"/>
        </w:rPr>
        <w:t>1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к решению избирательной комиссии </w:t>
      </w:r>
    </w:p>
    <w:p w:rsidR="00776476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избирательного участка № 6 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от 21 июня 2023 года № </w:t>
      </w:r>
      <w:r>
        <w:rPr>
          <w:sz w:val="20"/>
        </w:rPr>
        <w:t>2</w:t>
      </w:r>
      <w:r w:rsidR="00D556DF">
        <w:rPr>
          <w:sz w:val="20"/>
        </w:rPr>
        <w:t>3</w:t>
      </w:r>
    </w:p>
    <w:p w:rsidR="008F0361" w:rsidRDefault="008F0361">
      <w:pPr>
        <w:ind w:left="6096"/>
        <w:jc w:val="both"/>
        <w:rPr>
          <w:sz w:val="22"/>
        </w:rPr>
      </w:pPr>
    </w:p>
    <w:p w:rsidR="00D556DF" w:rsidRDefault="0066026B" w:rsidP="00661C6D">
      <w:pPr>
        <w:contextualSpacing/>
        <w:jc w:val="center"/>
        <w:rPr>
          <w:b/>
          <w:sz w:val="24"/>
          <w:szCs w:val="24"/>
        </w:rPr>
      </w:pPr>
      <w:r w:rsidRPr="004F463B">
        <w:rPr>
          <w:b/>
          <w:bCs/>
          <w:sz w:val="24"/>
          <w:szCs w:val="24"/>
        </w:rPr>
        <w:t xml:space="preserve">Объем сведений о кандидатах </w:t>
      </w:r>
      <w:r w:rsidR="00D556DF">
        <w:rPr>
          <w:b/>
          <w:sz w:val="24"/>
          <w:szCs w:val="24"/>
        </w:rPr>
        <w:t xml:space="preserve">в депутаты на выборах депутатов Совета депутатов городское поселение Игрим пятого созыва по многомандатному </w:t>
      </w:r>
    </w:p>
    <w:p w:rsidR="00D556DF" w:rsidRDefault="00D556DF" w:rsidP="00661C6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избирательному округу №___, представленных при выдвижении,  </w:t>
      </w:r>
    </w:p>
    <w:p w:rsidR="008F0361" w:rsidRPr="004F463B" w:rsidRDefault="0066026B" w:rsidP="00661C6D">
      <w:pPr>
        <w:contextualSpacing/>
        <w:jc w:val="center"/>
        <w:rPr>
          <w:b/>
          <w:sz w:val="24"/>
          <w:szCs w:val="24"/>
        </w:rPr>
      </w:pPr>
      <w:r w:rsidRPr="004F463B">
        <w:rPr>
          <w:b/>
          <w:bCs/>
          <w:sz w:val="24"/>
          <w:szCs w:val="24"/>
        </w:rPr>
        <w:t>подлежащих доведению до сведения избирателей</w:t>
      </w:r>
    </w:p>
    <w:p w:rsidR="008F0361" w:rsidRPr="004F463B" w:rsidRDefault="008F0361">
      <w:pPr>
        <w:contextualSpacing/>
        <w:jc w:val="center"/>
        <w:rPr>
          <w:bCs/>
          <w:sz w:val="16"/>
          <w:szCs w:val="16"/>
        </w:rPr>
      </w:pP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>1. Фамилия, имя, отчество, год и место рождения, место жительства (наименование субъекта Российской Федерации, района, города, иного населенного пункта), сведения о профессиональном образовании (при наличии), с указанием организации, осуществляющей образовательную деятельность, года её окончания, основное место работы или службы, занимаемая должность кандидата (в случае отсутствия основного места работы или службы – род занятий).</w:t>
      </w:r>
    </w:p>
    <w:p w:rsidR="006E79FD" w:rsidRPr="004F463B" w:rsidRDefault="006E79FD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2. 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snapToGrid w:val="0"/>
          <w:color w:val="000000"/>
          <w:sz w:val="24"/>
          <w:szCs w:val="24"/>
        </w:rPr>
        <w:t>3. </w:t>
      </w:r>
      <w:r w:rsidRPr="004F463B">
        <w:rPr>
          <w:color w:val="000000"/>
          <w:sz w:val="24"/>
          <w:szCs w:val="24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Pr="004F463B">
          <w:rPr>
            <w:color w:val="000000"/>
            <w:sz w:val="24"/>
            <w:szCs w:val="24"/>
          </w:rPr>
          <w:t>кодекса</w:t>
        </w:r>
      </w:hyperlink>
      <w:r w:rsidRPr="004F463B">
        <w:rPr>
          <w:color w:val="000000"/>
          <w:sz w:val="24"/>
          <w:szCs w:val="24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9" w:history="1">
        <w:r w:rsidRPr="004F463B">
          <w:rPr>
            <w:color w:val="000000"/>
            <w:sz w:val="24"/>
            <w:szCs w:val="24"/>
          </w:rPr>
          <w:t>кодекса</w:t>
        </w:r>
      </w:hyperlink>
      <w:r w:rsidRPr="004F463B">
        <w:rPr>
          <w:color w:val="000000"/>
          <w:sz w:val="24"/>
          <w:szCs w:val="24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0" w:history="1">
        <w:r w:rsidRPr="004F463B">
          <w:rPr>
            <w:color w:val="000000"/>
            <w:sz w:val="24"/>
            <w:szCs w:val="24"/>
          </w:rPr>
          <w:t>кодексом</w:t>
        </w:r>
      </w:hyperlink>
      <w:r w:rsidRPr="004F463B">
        <w:rPr>
          <w:color w:val="000000"/>
          <w:sz w:val="24"/>
          <w:szCs w:val="24"/>
        </w:rPr>
        <w:t xml:space="preserve"> Российской Федерации.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color w:val="000000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color w:val="000000"/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>4. Сведения о принадлежности к политической партии, иному общественному объединению и своем статусе в этой политической партии, этом общественном объединении (если такие сведения указаны в заявлении кандидата о согласии баллотироваться).</w:t>
      </w: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 xml:space="preserve">5. </w:t>
      </w:r>
      <w:r w:rsidR="00CE508A" w:rsidRPr="004F463B">
        <w:rPr>
          <w:sz w:val="24"/>
          <w:szCs w:val="24"/>
        </w:rPr>
        <w:t>Сведения о том, кем выдвинут кандидат (если кандидат выдвинут избирательным объединением, – слово «выдвинут»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а если кандидат сам выдвинул свою кандидатуру, – слово «самовыдвижение».</w:t>
      </w:r>
    </w:p>
    <w:p w:rsidR="0031671F" w:rsidRPr="004F463B" w:rsidRDefault="0031671F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6. Если зарегистрированный кандидат, является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>, либо кандидатом, аффилированным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 xml:space="preserve">, указываются сведения о том, что кандидат </w:t>
      </w:r>
      <w:r w:rsidR="004F463B" w:rsidRPr="004F463B">
        <w:rPr>
          <w:sz w:val="24"/>
          <w:szCs w:val="24"/>
        </w:rPr>
        <w:t>является иностранным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>, либо кандидатом, аффилированным с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 xml:space="preserve">. </w:t>
      </w:r>
    </w:p>
    <w:p w:rsidR="006E79FD" w:rsidRPr="004F463B" w:rsidRDefault="0031671F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7</w:t>
      </w:r>
      <w:r w:rsidR="006E79FD" w:rsidRPr="004F463B">
        <w:rPr>
          <w:sz w:val="24"/>
          <w:szCs w:val="24"/>
        </w:rPr>
        <w:t>. Информация о фактах предоставления кандидатом недостоверных сведений, предусмотренных пунктами 2,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имеется).</w:t>
      </w:r>
    </w:p>
    <w:p w:rsidR="0044691B" w:rsidRPr="004F463B" w:rsidRDefault="0031671F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8</w:t>
      </w:r>
      <w:r w:rsidR="0044691B" w:rsidRPr="004F463B">
        <w:rPr>
          <w:sz w:val="24"/>
          <w:szCs w:val="24"/>
        </w:rPr>
        <w:t>. Общая сумма доходов кандидата за 20</w:t>
      </w:r>
      <w:r w:rsidR="00A11A60" w:rsidRPr="004F463B">
        <w:rPr>
          <w:sz w:val="24"/>
          <w:szCs w:val="24"/>
        </w:rPr>
        <w:t>2</w:t>
      </w:r>
      <w:r w:rsidR="00122C67" w:rsidRPr="004F463B">
        <w:rPr>
          <w:sz w:val="24"/>
          <w:szCs w:val="24"/>
        </w:rPr>
        <w:t>2</w:t>
      </w:r>
      <w:r w:rsidR="0044691B" w:rsidRPr="004F463B">
        <w:rPr>
          <w:sz w:val="24"/>
          <w:szCs w:val="24"/>
        </w:rPr>
        <w:t xml:space="preserve"> год (в рублях).</w:t>
      </w:r>
    </w:p>
    <w:p w:rsidR="0044691B" w:rsidRPr="004F463B" w:rsidRDefault="0031671F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9</w:t>
      </w:r>
      <w:r w:rsidR="0044691B" w:rsidRPr="004F463B">
        <w:rPr>
          <w:sz w:val="24"/>
          <w:szCs w:val="24"/>
        </w:rPr>
        <w:t>. Недвижимое имущество, находящееся в собственности кандидата:</w:t>
      </w:r>
    </w:p>
    <w:p w:rsidR="0044691B" w:rsidRPr="004F463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земельные участки (количество, общая площадь (в кв. м) каждого);</w:t>
      </w:r>
    </w:p>
    <w:p w:rsidR="0044691B" w:rsidRPr="004F463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жилые дома (количество, общая площадь (в кв. м) каждого);</w:t>
      </w:r>
    </w:p>
    <w:p w:rsidR="0044691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квартиры (количество, общая площадь (в кв. м) каждой).</w:t>
      </w:r>
    </w:p>
    <w:p w:rsidR="004F463B" w:rsidRPr="004F463B" w:rsidRDefault="004F463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Приложение № </w:t>
      </w:r>
      <w:r w:rsidR="004F463B">
        <w:rPr>
          <w:sz w:val="20"/>
        </w:rPr>
        <w:t>2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к решению избирательной комиссии </w:t>
      </w:r>
    </w:p>
    <w:p w:rsidR="00776476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избирательного участка № 6 </w:t>
      </w:r>
    </w:p>
    <w:p w:rsidR="008F0361" w:rsidRDefault="00776476" w:rsidP="00776476">
      <w:pPr>
        <w:ind w:left="4956" w:firstLine="699"/>
        <w:jc w:val="right"/>
        <w:rPr>
          <w:sz w:val="22"/>
          <w:szCs w:val="22"/>
        </w:rPr>
      </w:pPr>
      <w:r w:rsidRPr="00E7178A">
        <w:rPr>
          <w:sz w:val="20"/>
        </w:rPr>
        <w:t xml:space="preserve">от 21 июня 2023 года № </w:t>
      </w:r>
      <w:r>
        <w:rPr>
          <w:sz w:val="20"/>
        </w:rPr>
        <w:t>2</w:t>
      </w:r>
      <w:r w:rsidR="00D556DF">
        <w:rPr>
          <w:sz w:val="20"/>
        </w:rPr>
        <w:t>3</w:t>
      </w:r>
    </w:p>
    <w:p w:rsidR="008F0361" w:rsidRDefault="008F0361">
      <w:pPr>
        <w:ind w:left="6096"/>
        <w:jc w:val="both"/>
        <w:rPr>
          <w:szCs w:val="28"/>
        </w:rPr>
      </w:pPr>
    </w:p>
    <w:p w:rsidR="008F0361" w:rsidRDefault="008F0361">
      <w:pPr>
        <w:jc w:val="both"/>
        <w:rPr>
          <w:szCs w:val="28"/>
        </w:rPr>
      </w:pPr>
    </w:p>
    <w:p w:rsidR="004F463B" w:rsidRDefault="004F463B" w:rsidP="004F463B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D556DF" w:rsidRPr="00D556DF" w:rsidRDefault="004F463B" w:rsidP="00D556D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 выявленных фактах недостоверности</w:t>
      </w:r>
      <w:r w:rsidRPr="004F463B">
        <w:rPr>
          <w:b/>
          <w:szCs w:val="28"/>
        </w:rPr>
        <w:t xml:space="preserve"> </w:t>
      </w:r>
      <w:r>
        <w:rPr>
          <w:b/>
          <w:szCs w:val="28"/>
        </w:rPr>
        <w:t xml:space="preserve">сведений, представленных зарегистрированными </w:t>
      </w:r>
      <w:r w:rsidR="00D556DF">
        <w:rPr>
          <w:b/>
          <w:szCs w:val="28"/>
        </w:rPr>
        <w:t xml:space="preserve"> кандидатами </w:t>
      </w:r>
      <w:r w:rsidR="00D556DF" w:rsidRPr="00D556DF">
        <w:rPr>
          <w:b/>
          <w:szCs w:val="28"/>
        </w:rPr>
        <w:t xml:space="preserve">в депутаты на выборах депутатов Совета депутатов городское поселение Игрим пятого созыва по многомандатному избирательному округу №___, представленных при выдвижении,  </w:t>
      </w:r>
      <w:bookmarkStart w:id="0" w:name="_GoBack"/>
      <w:bookmarkEnd w:id="0"/>
      <w:r w:rsidR="00D556DF" w:rsidRPr="00D556DF">
        <w:rPr>
          <w:b/>
          <w:bCs/>
          <w:szCs w:val="28"/>
        </w:rPr>
        <w:t>подлежащих доведению до сведения избирателей</w:t>
      </w:r>
    </w:p>
    <w:p w:rsidR="008F0361" w:rsidRDefault="008F0361">
      <w:pPr>
        <w:jc w:val="center"/>
        <w:rPr>
          <w:b/>
          <w:szCs w:val="28"/>
        </w:rPr>
      </w:pP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388"/>
        <w:gridCol w:w="2496"/>
        <w:gridCol w:w="1559"/>
        <w:gridCol w:w="1242"/>
        <w:gridCol w:w="2031"/>
      </w:tblGrid>
      <w:tr w:rsidR="008F0361" w:rsidTr="004F463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Фамилия, имя, отчество кандидата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Категория недостоверных сведений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сведения о непогашенной и неснятой судимости, сведения об иностранном гражданстве, сведения об образовании, сведения о месте жительства и проч.)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ind w:left="-161" w:right="-6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Представлено кандидатом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ind w:left="-131" w:right="-1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 проверки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Организация, предоставившая сведения</w:t>
            </w:r>
          </w:p>
        </w:tc>
      </w:tr>
      <w:tr w:rsidR="008F0361" w:rsidRPr="004F463B" w:rsidTr="0031671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6</w:t>
            </w:r>
          </w:p>
        </w:tc>
      </w:tr>
      <w:tr w:rsidR="008F0361" w:rsidTr="0031671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Default="008F036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Default="008F036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</w:tr>
    </w:tbl>
    <w:p w:rsidR="008F0361" w:rsidRPr="005974F0" w:rsidRDefault="008F0361" w:rsidP="005974F0">
      <w:pPr>
        <w:rPr>
          <w:sz w:val="24"/>
          <w:szCs w:val="24"/>
        </w:rPr>
      </w:pPr>
    </w:p>
    <w:sectPr w:rsidR="008F0361" w:rsidRPr="005974F0">
      <w:headerReference w:type="default" r:id="rId11"/>
      <w:pgSz w:w="11906" w:h="16838"/>
      <w:pgMar w:top="794" w:right="991" w:bottom="567" w:left="1418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D7" w:rsidRDefault="002A0FD7">
      <w:r>
        <w:separator/>
      </w:r>
    </w:p>
  </w:endnote>
  <w:endnote w:type="continuationSeparator" w:id="0">
    <w:p w:rsidR="002A0FD7" w:rsidRDefault="002A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D7" w:rsidRDefault="002A0FD7">
      <w:r>
        <w:separator/>
      </w:r>
    </w:p>
  </w:footnote>
  <w:footnote w:type="continuationSeparator" w:id="0">
    <w:p w:rsidR="002A0FD7" w:rsidRDefault="002A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76" w:rsidRDefault="00776476" w:rsidP="004C2ED9">
    <w:pPr>
      <w:pStyle w:val="afb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D9" w:rsidRDefault="002A0FD7" w:rsidP="004C2ED9">
    <w:pPr>
      <w:pStyle w:val="afb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361"/>
    <w:rsid w:val="0010043E"/>
    <w:rsid w:val="00122C67"/>
    <w:rsid w:val="00235FBD"/>
    <w:rsid w:val="0028046E"/>
    <w:rsid w:val="002A0FD7"/>
    <w:rsid w:val="0031671F"/>
    <w:rsid w:val="0044691B"/>
    <w:rsid w:val="004F463B"/>
    <w:rsid w:val="00526A04"/>
    <w:rsid w:val="005974F0"/>
    <w:rsid w:val="0066026B"/>
    <w:rsid w:val="00661C6D"/>
    <w:rsid w:val="006E79FD"/>
    <w:rsid w:val="007506AE"/>
    <w:rsid w:val="00776476"/>
    <w:rsid w:val="0082162F"/>
    <w:rsid w:val="00832111"/>
    <w:rsid w:val="008F0361"/>
    <w:rsid w:val="00A11A60"/>
    <w:rsid w:val="00A364F1"/>
    <w:rsid w:val="00B22087"/>
    <w:rsid w:val="00B65249"/>
    <w:rsid w:val="00CE508A"/>
    <w:rsid w:val="00D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59AC3-EBC7-43DC-A8D9-ADA757D5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10043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0043E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0043E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0043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A1217A77D595721446F6395DBDB6E8B87C3488HEW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8E2C0B7D1A7540F187A1217A77D595721446F6395DBDB6E8B87C3488HEW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E2C0B7D1A7540F187A1217A77D5957B1B41F8340DEAB4B9ED723180B51576241C0AA8A5CBHF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0AE4-B4B8-41DD-B0F3-73D416B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VUS</cp:lastModifiedBy>
  <cp:revision>13</cp:revision>
  <cp:lastPrinted>2023-06-28T11:11:00Z</cp:lastPrinted>
  <dcterms:created xsi:type="dcterms:W3CDTF">2019-05-23T11:34:00Z</dcterms:created>
  <dcterms:modified xsi:type="dcterms:W3CDTF">2023-07-02T09:36:00Z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