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46" w:rsidRPr="001E7E3C" w:rsidRDefault="003B6F46" w:rsidP="003B6F46">
      <w:pPr>
        <w:jc w:val="center"/>
        <w:rPr>
          <w:b/>
          <w:sz w:val="28"/>
          <w:szCs w:val="28"/>
        </w:rPr>
      </w:pPr>
      <w:bookmarkStart w:id="0" w:name="_GoBack"/>
      <w:r w:rsidRPr="001E7E3C">
        <w:rPr>
          <w:b/>
          <w:sz w:val="28"/>
          <w:szCs w:val="28"/>
        </w:rPr>
        <w:t>ХАНТЫ-МАНСИЙСКИЙ АВТОНОМНЫЙ ОКРУГ-ЮГРА</w:t>
      </w:r>
    </w:p>
    <w:p w:rsidR="003B6F46" w:rsidRPr="001E7E3C" w:rsidRDefault="003B6F46" w:rsidP="003B6F46">
      <w:pPr>
        <w:jc w:val="center"/>
        <w:rPr>
          <w:b/>
          <w:bCs/>
          <w:sz w:val="28"/>
          <w:szCs w:val="28"/>
        </w:rPr>
      </w:pPr>
      <w:r w:rsidRPr="001E7E3C">
        <w:rPr>
          <w:b/>
          <w:sz w:val="28"/>
          <w:szCs w:val="28"/>
        </w:rPr>
        <w:t>(</w:t>
      </w:r>
      <w:r w:rsidRPr="001E7E3C">
        <w:rPr>
          <w:b/>
          <w:bCs/>
          <w:sz w:val="28"/>
          <w:szCs w:val="28"/>
        </w:rPr>
        <w:t xml:space="preserve">Тюменская область) </w:t>
      </w:r>
    </w:p>
    <w:p w:rsidR="003B6F46" w:rsidRPr="001E7E3C" w:rsidRDefault="003B6F46" w:rsidP="003B6F46">
      <w:pPr>
        <w:jc w:val="center"/>
        <w:rPr>
          <w:b/>
          <w:bCs/>
          <w:sz w:val="28"/>
          <w:szCs w:val="28"/>
        </w:rPr>
      </w:pPr>
      <w:r w:rsidRPr="001E7E3C">
        <w:rPr>
          <w:b/>
          <w:bCs/>
          <w:sz w:val="28"/>
          <w:szCs w:val="28"/>
        </w:rPr>
        <w:t>БЕРЕЗОВСКИЙ РАЙОН</w:t>
      </w:r>
    </w:p>
    <w:p w:rsidR="003B6F46" w:rsidRPr="001E7E3C" w:rsidRDefault="003B6F46" w:rsidP="003B6F46">
      <w:pPr>
        <w:jc w:val="center"/>
        <w:rPr>
          <w:b/>
          <w:bCs/>
          <w:sz w:val="28"/>
          <w:szCs w:val="28"/>
        </w:rPr>
      </w:pPr>
      <w:r w:rsidRPr="001E7E3C">
        <w:rPr>
          <w:b/>
          <w:bCs/>
          <w:sz w:val="28"/>
          <w:szCs w:val="28"/>
        </w:rPr>
        <w:t xml:space="preserve">УЧАСТКОВАЯ ИЗБИРАТЕЛЬНАЯ КОМИССИЯ </w:t>
      </w:r>
    </w:p>
    <w:p w:rsidR="003B6F46" w:rsidRPr="001E7E3C" w:rsidRDefault="003B6F46" w:rsidP="003B6F46">
      <w:pPr>
        <w:jc w:val="center"/>
        <w:rPr>
          <w:b/>
          <w:sz w:val="28"/>
        </w:rPr>
      </w:pPr>
      <w:r w:rsidRPr="001E7E3C">
        <w:rPr>
          <w:b/>
          <w:bCs/>
          <w:sz w:val="28"/>
          <w:szCs w:val="28"/>
        </w:rPr>
        <w:t>ИЗБИРАТЕЛЬНОГО УЧАСТКА №</w:t>
      </w:r>
      <w:r>
        <w:rPr>
          <w:b/>
          <w:bCs/>
          <w:sz w:val="28"/>
          <w:szCs w:val="28"/>
        </w:rPr>
        <w:t xml:space="preserve"> </w:t>
      </w:r>
      <w:r w:rsidRPr="001E7E3C">
        <w:rPr>
          <w:b/>
          <w:bCs/>
          <w:sz w:val="28"/>
          <w:szCs w:val="28"/>
        </w:rPr>
        <w:t>6</w:t>
      </w:r>
    </w:p>
    <w:p w:rsidR="003B6F46" w:rsidRPr="001E7E3C" w:rsidRDefault="003B6F46" w:rsidP="003B6F46">
      <w:pPr>
        <w:pBdr>
          <w:bottom w:val="single" w:sz="12" w:space="1" w:color="auto"/>
        </w:pBdr>
        <w:jc w:val="center"/>
        <w:rPr>
          <w:b/>
          <w:bCs/>
        </w:rPr>
      </w:pPr>
      <w:r w:rsidRPr="001E7E3C">
        <w:rPr>
          <w:b/>
          <w:bCs/>
        </w:rPr>
        <w:t xml:space="preserve">628146, </w:t>
      </w:r>
      <w:proofErr w:type="spellStart"/>
      <w:r w:rsidRPr="001E7E3C">
        <w:rPr>
          <w:b/>
          <w:bCs/>
        </w:rPr>
        <w:t>пгт.Игрим</w:t>
      </w:r>
      <w:proofErr w:type="spellEnd"/>
      <w:r w:rsidRPr="001E7E3C">
        <w:rPr>
          <w:b/>
          <w:bCs/>
        </w:rPr>
        <w:t>, ул. Губкина д.1</w:t>
      </w:r>
    </w:p>
    <w:p w:rsidR="003B6F46" w:rsidRPr="00883F00" w:rsidRDefault="003B6F46" w:rsidP="003B6F46">
      <w:pPr>
        <w:rPr>
          <w:sz w:val="16"/>
          <w:szCs w:val="16"/>
        </w:rPr>
      </w:pPr>
    </w:p>
    <w:p w:rsidR="003B6F46" w:rsidRPr="00883F00" w:rsidRDefault="003B6F46" w:rsidP="003B6F46">
      <w:pPr>
        <w:rPr>
          <w:sz w:val="16"/>
          <w:szCs w:val="16"/>
        </w:rPr>
      </w:pPr>
    </w:p>
    <w:p w:rsidR="003B6F46" w:rsidRDefault="003B6F46" w:rsidP="003B6F46">
      <w:pPr>
        <w:jc w:val="center"/>
        <w:rPr>
          <w:b/>
          <w:sz w:val="28"/>
          <w:szCs w:val="28"/>
        </w:rPr>
      </w:pPr>
    </w:p>
    <w:p w:rsidR="003B6F46" w:rsidRPr="0098500C" w:rsidRDefault="003B6F46" w:rsidP="003B6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3B6F46" w:rsidRPr="00015F89" w:rsidRDefault="003B6F46" w:rsidP="003B6F46">
      <w:pPr>
        <w:ind w:left="284"/>
        <w:rPr>
          <w:b/>
          <w:sz w:val="24"/>
          <w:szCs w:val="24"/>
        </w:rPr>
      </w:pPr>
      <w:r w:rsidRPr="00015F89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20 июня</w:t>
      </w:r>
      <w:r w:rsidRPr="00015F89">
        <w:rPr>
          <w:b/>
          <w:sz w:val="24"/>
          <w:szCs w:val="24"/>
        </w:rPr>
        <w:t xml:space="preserve"> 2023 года</w:t>
      </w:r>
      <w:r w:rsidRPr="00015F89">
        <w:rPr>
          <w:b/>
          <w:sz w:val="24"/>
          <w:szCs w:val="24"/>
        </w:rPr>
        <w:tab/>
      </w:r>
      <w:r w:rsidRPr="00015F89">
        <w:rPr>
          <w:b/>
          <w:sz w:val="24"/>
          <w:szCs w:val="24"/>
        </w:rPr>
        <w:tab/>
        <w:t xml:space="preserve">                                  </w:t>
      </w:r>
      <w:r w:rsidRPr="00015F89">
        <w:rPr>
          <w:b/>
          <w:sz w:val="24"/>
          <w:szCs w:val="24"/>
        </w:rPr>
        <w:tab/>
        <w:t xml:space="preserve">          </w:t>
      </w:r>
      <w:r w:rsidRPr="00015F89"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15F89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7</w:t>
      </w:r>
    </w:p>
    <w:p w:rsidR="003B6F46" w:rsidRDefault="003B6F46" w:rsidP="003B6F46">
      <w:pPr>
        <w:jc w:val="center"/>
        <w:rPr>
          <w:sz w:val="24"/>
          <w:szCs w:val="24"/>
        </w:rPr>
      </w:pPr>
      <w:r w:rsidRPr="00F5582D">
        <w:rPr>
          <w:sz w:val="24"/>
          <w:szCs w:val="24"/>
        </w:rPr>
        <w:tab/>
      </w:r>
    </w:p>
    <w:p w:rsidR="003B6F46" w:rsidRDefault="003B6F46" w:rsidP="003B6F46">
      <w:pPr>
        <w:shd w:val="clear" w:color="auto" w:fill="FFFFFF"/>
        <w:jc w:val="center"/>
        <w:rPr>
          <w:b/>
          <w:sz w:val="24"/>
          <w:szCs w:val="24"/>
        </w:rPr>
      </w:pPr>
      <w:r w:rsidRPr="00CC43B5">
        <w:rPr>
          <w:b/>
          <w:sz w:val="24"/>
          <w:szCs w:val="24"/>
        </w:rPr>
        <w:t xml:space="preserve">О перечне и формах документов, представляемых кандидатами </w:t>
      </w:r>
    </w:p>
    <w:p w:rsidR="003B6F46" w:rsidRDefault="003B6F46" w:rsidP="003B6F46">
      <w:pPr>
        <w:shd w:val="clear" w:color="auto" w:fill="FFFFFF"/>
        <w:jc w:val="center"/>
        <w:rPr>
          <w:b/>
          <w:sz w:val="24"/>
          <w:szCs w:val="24"/>
        </w:rPr>
      </w:pPr>
      <w:r w:rsidRPr="00CC43B5">
        <w:rPr>
          <w:b/>
          <w:sz w:val="24"/>
          <w:szCs w:val="24"/>
        </w:rPr>
        <w:t>в участковую избирательную комиссию избирательного участка №</w:t>
      </w:r>
      <w:r>
        <w:rPr>
          <w:b/>
          <w:sz w:val="24"/>
          <w:szCs w:val="24"/>
        </w:rPr>
        <w:t xml:space="preserve"> 6</w:t>
      </w:r>
      <w:r w:rsidRPr="00CC43B5">
        <w:rPr>
          <w:b/>
          <w:sz w:val="24"/>
          <w:szCs w:val="24"/>
        </w:rPr>
        <w:t xml:space="preserve"> </w:t>
      </w:r>
    </w:p>
    <w:p w:rsidR="003B6F46" w:rsidRDefault="003B6F46" w:rsidP="003B6F46">
      <w:pPr>
        <w:shd w:val="clear" w:color="auto" w:fill="FFFFFF"/>
        <w:jc w:val="center"/>
        <w:rPr>
          <w:b/>
          <w:sz w:val="24"/>
          <w:szCs w:val="24"/>
        </w:rPr>
      </w:pPr>
      <w:r w:rsidRPr="00CC43B5">
        <w:rPr>
          <w:b/>
          <w:sz w:val="24"/>
          <w:szCs w:val="24"/>
        </w:rPr>
        <w:t xml:space="preserve">для выдвижения и регистрации на выборах главы </w:t>
      </w:r>
      <w:r>
        <w:rPr>
          <w:b/>
          <w:sz w:val="24"/>
          <w:szCs w:val="24"/>
        </w:rPr>
        <w:t xml:space="preserve">муниципального </w:t>
      </w:r>
    </w:p>
    <w:p w:rsidR="003B6F46" w:rsidRPr="00CC43B5" w:rsidRDefault="003B6F46" w:rsidP="003B6F46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образования городское поселение </w:t>
      </w:r>
      <w:proofErr w:type="spellStart"/>
      <w:r>
        <w:rPr>
          <w:b/>
          <w:sz w:val="24"/>
          <w:szCs w:val="24"/>
        </w:rPr>
        <w:t>Игрим</w:t>
      </w:r>
      <w:proofErr w:type="spellEnd"/>
    </w:p>
    <w:p w:rsidR="003B6F46" w:rsidRPr="003A5020" w:rsidRDefault="003B6F46" w:rsidP="003B6F46">
      <w:pPr>
        <w:shd w:val="clear" w:color="auto" w:fill="FFFFFF"/>
        <w:jc w:val="both"/>
        <w:rPr>
          <w:sz w:val="24"/>
          <w:szCs w:val="24"/>
        </w:rPr>
      </w:pPr>
    </w:p>
    <w:p w:rsidR="003B6F46" w:rsidRDefault="003B6F46" w:rsidP="003B6F46">
      <w:pPr>
        <w:spacing w:before="120" w:line="240" w:lineRule="atLeast"/>
        <w:ind w:firstLine="567"/>
        <w:jc w:val="both"/>
        <w:rPr>
          <w:b/>
          <w:bCs/>
          <w:sz w:val="24"/>
          <w:szCs w:val="24"/>
        </w:rPr>
      </w:pPr>
      <w:r w:rsidRPr="003A5020">
        <w:rPr>
          <w:sz w:val="24"/>
          <w:szCs w:val="24"/>
        </w:rPr>
        <w:t xml:space="preserve">Руководствуясь пунктом </w:t>
      </w:r>
      <w:r>
        <w:rPr>
          <w:sz w:val="24"/>
          <w:szCs w:val="24"/>
        </w:rPr>
        <w:t>9.1</w:t>
      </w:r>
      <w:r w:rsidRPr="003A5020">
        <w:rPr>
          <w:sz w:val="24"/>
          <w:szCs w:val="24"/>
        </w:rPr>
        <w:t xml:space="preserve"> статьи 2</w:t>
      </w:r>
      <w:r>
        <w:rPr>
          <w:sz w:val="24"/>
          <w:szCs w:val="24"/>
        </w:rPr>
        <w:t>6</w:t>
      </w:r>
      <w:r w:rsidRPr="003A5020">
        <w:rPr>
          <w:sz w:val="24"/>
          <w:szCs w:val="24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3, 3.1, 4 Закона Ханты-Мансийского автономного округа – Югры от 18.06.2003 № 33-оз «О выборах глав муниципальных образований в Ханты-Мансийском автономном округе – Югре</w:t>
      </w:r>
      <w:r w:rsidRPr="00445A25">
        <w:rPr>
          <w:sz w:val="24"/>
          <w:szCs w:val="24"/>
        </w:rPr>
        <w:t>»,</w:t>
      </w:r>
      <w:r w:rsidRPr="00445A25">
        <w:rPr>
          <w:bCs/>
          <w:sz w:val="24"/>
          <w:szCs w:val="24"/>
        </w:rPr>
        <w:t xml:space="preserve"> постановлением</w:t>
      </w:r>
      <w:r>
        <w:rPr>
          <w:bCs/>
          <w:color w:val="FF0000"/>
          <w:sz w:val="24"/>
          <w:szCs w:val="24"/>
        </w:rPr>
        <w:t xml:space="preserve"> </w:t>
      </w:r>
      <w:r w:rsidRPr="00231ABB">
        <w:rPr>
          <w:bCs/>
          <w:sz w:val="24"/>
          <w:szCs w:val="24"/>
        </w:rPr>
        <w:t xml:space="preserve">Избирательной комиссии Ханты-Мансийского автономного округа от </w:t>
      </w:r>
      <w:r>
        <w:rPr>
          <w:sz w:val="24"/>
          <w:szCs w:val="24"/>
        </w:rPr>
        <w:t>22.04.2022</w:t>
      </w:r>
      <w:r w:rsidRPr="00B453F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38</w:t>
      </w:r>
      <w:r w:rsidRPr="00B453FF">
        <w:rPr>
          <w:sz w:val="24"/>
          <w:szCs w:val="24"/>
        </w:rPr>
        <w:t xml:space="preserve"> «О возложении </w:t>
      </w:r>
      <w:r>
        <w:rPr>
          <w:sz w:val="24"/>
          <w:szCs w:val="24"/>
        </w:rPr>
        <w:t xml:space="preserve">на участковую избирательную комиссию избирательного участка № 6 полномочий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», </w:t>
      </w:r>
      <w:r w:rsidRPr="00C50A08">
        <w:rPr>
          <w:bCs/>
          <w:color w:val="FF0000"/>
          <w:sz w:val="24"/>
          <w:szCs w:val="24"/>
        </w:rPr>
        <w:t xml:space="preserve"> </w:t>
      </w:r>
      <w:r w:rsidRPr="00C50A08">
        <w:rPr>
          <w:bCs/>
          <w:sz w:val="24"/>
          <w:szCs w:val="24"/>
        </w:rPr>
        <w:t>участковая избирательная комиссия №</w:t>
      </w:r>
      <w:r>
        <w:rPr>
          <w:bCs/>
          <w:sz w:val="24"/>
          <w:szCs w:val="24"/>
        </w:rPr>
        <w:t xml:space="preserve"> 6 </w:t>
      </w:r>
      <w:r w:rsidRPr="00C50A08">
        <w:rPr>
          <w:sz w:val="24"/>
          <w:szCs w:val="24"/>
        </w:rPr>
        <w:t xml:space="preserve"> </w:t>
      </w:r>
      <w:r w:rsidRPr="00F50ABB">
        <w:rPr>
          <w:b/>
          <w:sz w:val="24"/>
          <w:szCs w:val="24"/>
        </w:rPr>
        <w:t>РЕШИЛА</w:t>
      </w:r>
      <w:r w:rsidRPr="00231AB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:rsidR="00D876E3" w:rsidRPr="00231ABB" w:rsidRDefault="00D876E3" w:rsidP="003B6F46">
      <w:pPr>
        <w:spacing w:before="120" w:line="240" w:lineRule="atLeast"/>
        <w:ind w:firstLine="567"/>
        <w:jc w:val="both"/>
        <w:rPr>
          <w:b/>
          <w:sz w:val="24"/>
          <w:szCs w:val="24"/>
        </w:rPr>
      </w:pPr>
    </w:p>
    <w:p w:rsidR="003B6F46" w:rsidRDefault="003B6F46" w:rsidP="003B6F46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  <w:r w:rsidRPr="003A5020">
        <w:rPr>
          <w:sz w:val="24"/>
          <w:szCs w:val="24"/>
        </w:rPr>
        <w:t xml:space="preserve">        </w:t>
      </w:r>
      <w:r>
        <w:rPr>
          <w:sz w:val="24"/>
          <w:szCs w:val="24"/>
        </w:rPr>
        <w:t>1.Одобрить</w:t>
      </w:r>
      <w:r w:rsidRPr="003A5020">
        <w:rPr>
          <w:sz w:val="24"/>
          <w:szCs w:val="24"/>
        </w:rPr>
        <w:t xml:space="preserve"> </w:t>
      </w:r>
      <w:r w:rsidRPr="003A5020">
        <w:rPr>
          <w:bCs/>
          <w:sz w:val="24"/>
          <w:szCs w:val="24"/>
        </w:rPr>
        <w:t xml:space="preserve">Перечень документов, представляемых </w:t>
      </w:r>
      <w:r w:rsidR="00D876E3" w:rsidRPr="003A5020">
        <w:rPr>
          <w:bCs/>
          <w:sz w:val="24"/>
          <w:szCs w:val="24"/>
        </w:rPr>
        <w:t>кандидатами для</w:t>
      </w:r>
      <w:r w:rsidRPr="003A5020">
        <w:rPr>
          <w:bCs/>
          <w:sz w:val="24"/>
          <w:szCs w:val="24"/>
        </w:rPr>
        <w:t xml:space="preserve"> выдвижения и регистрации при проведении выборов главы </w:t>
      </w:r>
      <w:r>
        <w:rPr>
          <w:color w:val="000000"/>
          <w:sz w:val="24"/>
          <w:szCs w:val="24"/>
        </w:rPr>
        <w:t xml:space="preserve">муниципального образование городское поселение </w:t>
      </w:r>
      <w:proofErr w:type="spellStart"/>
      <w:proofErr w:type="gramStart"/>
      <w:r>
        <w:rPr>
          <w:color w:val="000000"/>
          <w:sz w:val="24"/>
          <w:szCs w:val="24"/>
        </w:rPr>
        <w:t>Игрим</w:t>
      </w:r>
      <w:proofErr w:type="spellEnd"/>
      <w:r w:rsidRPr="003A5020">
        <w:rPr>
          <w:color w:val="000000"/>
          <w:sz w:val="24"/>
          <w:szCs w:val="24"/>
        </w:rPr>
        <w:t xml:space="preserve"> </w:t>
      </w:r>
      <w:r w:rsidRPr="003A5020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(</w:t>
      </w:r>
      <w:proofErr w:type="gramEnd"/>
      <w:r>
        <w:rPr>
          <w:color w:val="000000"/>
          <w:sz w:val="24"/>
          <w:szCs w:val="24"/>
          <w:lang w:bidi="ru-RU"/>
        </w:rPr>
        <w:t>приложение №1).</w:t>
      </w:r>
    </w:p>
    <w:p w:rsidR="00D876E3" w:rsidRPr="003A5020" w:rsidRDefault="00D876E3" w:rsidP="003B6F46">
      <w:pPr>
        <w:shd w:val="clear" w:color="auto" w:fill="FFFFFF"/>
        <w:jc w:val="both"/>
        <w:rPr>
          <w:sz w:val="24"/>
          <w:szCs w:val="24"/>
        </w:rPr>
      </w:pPr>
    </w:p>
    <w:p w:rsidR="003B6F46" w:rsidRDefault="00D876E3" w:rsidP="003B6F46">
      <w:pPr>
        <w:ind w:firstLine="54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2.</w:t>
      </w:r>
      <w:r w:rsidR="003B6F46">
        <w:rPr>
          <w:color w:val="000000"/>
          <w:sz w:val="24"/>
          <w:szCs w:val="24"/>
          <w:lang w:bidi="ru-RU"/>
        </w:rPr>
        <w:t xml:space="preserve">Утвердить </w:t>
      </w:r>
      <w:r w:rsidR="003B6F46" w:rsidRPr="003A5020">
        <w:rPr>
          <w:color w:val="000000"/>
          <w:sz w:val="24"/>
          <w:szCs w:val="24"/>
          <w:lang w:bidi="ru-RU"/>
        </w:rPr>
        <w:t xml:space="preserve">Форму протокола об итогах сбора подписей избирателей в поддержку выдвижения кандидата на должность главы </w:t>
      </w:r>
      <w:r w:rsidR="003B6F46">
        <w:rPr>
          <w:sz w:val="24"/>
          <w:szCs w:val="24"/>
          <w:lang w:bidi="ru-RU"/>
        </w:rPr>
        <w:t xml:space="preserve">муниципального образования городское поселение </w:t>
      </w:r>
      <w:proofErr w:type="spellStart"/>
      <w:r w:rsidR="003B6F46">
        <w:rPr>
          <w:sz w:val="24"/>
          <w:szCs w:val="24"/>
          <w:lang w:bidi="ru-RU"/>
        </w:rPr>
        <w:t>Игрим</w:t>
      </w:r>
      <w:proofErr w:type="spellEnd"/>
      <w:r w:rsidR="003B6F46" w:rsidRPr="00F50ABB">
        <w:rPr>
          <w:sz w:val="24"/>
          <w:szCs w:val="24"/>
          <w:lang w:bidi="ru-RU"/>
        </w:rPr>
        <w:t xml:space="preserve"> </w:t>
      </w:r>
      <w:r w:rsidR="003B6F46">
        <w:rPr>
          <w:color w:val="000000"/>
          <w:sz w:val="24"/>
          <w:szCs w:val="24"/>
          <w:lang w:bidi="ru-RU"/>
        </w:rPr>
        <w:t>(приложение №2).</w:t>
      </w:r>
    </w:p>
    <w:p w:rsidR="00D876E3" w:rsidRDefault="00D876E3" w:rsidP="003B6F46">
      <w:pPr>
        <w:ind w:firstLine="540"/>
        <w:jc w:val="both"/>
        <w:rPr>
          <w:color w:val="000000"/>
          <w:sz w:val="24"/>
          <w:szCs w:val="24"/>
          <w:lang w:bidi="ru-RU"/>
        </w:rPr>
      </w:pPr>
    </w:p>
    <w:p w:rsidR="003B6F46" w:rsidRPr="005D7A17" w:rsidRDefault="00D876E3" w:rsidP="00D876E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B6F46" w:rsidRPr="005D7A17">
        <w:rPr>
          <w:sz w:val="24"/>
          <w:szCs w:val="24"/>
        </w:rPr>
        <w:t xml:space="preserve">Разместить настоящее </w:t>
      </w:r>
      <w:r w:rsidR="00687B58">
        <w:rPr>
          <w:sz w:val="24"/>
          <w:szCs w:val="24"/>
        </w:rPr>
        <w:t>решение</w:t>
      </w:r>
      <w:r w:rsidR="003B6F46" w:rsidRPr="005D7A17">
        <w:rPr>
          <w:sz w:val="24"/>
          <w:szCs w:val="24"/>
        </w:rPr>
        <w:t xml:space="preserve"> на Информационно-обучающем портале Избирательной комиссии Ханты-Мансийского автономного округа - Югры на странице ТИК Березовского района и на официальном сайте Администрации городского поселения </w:t>
      </w:r>
      <w:proofErr w:type="spellStart"/>
      <w:r w:rsidR="003B6F46" w:rsidRPr="005D7A17">
        <w:rPr>
          <w:sz w:val="24"/>
          <w:szCs w:val="24"/>
        </w:rPr>
        <w:t>Игрим</w:t>
      </w:r>
      <w:proofErr w:type="spellEnd"/>
      <w:r w:rsidR="003B6F46" w:rsidRPr="005D7A17">
        <w:rPr>
          <w:sz w:val="24"/>
          <w:szCs w:val="24"/>
        </w:rPr>
        <w:t>.</w:t>
      </w:r>
    </w:p>
    <w:p w:rsidR="003B6F46" w:rsidRPr="005D7A17" w:rsidRDefault="003B6F46" w:rsidP="003B6F46">
      <w:pPr>
        <w:spacing w:line="276" w:lineRule="auto"/>
        <w:ind w:firstLine="709"/>
        <w:jc w:val="both"/>
        <w:rPr>
          <w:sz w:val="24"/>
          <w:szCs w:val="24"/>
        </w:rPr>
      </w:pPr>
    </w:p>
    <w:p w:rsidR="003B6F46" w:rsidRPr="00462C91" w:rsidRDefault="003B6F46" w:rsidP="003B6F46">
      <w:pPr>
        <w:ind w:firstLine="284"/>
        <w:jc w:val="both"/>
        <w:rPr>
          <w:sz w:val="24"/>
          <w:szCs w:val="24"/>
        </w:rPr>
      </w:pPr>
      <w:proofErr w:type="gramStart"/>
      <w:r w:rsidRPr="00462C91">
        <w:rPr>
          <w:sz w:val="24"/>
          <w:szCs w:val="24"/>
        </w:rPr>
        <w:t>Председатель  участковой</w:t>
      </w:r>
      <w:proofErr w:type="gramEnd"/>
    </w:p>
    <w:p w:rsidR="003B6F46" w:rsidRPr="00462C91" w:rsidRDefault="003B6F46" w:rsidP="003B6F46">
      <w:pPr>
        <w:ind w:firstLine="284"/>
        <w:jc w:val="both"/>
        <w:rPr>
          <w:sz w:val="24"/>
          <w:szCs w:val="24"/>
        </w:rPr>
      </w:pPr>
      <w:r w:rsidRPr="00462C91">
        <w:rPr>
          <w:sz w:val="24"/>
          <w:szCs w:val="24"/>
        </w:rPr>
        <w:t xml:space="preserve">избирательной </w:t>
      </w:r>
      <w:r>
        <w:rPr>
          <w:sz w:val="24"/>
          <w:szCs w:val="24"/>
        </w:rPr>
        <w:t>комиссии</w:t>
      </w:r>
      <w:r w:rsidRPr="00462C91">
        <w:rPr>
          <w:sz w:val="24"/>
          <w:szCs w:val="24"/>
        </w:rPr>
        <w:t xml:space="preserve"> № 6</w:t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proofErr w:type="gramStart"/>
      <w:r w:rsidRPr="00462C91">
        <w:rPr>
          <w:sz w:val="24"/>
          <w:szCs w:val="24"/>
        </w:rPr>
        <w:tab/>
        <w:t xml:space="preserve">  </w:t>
      </w:r>
      <w:proofErr w:type="spellStart"/>
      <w:r w:rsidRPr="00462C91">
        <w:rPr>
          <w:sz w:val="24"/>
          <w:szCs w:val="24"/>
        </w:rPr>
        <w:t>И.В.Яблонская</w:t>
      </w:r>
      <w:proofErr w:type="spellEnd"/>
      <w:proofErr w:type="gramEnd"/>
    </w:p>
    <w:p w:rsidR="003B6F46" w:rsidRPr="00462C91" w:rsidRDefault="003B6F46" w:rsidP="003B6F46">
      <w:pPr>
        <w:ind w:firstLine="284"/>
        <w:jc w:val="both"/>
        <w:rPr>
          <w:sz w:val="24"/>
          <w:szCs w:val="24"/>
        </w:rPr>
      </w:pPr>
    </w:p>
    <w:p w:rsidR="003B6F46" w:rsidRPr="00462C91" w:rsidRDefault="003B6F46" w:rsidP="003B6F46">
      <w:pPr>
        <w:ind w:firstLine="284"/>
        <w:jc w:val="both"/>
        <w:rPr>
          <w:sz w:val="24"/>
          <w:szCs w:val="24"/>
        </w:rPr>
      </w:pPr>
    </w:p>
    <w:p w:rsidR="003B6F46" w:rsidRPr="00462C91" w:rsidRDefault="003B6F46" w:rsidP="003B6F46">
      <w:pPr>
        <w:ind w:firstLine="284"/>
        <w:jc w:val="both"/>
        <w:rPr>
          <w:sz w:val="24"/>
          <w:szCs w:val="24"/>
        </w:rPr>
      </w:pPr>
      <w:r w:rsidRPr="00462C91">
        <w:rPr>
          <w:sz w:val="24"/>
          <w:szCs w:val="24"/>
        </w:rPr>
        <w:t>Секретарь участковой</w:t>
      </w:r>
    </w:p>
    <w:p w:rsidR="003B6F46" w:rsidRPr="00462C91" w:rsidRDefault="003B6F46" w:rsidP="003B6F4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462C91">
        <w:rPr>
          <w:sz w:val="24"/>
          <w:szCs w:val="24"/>
        </w:rPr>
        <w:t>збирательной комиссии № 6</w:t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  <w:t xml:space="preserve"> </w:t>
      </w:r>
      <w:proofErr w:type="spellStart"/>
      <w:r w:rsidRPr="00462C91">
        <w:rPr>
          <w:sz w:val="24"/>
          <w:szCs w:val="24"/>
        </w:rPr>
        <w:t>В.В.Овчаренко</w:t>
      </w:r>
      <w:proofErr w:type="spellEnd"/>
    </w:p>
    <w:bookmarkEnd w:id="0"/>
    <w:p w:rsidR="003B6F46" w:rsidRPr="003A5020" w:rsidRDefault="003B6F46" w:rsidP="003B6F4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4"/>
          <w:szCs w:val="26"/>
        </w:rPr>
      </w:pPr>
    </w:p>
    <w:p w:rsidR="003B6F46" w:rsidRDefault="003B6F46" w:rsidP="003B6F46">
      <w: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73"/>
        <w:gridCol w:w="4672"/>
      </w:tblGrid>
      <w:tr w:rsidR="003B6F46" w:rsidRPr="003A5020" w:rsidTr="00A7671B">
        <w:trPr>
          <w:jc w:val="right"/>
        </w:trPr>
        <w:tc>
          <w:tcPr>
            <w:tcW w:w="4673" w:type="dxa"/>
          </w:tcPr>
          <w:p w:rsidR="003B6F46" w:rsidRPr="003A5020" w:rsidRDefault="003B6F46" w:rsidP="00A7671B"/>
        </w:tc>
        <w:tc>
          <w:tcPr>
            <w:tcW w:w="4672" w:type="dxa"/>
          </w:tcPr>
          <w:p w:rsidR="003B6F46" w:rsidRDefault="003B6F46" w:rsidP="00A7671B">
            <w:pPr>
              <w:ind w:right="-108"/>
              <w:jc w:val="right"/>
              <w:rPr>
                <w:sz w:val="24"/>
                <w:szCs w:val="24"/>
              </w:rPr>
            </w:pPr>
          </w:p>
          <w:p w:rsidR="003B6F46" w:rsidRPr="00FA548C" w:rsidRDefault="003B6F46" w:rsidP="00A7671B">
            <w:pPr>
              <w:jc w:val="right"/>
            </w:pPr>
            <w:r>
              <w:rPr>
                <w:sz w:val="24"/>
                <w:szCs w:val="24"/>
              </w:rPr>
              <w:tab/>
            </w:r>
            <w:r>
              <w:t>Приложение №1</w:t>
            </w:r>
          </w:p>
          <w:p w:rsidR="003B6F46" w:rsidRDefault="003B6F46" w:rsidP="00A7671B">
            <w:pPr>
              <w:jc w:val="right"/>
            </w:pPr>
            <w:r w:rsidRPr="00FA548C">
              <w:t xml:space="preserve">к </w:t>
            </w:r>
            <w:r>
              <w:t xml:space="preserve">решению участковой  </w:t>
            </w:r>
          </w:p>
          <w:p w:rsidR="003B6F46" w:rsidRPr="00381CC8" w:rsidRDefault="003B6F46" w:rsidP="00A7671B">
            <w:pPr>
              <w:jc w:val="right"/>
            </w:pPr>
            <w:r>
              <w:t>и</w:t>
            </w:r>
            <w:r w:rsidRPr="00FA548C">
              <w:t>зби</w:t>
            </w:r>
            <w:r w:rsidRPr="00381CC8">
              <w:t>рательной комиссии</w:t>
            </w:r>
          </w:p>
          <w:p w:rsidR="003B6F46" w:rsidRPr="00381CC8" w:rsidRDefault="003B6F46" w:rsidP="00A7671B">
            <w:pPr>
              <w:jc w:val="right"/>
            </w:pPr>
            <w:r>
              <w:t>избирательного участка №6</w:t>
            </w:r>
          </w:p>
          <w:p w:rsidR="003B6F46" w:rsidRPr="003A5020" w:rsidRDefault="003B6F46" w:rsidP="00A7671B">
            <w:pPr>
              <w:rPr>
                <w:sz w:val="24"/>
                <w:szCs w:val="24"/>
              </w:rPr>
            </w:pPr>
            <w:r>
              <w:t xml:space="preserve">                                                  </w:t>
            </w:r>
            <w:r w:rsidRPr="00381CC8">
              <w:rPr>
                <w:lang w:val="x-none"/>
              </w:rPr>
              <w:t xml:space="preserve">от </w:t>
            </w:r>
            <w:r>
              <w:t>20.06.</w:t>
            </w:r>
            <w:r>
              <w:rPr>
                <w:lang w:val="x-none"/>
              </w:rPr>
              <w:t>202</w:t>
            </w:r>
            <w:r>
              <w:t>3</w:t>
            </w:r>
            <w:r w:rsidRPr="00381CC8">
              <w:rPr>
                <w:lang w:val="x-none"/>
              </w:rPr>
              <w:t xml:space="preserve"> года № </w:t>
            </w:r>
            <w:r>
              <w:t>7</w:t>
            </w:r>
          </w:p>
          <w:p w:rsidR="003B6F46" w:rsidRPr="003A5020" w:rsidRDefault="003B6F46" w:rsidP="00A7671B">
            <w:pPr>
              <w:ind w:right="-108"/>
              <w:jc w:val="right"/>
              <w:rPr>
                <w:sz w:val="24"/>
                <w:szCs w:val="24"/>
              </w:rPr>
            </w:pPr>
          </w:p>
        </w:tc>
      </w:tr>
    </w:tbl>
    <w:p w:rsidR="003B6F46" w:rsidRDefault="00D876E3" w:rsidP="00D876E3">
      <w:pPr>
        <w:widowControl w:val="0"/>
        <w:ind w:left="40"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ПЕРЕЧЕНЬ ДОКУМЕНТОВ</w:t>
      </w:r>
      <w:r w:rsidR="003B6F46" w:rsidRPr="00786424">
        <w:rPr>
          <w:b/>
          <w:color w:val="000000"/>
          <w:sz w:val="24"/>
          <w:szCs w:val="24"/>
          <w:lang w:bidi="ru-RU"/>
        </w:rPr>
        <w:t xml:space="preserve">, </w:t>
      </w:r>
    </w:p>
    <w:p w:rsidR="003B6F46" w:rsidRDefault="003B6F46" w:rsidP="00D876E3">
      <w:pPr>
        <w:widowControl w:val="0"/>
        <w:ind w:left="40"/>
        <w:jc w:val="center"/>
        <w:rPr>
          <w:b/>
          <w:color w:val="000000"/>
          <w:sz w:val="24"/>
          <w:szCs w:val="24"/>
          <w:lang w:bidi="ru-RU"/>
        </w:rPr>
      </w:pPr>
      <w:r w:rsidRPr="00786424">
        <w:rPr>
          <w:b/>
          <w:color w:val="000000"/>
          <w:sz w:val="24"/>
          <w:szCs w:val="24"/>
          <w:lang w:bidi="ru-RU"/>
        </w:rPr>
        <w:t xml:space="preserve">представляемых кандидатами для выдвижения и регистрации при проведении выборов главы </w:t>
      </w:r>
      <w:r>
        <w:rPr>
          <w:b/>
          <w:color w:val="000000"/>
          <w:sz w:val="24"/>
          <w:szCs w:val="24"/>
          <w:lang w:bidi="ru-RU"/>
        </w:rPr>
        <w:t xml:space="preserve">муниципального образования городское поселение </w:t>
      </w:r>
      <w:proofErr w:type="spellStart"/>
      <w:r>
        <w:rPr>
          <w:b/>
          <w:color w:val="000000"/>
          <w:sz w:val="24"/>
          <w:szCs w:val="24"/>
          <w:lang w:bidi="ru-RU"/>
        </w:rPr>
        <w:t>Игрим</w:t>
      </w:r>
      <w:proofErr w:type="spellEnd"/>
    </w:p>
    <w:p w:rsidR="003B6F46" w:rsidRPr="003A5020" w:rsidRDefault="003B6F46" w:rsidP="003B6F46">
      <w:pPr>
        <w:widowControl w:val="0"/>
        <w:spacing w:line="322" w:lineRule="exact"/>
        <w:ind w:left="40"/>
        <w:jc w:val="center"/>
        <w:rPr>
          <w:b/>
          <w:color w:val="000000"/>
          <w:sz w:val="24"/>
          <w:szCs w:val="24"/>
          <w:lang w:bidi="ru-RU"/>
        </w:rPr>
      </w:pPr>
    </w:p>
    <w:p w:rsidR="003B6F46" w:rsidRPr="003A5020" w:rsidRDefault="003B6F46" w:rsidP="00D876E3">
      <w:pPr>
        <w:widowControl w:val="0"/>
        <w:numPr>
          <w:ilvl w:val="0"/>
          <w:numId w:val="1"/>
        </w:numPr>
        <w:jc w:val="center"/>
        <w:rPr>
          <w:b/>
          <w:color w:val="000000"/>
          <w:sz w:val="24"/>
          <w:szCs w:val="24"/>
          <w:lang w:bidi="ru-RU"/>
        </w:rPr>
      </w:pPr>
      <w:r w:rsidRPr="003A5020">
        <w:rPr>
          <w:b/>
          <w:color w:val="000000"/>
          <w:sz w:val="24"/>
          <w:szCs w:val="24"/>
          <w:lang w:bidi="ru-RU"/>
        </w:rPr>
        <w:t xml:space="preserve">Документы для выдвижения, представляемые кандидатом на должность главы </w:t>
      </w:r>
      <w:r>
        <w:rPr>
          <w:b/>
          <w:color w:val="000000"/>
          <w:sz w:val="24"/>
          <w:szCs w:val="24"/>
          <w:lang w:bidi="ru-RU"/>
        </w:rPr>
        <w:t xml:space="preserve">муниципального образования городское поселение </w:t>
      </w:r>
      <w:proofErr w:type="spellStart"/>
      <w:r>
        <w:rPr>
          <w:b/>
          <w:color w:val="000000"/>
          <w:sz w:val="24"/>
          <w:szCs w:val="24"/>
          <w:lang w:bidi="ru-RU"/>
        </w:rPr>
        <w:t>Игрим</w:t>
      </w:r>
      <w:proofErr w:type="spellEnd"/>
      <w:r w:rsidRPr="003A5020">
        <w:rPr>
          <w:b/>
          <w:color w:val="000000"/>
          <w:sz w:val="24"/>
          <w:szCs w:val="24"/>
          <w:lang w:bidi="ru-RU"/>
        </w:rPr>
        <w:t>, выдвин</w:t>
      </w:r>
      <w:r>
        <w:rPr>
          <w:b/>
          <w:color w:val="000000"/>
          <w:sz w:val="24"/>
          <w:szCs w:val="24"/>
          <w:lang w:bidi="ru-RU"/>
        </w:rPr>
        <w:t>утым избирательным объединением</w:t>
      </w:r>
    </w:p>
    <w:p w:rsidR="003B6F46" w:rsidRPr="003A5020" w:rsidRDefault="003B6F46" w:rsidP="003B6F46">
      <w:pPr>
        <w:widowControl w:val="0"/>
        <w:spacing w:line="322" w:lineRule="exact"/>
        <w:ind w:left="40"/>
        <w:jc w:val="center"/>
        <w:rPr>
          <w:b/>
          <w:sz w:val="24"/>
          <w:szCs w:val="24"/>
        </w:rPr>
      </w:pPr>
    </w:p>
    <w:p w:rsidR="003B6F46" w:rsidRPr="003A5020" w:rsidRDefault="003B6F46" w:rsidP="003B6F46">
      <w:pPr>
        <w:widowControl w:val="0"/>
        <w:autoSpaceDE w:val="0"/>
        <w:autoSpaceDN w:val="0"/>
        <w:ind w:firstLine="540"/>
        <w:jc w:val="both"/>
        <w:rPr>
          <w:rFonts w:eastAsia="Calibri"/>
          <w:sz w:val="24"/>
          <w:szCs w:val="24"/>
        </w:rPr>
      </w:pPr>
      <w:r w:rsidRPr="003A5020">
        <w:rPr>
          <w:sz w:val="24"/>
          <w:szCs w:val="24"/>
        </w:rPr>
        <w:t xml:space="preserve">1.1. </w:t>
      </w:r>
      <w:r w:rsidRPr="003A5020">
        <w:rPr>
          <w:rFonts w:eastAsia="Calibri"/>
          <w:sz w:val="24"/>
          <w:szCs w:val="24"/>
        </w:rPr>
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на должность главы </w:t>
      </w:r>
      <w:r>
        <w:rPr>
          <w:rFonts w:eastAsia="Calibri"/>
          <w:sz w:val="24"/>
          <w:szCs w:val="24"/>
        </w:rPr>
        <w:t xml:space="preserve">городского поселения </w:t>
      </w:r>
      <w:proofErr w:type="spellStart"/>
      <w:r>
        <w:rPr>
          <w:rFonts w:eastAsia="Calibri"/>
          <w:sz w:val="24"/>
          <w:szCs w:val="24"/>
        </w:rPr>
        <w:t>Игрим</w:t>
      </w:r>
      <w:proofErr w:type="spellEnd"/>
      <w:r w:rsidRPr="003A5020">
        <w:rPr>
          <w:rFonts w:eastAsia="Calibri"/>
          <w:sz w:val="24"/>
          <w:szCs w:val="24"/>
        </w:rPr>
        <w:t>, в котором должны быть указаны:</w:t>
      </w:r>
    </w:p>
    <w:p w:rsidR="003B6F46" w:rsidRPr="003A5020" w:rsidRDefault="003B6F46" w:rsidP="003B6F4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3A5020">
        <w:rPr>
          <w:sz w:val="24"/>
          <w:szCs w:val="24"/>
        </w:rPr>
        <w:t xml:space="preserve"> </w:t>
      </w:r>
      <w:r w:rsidRPr="00231ABB">
        <w:rPr>
          <w:sz w:val="24"/>
          <w:szCs w:val="24"/>
        </w:rPr>
        <w:t>число зарегистрированных участников съезда, общего собрания, конференции, число присутствующих членов иного органа, предусмотренного уставом политической партии;</w:t>
      </w:r>
    </w:p>
    <w:p w:rsidR="003B6F46" w:rsidRDefault="003B6F46" w:rsidP="003B6F4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3A5020">
        <w:rPr>
          <w:sz w:val="24"/>
          <w:szCs w:val="24"/>
        </w:rPr>
        <w:t xml:space="preserve"> </w:t>
      </w:r>
      <w:r w:rsidRPr="00231ABB">
        <w:rPr>
          <w:sz w:val="24"/>
          <w:szCs w:val="24"/>
        </w:rPr>
        <w:t>число участников (членов), необходимое для принятия решения в соответствии с уставом избирательного объединения;</w:t>
      </w:r>
    </w:p>
    <w:p w:rsidR="003B6F46" w:rsidRPr="003A5020" w:rsidRDefault="003B6F46" w:rsidP="003B6F4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3A5020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231ABB">
        <w:rPr>
          <w:sz w:val="24"/>
          <w:szCs w:val="24"/>
        </w:rPr>
        <w:t>ешение о выдвижении кандидата с указанием фамилии, имени и отчества, даты рождения, адреса места жительства, основного места работы или службы, занимаемой должности или рода занятий кандидата, итогов голосования по этому решению. Указанное решение заверяется подписью руководителя избирательного объединения;</w:t>
      </w:r>
    </w:p>
    <w:p w:rsidR="003B6F46" w:rsidRPr="003A5020" w:rsidRDefault="003B6F46" w:rsidP="003B6F46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3A5020">
        <w:rPr>
          <w:sz w:val="24"/>
          <w:szCs w:val="24"/>
        </w:rPr>
        <w:t xml:space="preserve"> дата принятия решения.</w:t>
      </w:r>
    </w:p>
    <w:p w:rsidR="003B6F46" w:rsidRPr="009B7628" w:rsidRDefault="003B6F46" w:rsidP="003B6F46">
      <w:pPr>
        <w:ind w:firstLine="567"/>
        <w:jc w:val="both"/>
        <w:rPr>
          <w:sz w:val="24"/>
          <w:szCs w:val="24"/>
        </w:rPr>
      </w:pPr>
      <w:r w:rsidRPr="009B7628">
        <w:rPr>
          <w:sz w:val="24"/>
          <w:szCs w:val="24"/>
        </w:rPr>
        <w:t xml:space="preserve">1.2. Заявление о согласии баллотироваться в качестве кандидата на должность главы </w:t>
      </w:r>
      <w:r w:rsidR="00D876E3">
        <w:rPr>
          <w:rFonts w:eastAsia="Calibri"/>
          <w:sz w:val="24"/>
          <w:szCs w:val="24"/>
        </w:rPr>
        <w:t xml:space="preserve">городского поселения </w:t>
      </w:r>
      <w:proofErr w:type="spellStart"/>
      <w:r w:rsidR="00D876E3">
        <w:rPr>
          <w:rFonts w:eastAsia="Calibri"/>
          <w:sz w:val="24"/>
          <w:szCs w:val="24"/>
        </w:rPr>
        <w:t>Игрим</w:t>
      </w:r>
      <w:proofErr w:type="spellEnd"/>
      <w:r w:rsidR="00D876E3" w:rsidRPr="009B7628">
        <w:rPr>
          <w:sz w:val="24"/>
          <w:szCs w:val="24"/>
        </w:rPr>
        <w:t xml:space="preserve"> </w:t>
      </w:r>
      <w:r w:rsidRPr="009B7628">
        <w:rPr>
          <w:sz w:val="24"/>
          <w:szCs w:val="24"/>
        </w:rPr>
        <w:t xml:space="preserve">с обязательством в </w:t>
      </w:r>
      <w:r w:rsidR="00D876E3" w:rsidRPr="009B7628">
        <w:rPr>
          <w:sz w:val="24"/>
          <w:szCs w:val="24"/>
        </w:rPr>
        <w:t>случае избрания</w:t>
      </w:r>
      <w:r w:rsidRPr="009B7628">
        <w:rPr>
          <w:sz w:val="24"/>
          <w:szCs w:val="24"/>
        </w:rPr>
        <w:t xml:space="preserve"> прекратить деятельность, несовместимую со статусом главы.</w:t>
      </w:r>
    </w:p>
    <w:p w:rsidR="003B6F46" w:rsidRPr="00E23088" w:rsidRDefault="003B6F46" w:rsidP="003B6F46">
      <w:pPr>
        <w:ind w:firstLine="540"/>
        <w:jc w:val="both"/>
        <w:rPr>
          <w:sz w:val="24"/>
          <w:szCs w:val="24"/>
        </w:rPr>
      </w:pPr>
      <w:r w:rsidRPr="003A5020">
        <w:rPr>
          <w:sz w:val="24"/>
          <w:szCs w:val="24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</w:t>
      </w:r>
      <w:r w:rsidRPr="00231ABB">
        <w:t xml:space="preserve"> </w:t>
      </w:r>
      <w:r w:rsidRPr="00231ABB">
        <w:rPr>
          <w:sz w:val="24"/>
          <w:szCs w:val="24"/>
        </w:rPr>
        <w:t>страховой номер индивидуального лицевого счета</w:t>
      </w:r>
      <w:r>
        <w:rPr>
          <w:sz w:val="24"/>
          <w:szCs w:val="24"/>
        </w:rPr>
        <w:t>,</w:t>
      </w:r>
      <w:r w:rsidRPr="00231ABB">
        <w:rPr>
          <w:sz w:val="24"/>
          <w:szCs w:val="24"/>
        </w:rPr>
        <w:t xml:space="preserve"> </w:t>
      </w:r>
      <w:r w:rsidRPr="003A5020">
        <w:rPr>
          <w:sz w:val="24"/>
          <w:szCs w:val="24"/>
        </w:rPr>
        <w:t xml:space="preserve">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- род занятий).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Если у кандидата имелась или имеется судимость, в заявлении, указываются сведения о судимости кандидата, а если судимость снята или погашена, - также сведения о дате снятия или погашения </w:t>
      </w:r>
      <w:r w:rsidRPr="003A5020">
        <w:rPr>
          <w:sz w:val="24"/>
          <w:szCs w:val="24"/>
        </w:rPr>
        <w:lastRenderedPageBreak/>
        <w:t>судимости.</w:t>
      </w:r>
      <w:r>
        <w:rPr>
          <w:sz w:val="24"/>
          <w:szCs w:val="24"/>
        </w:rPr>
        <w:t xml:space="preserve"> </w:t>
      </w:r>
      <w:r w:rsidRPr="00E23088">
        <w:rPr>
          <w:sz w:val="24"/>
          <w:szCs w:val="24"/>
        </w:rPr>
        <w:t>Если кандидат является иностранным агентом или кандидатом, аффилированным с иностранным агентом, сведения об этом должны быть указаны в заявлении</w:t>
      </w:r>
      <w:r>
        <w:rPr>
          <w:sz w:val="24"/>
          <w:szCs w:val="24"/>
        </w:rPr>
        <w:t>.</w:t>
      </w:r>
      <w:r w:rsidRPr="00E23088">
        <w:rPr>
          <w:sz w:val="24"/>
          <w:szCs w:val="24"/>
        </w:rPr>
        <w:t xml:space="preserve"> </w:t>
      </w:r>
    </w:p>
    <w:p w:rsidR="003B6F46" w:rsidRPr="003A5020" w:rsidRDefault="003B6F46" w:rsidP="003B6F46">
      <w:pPr>
        <w:widowControl w:val="0"/>
        <w:autoSpaceDE w:val="0"/>
        <w:autoSpaceDN w:val="0"/>
        <w:ind w:firstLine="567"/>
        <w:jc w:val="both"/>
        <w:rPr>
          <w:rFonts w:eastAsia="Calibri"/>
          <w:sz w:val="24"/>
          <w:szCs w:val="24"/>
        </w:rPr>
      </w:pPr>
      <w:r w:rsidRPr="003A5020">
        <w:rPr>
          <w:sz w:val="24"/>
          <w:szCs w:val="24"/>
        </w:rPr>
        <w:t>1.3. Документ,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объединения, подтверждающий указанные в заявлении о согласии баллотироваться сведения о принадлежности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статус кандидата в этой политической партии,</w:t>
      </w:r>
      <w:r w:rsidRPr="003A5020">
        <w:rPr>
          <w:rFonts w:eastAsia="Calibri"/>
          <w:sz w:val="24"/>
          <w:szCs w:val="24"/>
        </w:rPr>
        <w:t xml:space="preserve"> этом общественном объединении (если такие сведения указаны в заявлении кандидата о согласии баллотироваться).</w:t>
      </w:r>
    </w:p>
    <w:p w:rsidR="003B6F46" w:rsidRPr="003A5020" w:rsidRDefault="003B6F46" w:rsidP="003B6F46">
      <w:pPr>
        <w:ind w:firstLine="540"/>
        <w:jc w:val="both"/>
        <w:rPr>
          <w:rFonts w:eastAsia="Calibri"/>
          <w:sz w:val="24"/>
          <w:szCs w:val="24"/>
        </w:rPr>
      </w:pPr>
      <w:r w:rsidRPr="003A5020">
        <w:rPr>
          <w:rFonts w:eastAsia="Calibri"/>
          <w:sz w:val="24"/>
          <w:szCs w:val="24"/>
        </w:rPr>
        <w:t xml:space="preserve">1.4. 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</w:t>
      </w:r>
      <w:r w:rsidRPr="00231ABB">
        <w:rPr>
          <w:rFonts w:eastAsia="Calibri"/>
          <w:sz w:val="24"/>
          <w:szCs w:val="24"/>
        </w:rPr>
        <w:t>его территориальным органом,</w:t>
      </w:r>
      <w:r>
        <w:rPr>
          <w:rFonts w:eastAsia="Calibri"/>
          <w:sz w:val="24"/>
          <w:szCs w:val="24"/>
        </w:rPr>
        <w:t xml:space="preserve"> </w:t>
      </w:r>
      <w:r w:rsidRPr="003A5020">
        <w:rPr>
          <w:rFonts w:eastAsia="Calibri"/>
          <w:sz w:val="24"/>
          <w:szCs w:val="24"/>
        </w:rPr>
        <w:t>а если избирательное объединение не является юридическим лицом, также решение о его создании</w:t>
      </w:r>
      <w:r w:rsidRPr="003A5020">
        <w:rPr>
          <w:i/>
          <w:sz w:val="24"/>
          <w:szCs w:val="24"/>
        </w:rPr>
        <w:t>.</w:t>
      </w:r>
    </w:p>
    <w:p w:rsidR="003B6F46" w:rsidRPr="003A5020" w:rsidRDefault="003B6F46" w:rsidP="003B6F46">
      <w:pPr>
        <w:widowControl w:val="0"/>
        <w:tabs>
          <w:tab w:val="left" w:pos="1252"/>
        </w:tabs>
        <w:ind w:firstLine="567"/>
        <w:jc w:val="both"/>
        <w:rPr>
          <w:i/>
          <w:color w:val="000000"/>
          <w:sz w:val="24"/>
          <w:szCs w:val="24"/>
        </w:rPr>
      </w:pPr>
      <w:r w:rsidRPr="003A5020">
        <w:rPr>
          <w:color w:val="000000"/>
          <w:spacing w:val="-2"/>
          <w:sz w:val="24"/>
          <w:szCs w:val="24"/>
        </w:rPr>
        <w:t>1.5. Копия устава общественного объединения, заверенная постоянно действующим руководящим органом общественного объединения (представляется в случае если избирательное объединение не является политической партией, её региональным отделением или иным структурным подразделением</w:t>
      </w:r>
      <w:r w:rsidRPr="003A5020">
        <w:rPr>
          <w:i/>
          <w:color w:val="000000"/>
          <w:spacing w:val="-2"/>
          <w:sz w:val="24"/>
          <w:szCs w:val="24"/>
        </w:rPr>
        <w:t xml:space="preserve">).  </w:t>
      </w:r>
    </w:p>
    <w:p w:rsidR="003B6F46" w:rsidRPr="003A5020" w:rsidRDefault="003B6F46" w:rsidP="003B6F46">
      <w:pPr>
        <w:ind w:firstLine="567"/>
        <w:jc w:val="both"/>
        <w:rPr>
          <w:i/>
          <w:color w:val="000000"/>
          <w:sz w:val="24"/>
          <w:szCs w:val="24"/>
        </w:rPr>
      </w:pPr>
      <w:r w:rsidRPr="003A5020">
        <w:rPr>
          <w:color w:val="000000"/>
          <w:sz w:val="24"/>
          <w:szCs w:val="24"/>
        </w:rPr>
        <w:t>1.6. 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</w:t>
      </w:r>
      <w:r w:rsidRPr="003A5020">
        <w:rPr>
          <w:i/>
          <w:color w:val="000000"/>
          <w:sz w:val="24"/>
          <w:szCs w:val="24"/>
        </w:rPr>
        <w:t>.</w:t>
      </w:r>
    </w:p>
    <w:p w:rsidR="003B6F46" w:rsidRPr="003A5020" w:rsidRDefault="003B6F46" w:rsidP="003B6F46">
      <w:pPr>
        <w:ind w:firstLine="567"/>
        <w:jc w:val="both"/>
        <w:rPr>
          <w:sz w:val="24"/>
          <w:szCs w:val="24"/>
        </w:rPr>
      </w:pPr>
      <w:r w:rsidRPr="003A5020">
        <w:rPr>
          <w:sz w:val="24"/>
          <w:szCs w:val="24"/>
        </w:rPr>
        <w:t xml:space="preserve">1.7. Копия паспорта (отдельных страниц паспорта, определенных постановлением Центральной избирательной комиссии Российской Федерации от 4 июня 2014 г. </w:t>
      </w:r>
      <w:r w:rsidRPr="003A5020">
        <w:rPr>
          <w:sz w:val="24"/>
          <w:szCs w:val="24"/>
        </w:rPr>
        <w:br/>
        <w:t>N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 или документа, заменяющего паспорт гражданина, заверенная кандидатом.</w:t>
      </w:r>
    </w:p>
    <w:p w:rsidR="003B6F46" w:rsidRPr="003A5020" w:rsidRDefault="003B6F46" w:rsidP="003B6F46">
      <w:pPr>
        <w:ind w:firstLine="567"/>
        <w:jc w:val="both"/>
        <w:rPr>
          <w:sz w:val="24"/>
          <w:szCs w:val="24"/>
        </w:rPr>
      </w:pPr>
      <w:r w:rsidRPr="003A5020">
        <w:rPr>
          <w:sz w:val="24"/>
          <w:szCs w:val="24"/>
        </w:rPr>
        <w:t>1.8.  Копия документа, подтверждающего указанные в заявлении о согласии баллотироваться сведения об образовании кандидата, заверенная кандидатом.</w:t>
      </w:r>
    </w:p>
    <w:p w:rsidR="003B6F46" w:rsidRPr="003A5020" w:rsidRDefault="003B6F46" w:rsidP="003B6F46">
      <w:pPr>
        <w:ind w:firstLine="567"/>
        <w:jc w:val="both"/>
        <w:rPr>
          <w:rFonts w:eastAsia="Calibri"/>
          <w:sz w:val="24"/>
          <w:szCs w:val="24"/>
        </w:rPr>
      </w:pPr>
      <w:r w:rsidRPr="003A5020">
        <w:rPr>
          <w:rFonts w:eastAsia="Calibri"/>
          <w:sz w:val="24"/>
          <w:szCs w:val="24"/>
        </w:rPr>
        <w:t>1.9.  Копия документа, подтверждающего указанные в заявлении сведения об основном месте работы или службы, о занимаемой должности (роде занятий), заверенная кандидатом: 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деятельность). В случае указания кандидатом в заявлении о согласии баллотироваться рода занятий "домохозяйка" ("домохозяин"), "временно неработающий" представление документов, подтверждающих указанный статус, не требуется.</w:t>
      </w:r>
    </w:p>
    <w:p w:rsidR="003B6F46" w:rsidRPr="003A5020" w:rsidRDefault="003B6F46" w:rsidP="003B6F46">
      <w:pPr>
        <w:ind w:firstLine="567"/>
        <w:jc w:val="both"/>
        <w:rPr>
          <w:rFonts w:eastAsia="Calibri"/>
          <w:sz w:val="24"/>
          <w:szCs w:val="24"/>
        </w:rPr>
      </w:pPr>
      <w:r w:rsidRPr="003A5020">
        <w:rPr>
          <w:rFonts w:eastAsia="Calibri"/>
          <w:sz w:val="24"/>
          <w:szCs w:val="24"/>
        </w:rPr>
        <w:t>1.10. Заверенная кандидатом копия документа,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 (представляется в случае, если кандидат является депутатом и осуществляет свои полномочия на непостоянной основе).</w:t>
      </w:r>
    </w:p>
    <w:p w:rsidR="003B6F46" w:rsidRPr="003A5020" w:rsidRDefault="003B6F46" w:rsidP="003B6F46">
      <w:pPr>
        <w:ind w:firstLine="567"/>
        <w:jc w:val="both"/>
        <w:rPr>
          <w:rFonts w:eastAsia="Calibri"/>
          <w:sz w:val="24"/>
          <w:szCs w:val="24"/>
        </w:rPr>
      </w:pPr>
      <w:r w:rsidRPr="003A5020">
        <w:rPr>
          <w:rFonts w:eastAsia="Calibri"/>
          <w:sz w:val="24"/>
          <w:szCs w:val="24"/>
        </w:rPr>
        <w:t>1.11. 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:rsidR="003B6F46" w:rsidRDefault="003B6F46" w:rsidP="003B6F46">
      <w:pPr>
        <w:ind w:firstLine="567"/>
        <w:jc w:val="both"/>
        <w:rPr>
          <w:sz w:val="24"/>
          <w:szCs w:val="24"/>
        </w:rPr>
      </w:pPr>
      <w:r w:rsidRPr="003A5020">
        <w:rPr>
          <w:sz w:val="24"/>
          <w:szCs w:val="24"/>
        </w:rPr>
        <w:t xml:space="preserve">1.12. 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1 к Федеральному закону от 12.06.2002 г. № 67-ФЗ «Об основных гарантиях </w:t>
      </w:r>
      <w:r w:rsidRPr="003A5020">
        <w:rPr>
          <w:sz w:val="24"/>
          <w:szCs w:val="24"/>
        </w:rPr>
        <w:lastRenderedPageBreak/>
        <w:t xml:space="preserve">избирательных прав и права на участие в референдуме граждан Российской Федерации» (далее также – Федеральный закон № 67-ФЗ). </w:t>
      </w:r>
    </w:p>
    <w:p w:rsidR="003B6F46" w:rsidRPr="003A5020" w:rsidRDefault="003B6F46" w:rsidP="003B6F46">
      <w:pPr>
        <w:ind w:firstLine="567"/>
        <w:jc w:val="both"/>
        <w:rPr>
          <w:sz w:val="24"/>
          <w:szCs w:val="24"/>
        </w:rPr>
      </w:pPr>
      <w:r w:rsidRPr="00DE49A9">
        <w:rPr>
          <w:sz w:val="24"/>
          <w:szCs w:val="24"/>
        </w:rPr>
        <w:t>1.13. Рекомендуется представлять также копию документа, подтверждающего наличие страхового номера индивидуального лицевого счета кандидата.</w:t>
      </w:r>
    </w:p>
    <w:p w:rsidR="003B6F46" w:rsidRPr="003A5020" w:rsidRDefault="003B6F46" w:rsidP="003B6F46">
      <w:pPr>
        <w:ind w:firstLine="567"/>
        <w:jc w:val="both"/>
        <w:rPr>
          <w:sz w:val="24"/>
          <w:szCs w:val="24"/>
        </w:rPr>
      </w:pPr>
      <w:r w:rsidRPr="003A5020">
        <w:rPr>
          <w:sz w:val="24"/>
          <w:szCs w:val="24"/>
        </w:rPr>
        <w:t>1.1</w:t>
      </w:r>
      <w:r>
        <w:rPr>
          <w:sz w:val="24"/>
          <w:szCs w:val="24"/>
        </w:rPr>
        <w:t>4</w:t>
      </w:r>
      <w:r w:rsidRPr="003A5020">
        <w:rPr>
          <w:sz w:val="24"/>
          <w:szCs w:val="24"/>
        </w:rPr>
        <w:t xml:space="preserve">. </w:t>
      </w:r>
      <w:r w:rsidRPr="003A5020">
        <w:rPr>
          <w:sz w:val="24"/>
          <w:szCs w:val="24"/>
          <w:lang w:bidi="ru-RU"/>
        </w:rPr>
        <w:t>Документы, представляемые в случае назначения выдвинутым кандидатом на должность главы своего уполномоченного представителя по финансовым вопросам:</w:t>
      </w:r>
    </w:p>
    <w:p w:rsidR="003B6F46" w:rsidRPr="003A5020" w:rsidRDefault="003B6F46" w:rsidP="003B6F46">
      <w:pPr>
        <w:widowControl w:val="0"/>
        <w:tabs>
          <w:tab w:val="left" w:pos="1746"/>
        </w:tabs>
        <w:ind w:firstLine="567"/>
        <w:jc w:val="both"/>
        <w:rPr>
          <w:sz w:val="24"/>
          <w:szCs w:val="24"/>
        </w:rPr>
      </w:pPr>
      <w:r w:rsidRPr="003A5020">
        <w:rPr>
          <w:color w:val="000000"/>
          <w:sz w:val="24"/>
          <w:szCs w:val="24"/>
          <w:lang w:bidi="ru-RU"/>
        </w:rPr>
        <w:t>1.1</w:t>
      </w:r>
      <w:r>
        <w:rPr>
          <w:color w:val="000000"/>
          <w:sz w:val="24"/>
          <w:szCs w:val="24"/>
          <w:lang w:bidi="ru-RU"/>
        </w:rPr>
        <w:t>4</w:t>
      </w:r>
      <w:r w:rsidRPr="003A5020">
        <w:rPr>
          <w:color w:val="000000"/>
          <w:sz w:val="24"/>
          <w:szCs w:val="24"/>
          <w:lang w:bidi="ru-RU"/>
        </w:rPr>
        <w:t xml:space="preserve">.1. </w:t>
      </w:r>
      <w:r w:rsidRPr="003A5020">
        <w:rPr>
          <w:rFonts w:eastAsia="Calibri"/>
          <w:sz w:val="24"/>
          <w:szCs w:val="24"/>
        </w:rPr>
        <w:t>Заявление выдвинутого кандидата</w:t>
      </w:r>
      <w:r w:rsidRPr="003A5020">
        <w:rPr>
          <w:sz w:val="24"/>
          <w:szCs w:val="24"/>
          <w:lang w:bidi="ru-RU"/>
        </w:rPr>
        <w:t xml:space="preserve"> на должность главы</w:t>
      </w:r>
      <w:r w:rsidRPr="003A5020">
        <w:rPr>
          <w:rFonts w:eastAsia="Calibri"/>
          <w:sz w:val="24"/>
          <w:szCs w:val="24"/>
        </w:rPr>
        <w:t>, о назначении его уполномоченного представителя по финансовым вопросам. В заявлении кандидата о назначении уполномоченного представителя по финансовым вопросам, указываются фамилия, имя и отчество, дата рождения,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– род занятий), адрес места жительства уполномоченного представителя, его полномочия, а также указание, что он имеет право подписи платежных (расчетных) документов.</w:t>
      </w:r>
    </w:p>
    <w:p w:rsidR="003B6F46" w:rsidRPr="003A5020" w:rsidRDefault="003B6F46" w:rsidP="003B6F46">
      <w:pPr>
        <w:widowControl w:val="0"/>
        <w:tabs>
          <w:tab w:val="left" w:pos="1746"/>
        </w:tabs>
        <w:ind w:firstLine="567"/>
        <w:jc w:val="both"/>
        <w:rPr>
          <w:rFonts w:eastAsia="Calibri"/>
          <w:iCs/>
          <w:sz w:val="24"/>
          <w:szCs w:val="24"/>
        </w:rPr>
      </w:pPr>
      <w:r w:rsidRPr="003A5020">
        <w:rPr>
          <w:rFonts w:eastAsia="Calibri"/>
          <w:iCs/>
          <w:sz w:val="24"/>
          <w:szCs w:val="24"/>
        </w:rPr>
        <w:t>1.1</w:t>
      </w:r>
      <w:r>
        <w:rPr>
          <w:rFonts w:eastAsia="Calibri"/>
          <w:iCs/>
          <w:sz w:val="24"/>
          <w:szCs w:val="24"/>
        </w:rPr>
        <w:t>4</w:t>
      </w:r>
      <w:r w:rsidRPr="003A5020">
        <w:rPr>
          <w:rFonts w:eastAsia="Calibri"/>
          <w:iCs/>
          <w:sz w:val="24"/>
          <w:szCs w:val="24"/>
        </w:rPr>
        <w:t xml:space="preserve">.2. </w:t>
      </w:r>
      <w:r w:rsidRPr="003A5020">
        <w:rPr>
          <w:iCs/>
          <w:color w:val="000000"/>
          <w:sz w:val="24"/>
          <w:szCs w:val="24"/>
          <w:shd w:val="clear" w:color="auto" w:fill="FFFFFF"/>
          <w:lang w:bidi="ru-RU"/>
        </w:rPr>
        <w:t>Заявление лица,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</w:t>
      </w:r>
      <w:r w:rsidRPr="003A5020">
        <w:rPr>
          <w:iCs/>
          <w:color w:val="000000"/>
          <w:sz w:val="24"/>
          <w:szCs w:val="24"/>
          <w:lang w:bidi="ru-RU"/>
        </w:rPr>
        <w:t>.</w:t>
      </w:r>
    </w:p>
    <w:p w:rsidR="003B6F46" w:rsidRPr="003A5020" w:rsidRDefault="003B6F46" w:rsidP="003B6F46">
      <w:pPr>
        <w:widowControl w:val="0"/>
        <w:tabs>
          <w:tab w:val="left" w:pos="1585"/>
        </w:tabs>
        <w:ind w:firstLine="567"/>
        <w:jc w:val="both"/>
        <w:rPr>
          <w:color w:val="000000"/>
          <w:sz w:val="24"/>
          <w:szCs w:val="24"/>
          <w:lang w:bidi="ru-RU"/>
        </w:rPr>
      </w:pPr>
      <w:r w:rsidRPr="003A5020">
        <w:rPr>
          <w:color w:val="000000"/>
          <w:sz w:val="24"/>
          <w:szCs w:val="24"/>
          <w:lang w:bidi="ru-RU"/>
        </w:rPr>
        <w:t>1.1</w:t>
      </w:r>
      <w:r>
        <w:rPr>
          <w:color w:val="000000"/>
          <w:sz w:val="24"/>
          <w:szCs w:val="24"/>
          <w:lang w:bidi="ru-RU"/>
        </w:rPr>
        <w:t>4</w:t>
      </w:r>
      <w:r w:rsidRPr="003A5020">
        <w:rPr>
          <w:color w:val="000000"/>
          <w:sz w:val="24"/>
          <w:szCs w:val="24"/>
          <w:lang w:bidi="ru-RU"/>
        </w:rPr>
        <w:t>.3. Копия нотариально удостоверенной доверенности на уполномоченного представителя кандидата по финансовым вопросам.</w:t>
      </w:r>
    </w:p>
    <w:p w:rsidR="003B6F46" w:rsidRPr="003A5020" w:rsidRDefault="003B6F46" w:rsidP="003B6F46">
      <w:pPr>
        <w:ind w:firstLine="567"/>
        <w:jc w:val="both"/>
        <w:rPr>
          <w:sz w:val="24"/>
          <w:szCs w:val="24"/>
        </w:rPr>
      </w:pPr>
    </w:p>
    <w:p w:rsidR="00D876E3" w:rsidRDefault="003B6F46" w:rsidP="003B6F46">
      <w:pPr>
        <w:widowControl w:val="0"/>
        <w:numPr>
          <w:ilvl w:val="0"/>
          <w:numId w:val="1"/>
        </w:numPr>
        <w:tabs>
          <w:tab w:val="left" w:pos="284"/>
        </w:tabs>
        <w:jc w:val="center"/>
        <w:rPr>
          <w:b/>
          <w:bCs/>
          <w:color w:val="000000"/>
          <w:sz w:val="24"/>
          <w:szCs w:val="24"/>
          <w:lang w:bidi="ru-RU"/>
        </w:rPr>
      </w:pPr>
      <w:r w:rsidRPr="003A5020">
        <w:rPr>
          <w:b/>
          <w:bCs/>
          <w:color w:val="000000"/>
          <w:sz w:val="24"/>
          <w:szCs w:val="24"/>
          <w:lang w:bidi="ru-RU"/>
        </w:rPr>
        <w:t xml:space="preserve">Документы для выдвижения, представляемые кандидатом на должность главы </w:t>
      </w:r>
      <w:r w:rsidR="00D876E3">
        <w:rPr>
          <w:b/>
          <w:bCs/>
          <w:color w:val="000000"/>
          <w:sz w:val="24"/>
          <w:szCs w:val="24"/>
          <w:lang w:bidi="ru-RU"/>
        </w:rPr>
        <w:t xml:space="preserve">муниципального образования </w:t>
      </w:r>
      <w:r w:rsidR="00D876E3" w:rsidRPr="00D876E3">
        <w:rPr>
          <w:rFonts w:eastAsia="Calibri"/>
          <w:b/>
          <w:sz w:val="24"/>
          <w:szCs w:val="24"/>
        </w:rPr>
        <w:t>городско</w:t>
      </w:r>
      <w:r w:rsidR="00D876E3">
        <w:rPr>
          <w:rFonts w:eastAsia="Calibri"/>
          <w:b/>
          <w:sz w:val="24"/>
          <w:szCs w:val="24"/>
        </w:rPr>
        <w:t>е</w:t>
      </w:r>
      <w:r w:rsidR="00D876E3" w:rsidRPr="00D876E3">
        <w:rPr>
          <w:rFonts w:eastAsia="Calibri"/>
          <w:b/>
          <w:sz w:val="24"/>
          <w:szCs w:val="24"/>
        </w:rPr>
        <w:t xml:space="preserve"> поселени</w:t>
      </w:r>
      <w:r w:rsidR="00D876E3">
        <w:rPr>
          <w:rFonts w:eastAsia="Calibri"/>
          <w:b/>
          <w:sz w:val="24"/>
          <w:szCs w:val="24"/>
        </w:rPr>
        <w:t>е</w:t>
      </w:r>
      <w:r w:rsidR="00D876E3" w:rsidRPr="00D876E3">
        <w:rPr>
          <w:rFonts w:eastAsia="Calibri"/>
          <w:b/>
          <w:sz w:val="24"/>
          <w:szCs w:val="24"/>
        </w:rPr>
        <w:t xml:space="preserve"> </w:t>
      </w:r>
      <w:proofErr w:type="spellStart"/>
      <w:r w:rsidR="00D876E3" w:rsidRPr="00D876E3">
        <w:rPr>
          <w:rFonts w:eastAsia="Calibri"/>
          <w:b/>
          <w:sz w:val="24"/>
          <w:szCs w:val="24"/>
        </w:rPr>
        <w:t>Игрим</w:t>
      </w:r>
      <w:proofErr w:type="spellEnd"/>
      <w:r w:rsidRPr="003A5020">
        <w:rPr>
          <w:b/>
          <w:bCs/>
          <w:color w:val="000000"/>
          <w:sz w:val="24"/>
          <w:szCs w:val="24"/>
          <w:lang w:bidi="ru-RU"/>
        </w:rPr>
        <w:t>,</w:t>
      </w:r>
      <w:r>
        <w:rPr>
          <w:b/>
          <w:bCs/>
          <w:color w:val="000000"/>
          <w:sz w:val="24"/>
          <w:szCs w:val="24"/>
          <w:lang w:bidi="ru-RU"/>
        </w:rPr>
        <w:t xml:space="preserve"> </w:t>
      </w:r>
    </w:p>
    <w:p w:rsidR="003B6F46" w:rsidRPr="003A5020" w:rsidRDefault="003B6F46" w:rsidP="00D876E3">
      <w:pPr>
        <w:widowControl w:val="0"/>
        <w:tabs>
          <w:tab w:val="left" w:pos="284"/>
        </w:tabs>
        <w:ind w:left="400"/>
        <w:jc w:val="center"/>
        <w:rPr>
          <w:b/>
          <w:bCs/>
          <w:color w:val="000000"/>
          <w:sz w:val="24"/>
          <w:szCs w:val="24"/>
          <w:lang w:bidi="ru-RU"/>
        </w:rPr>
      </w:pPr>
      <w:r w:rsidRPr="003A5020">
        <w:rPr>
          <w:b/>
          <w:bCs/>
          <w:color w:val="000000"/>
          <w:sz w:val="24"/>
          <w:szCs w:val="24"/>
          <w:lang w:bidi="ru-RU"/>
        </w:rPr>
        <w:t xml:space="preserve">выдвинутым в </w:t>
      </w:r>
      <w:proofErr w:type="gramStart"/>
      <w:r w:rsidRPr="003A5020">
        <w:rPr>
          <w:b/>
          <w:bCs/>
          <w:color w:val="000000"/>
          <w:sz w:val="24"/>
          <w:szCs w:val="24"/>
          <w:lang w:bidi="ru-RU"/>
        </w:rPr>
        <w:t>порядке  самовыдвижения</w:t>
      </w:r>
      <w:proofErr w:type="gramEnd"/>
    </w:p>
    <w:p w:rsidR="003B6F46" w:rsidRPr="003A5020" w:rsidRDefault="003B6F46" w:rsidP="003B6F46">
      <w:pPr>
        <w:widowControl w:val="0"/>
        <w:tabs>
          <w:tab w:val="left" w:pos="284"/>
        </w:tabs>
        <w:rPr>
          <w:b/>
          <w:bCs/>
          <w:sz w:val="24"/>
          <w:szCs w:val="24"/>
        </w:rPr>
      </w:pPr>
    </w:p>
    <w:p w:rsidR="003B6F46" w:rsidRPr="003A5020" w:rsidRDefault="003B6F46" w:rsidP="003B6F46">
      <w:pPr>
        <w:autoSpaceDE w:val="0"/>
        <w:autoSpaceDN w:val="0"/>
        <w:ind w:firstLine="567"/>
        <w:jc w:val="both"/>
        <w:outlineLvl w:val="0"/>
        <w:rPr>
          <w:sz w:val="24"/>
          <w:szCs w:val="24"/>
        </w:rPr>
      </w:pPr>
      <w:r w:rsidRPr="003A5020">
        <w:rPr>
          <w:sz w:val="24"/>
          <w:szCs w:val="24"/>
        </w:rPr>
        <w:t xml:space="preserve">2.1. Заявление кандидата о согласии баллотироваться в качестве кандидата на должность </w:t>
      </w:r>
      <w:r w:rsidRPr="009B7628">
        <w:rPr>
          <w:sz w:val="24"/>
          <w:szCs w:val="24"/>
        </w:rPr>
        <w:t xml:space="preserve">главы </w:t>
      </w:r>
      <w:r w:rsidR="00D876E3">
        <w:rPr>
          <w:rFonts w:eastAsia="Calibri"/>
          <w:sz w:val="24"/>
          <w:szCs w:val="24"/>
        </w:rPr>
        <w:t xml:space="preserve">городского поселения </w:t>
      </w:r>
      <w:proofErr w:type="spellStart"/>
      <w:r w:rsidR="00D876E3">
        <w:rPr>
          <w:rFonts w:eastAsia="Calibri"/>
          <w:sz w:val="24"/>
          <w:szCs w:val="24"/>
        </w:rPr>
        <w:t>Игрим</w:t>
      </w:r>
      <w:proofErr w:type="spellEnd"/>
      <w:r w:rsidR="00D876E3" w:rsidRPr="009B7628">
        <w:rPr>
          <w:sz w:val="24"/>
          <w:szCs w:val="24"/>
        </w:rPr>
        <w:t xml:space="preserve"> </w:t>
      </w:r>
      <w:r w:rsidRPr="009B7628">
        <w:rPr>
          <w:sz w:val="24"/>
          <w:szCs w:val="24"/>
        </w:rPr>
        <w:t xml:space="preserve">с обязательством в случае избрания прекратить </w:t>
      </w:r>
      <w:r w:rsidRPr="003A5020">
        <w:rPr>
          <w:sz w:val="24"/>
          <w:szCs w:val="24"/>
        </w:rPr>
        <w:t>деятельность, несовместимую со статусом главы.</w:t>
      </w:r>
    </w:p>
    <w:p w:rsidR="003B6F46" w:rsidRPr="003A5020" w:rsidRDefault="003B6F46" w:rsidP="003B6F46">
      <w:pPr>
        <w:ind w:firstLine="540"/>
        <w:jc w:val="both"/>
        <w:rPr>
          <w:sz w:val="24"/>
          <w:szCs w:val="24"/>
        </w:rPr>
      </w:pPr>
      <w:r w:rsidRPr="003A5020">
        <w:rPr>
          <w:sz w:val="24"/>
          <w:szCs w:val="24"/>
        </w:rPr>
        <w:t xml:space="preserve"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</w:t>
      </w:r>
      <w:r w:rsidRPr="00231ABB">
        <w:rPr>
          <w:sz w:val="24"/>
          <w:szCs w:val="24"/>
        </w:rPr>
        <w:t>страховой номер индивидуального лицевого счета</w:t>
      </w:r>
      <w:r>
        <w:rPr>
          <w:sz w:val="24"/>
          <w:szCs w:val="24"/>
        </w:rPr>
        <w:t xml:space="preserve">, </w:t>
      </w:r>
      <w:r w:rsidRPr="003A5020">
        <w:rPr>
          <w:sz w:val="24"/>
          <w:szCs w:val="24"/>
        </w:rPr>
        <w:t>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- род занятий).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Если у кандидата имелась или имеется судимость, в заявлении, указываются сведения о судимости кандидата, а если судимость снята или погашена, - также сведения о дате снятия или погашения судимости.</w:t>
      </w:r>
      <w:r w:rsidRPr="007B0395">
        <w:rPr>
          <w:sz w:val="24"/>
          <w:szCs w:val="24"/>
        </w:rPr>
        <w:t xml:space="preserve"> </w:t>
      </w:r>
      <w:r w:rsidRPr="00E23088">
        <w:rPr>
          <w:sz w:val="24"/>
          <w:szCs w:val="24"/>
        </w:rPr>
        <w:t>Если кандидат является иностранным агентом или кандидатом, аффилированным с иностранным агентом, сведения об этом должны быть указаны в заявлении</w:t>
      </w:r>
      <w:r>
        <w:rPr>
          <w:sz w:val="24"/>
          <w:szCs w:val="24"/>
        </w:rPr>
        <w:t>.</w:t>
      </w:r>
    </w:p>
    <w:p w:rsidR="003B6F46" w:rsidRPr="003A5020" w:rsidRDefault="003B6F46" w:rsidP="003B6F46">
      <w:pPr>
        <w:ind w:firstLine="567"/>
        <w:jc w:val="both"/>
        <w:rPr>
          <w:rFonts w:eastAsia="Calibri"/>
          <w:sz w:val="24"/>
          <w:szCs w:val="24"/>
        </w:rPr>
      </w:pPr>
      <w:r w:rsidRPr="003A5020">
        <w:rPr>
          <w:sz w:val="24"/>
          <w:szCs w:val="24"/>
        </w:rPr>
        <w:t xml:space="preserve">2.2. Документ,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объединения, подтверждающий указанные в заявлении о согласии баллотироваться сведения о принадлежности кандидата к </w:t>
      </w:r>
      <w:r w:rsidRPr="003A5020">
        <w:rPr>
          <w:sz w:val="24"/>
          <w:szCs w:val="24"/>
        </w:rPr>
        <w:lastRenderedPageBreak/>
        <w:t>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статус кандидата в этой политической партии,</w:t>
      </w:r>
      <w:r w:rsidRPr="003A5020">
        <w:rPr>
          <w:rFonts w:eastAsia="Calibri"/>
          <w:sz w:val="24"/>
          <w:szCs w:val="24"/>
        </w:rPr>
        <w:t xml:space="preserve"> этом общественном объединении (если такие сведения указаны в заявлении кандидата о согласии баллотироваться).</w:t>
      </w:r>
    </w:p>
    <w:p w:rsidR="003B6F46" w:rsidRPr="003A5020" w:rsidRDefault="003B6F46" w:rsidP="003B6F46">
      <w:pPr>
        <w:ind w:firstLine="567"/>
        <w:jc w:val="both"/>
        <w:rPr>
          <w:sz w:val="24"/>
          <w:szCs w:val="24"/>
        </w:rPr>
      </w:pPr>
      <w:r w:rsidRPr="003A5020">
        <w:rPr>
          <w:sz w:val="24"/>
          <w:szCs w:val="24"/>
        </w:rPr>
        <w:t>2.3. Копия паспорта (отдельных страниц паспорта, определенных постановлением Центральной избирательной комиссии Российской Федерации от 4 июня 2014 г. N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кандидатов) или документа, заменяющего паспорт гражданина, заверенная кандидатом.</w:t>
      </w:r>
    </w:p>
    <w:p w:rsidR="003B6F46" w:rsidRPr="003A5020" w:rsidRDefault="003B6F46" w:rsidP="003B6F46">
      <w:pPr>
        <w:ind w:firstLine="567"/>
        <w:jc w:val="both"/>
        <w:rPr>
          <w:sz w:val="24"/>
          <w:szCs w:val="24"/>
        </w:rPr>
      </w:pPr>
      <w:r w:rsidRPr="003A5020">
        <w:rPr>
          <w:sz w:val="24"/>
          <w:szCs w:val="24"/>
        </w:rPr>
        <w:t>2.4. Копия документа, подтверждающего указанные в заявлении о согласии баллотироваться сведения об образовании кандидата, заверенная кандидатом.</w:t>
      </w:r>
    </w:p>
    <w:p w:rsidR="003B6F46" w:rsidRPr="003A5020" w:rsidRDefault="003B6F46" w:rsidP="003B6F46">
      <w:pPr>
        <w:ind w:firstLine="567"/>
        <w:jc w:val="both"/>
        <w:rPr>
          <w:rFonts w:eastAsia="Calibri"/>
          <w:sz w:val="24"/>
          <w:szCs w:val="24"/>
        </w:rPr>
      </w:pPr>
      <w:r w:rsidRPr="003A5020">
        <w:rPr>
          <w:rFonts w:eastAsia="Calibri"/>
          <w:sz w:val="24"/>
          <w:szCs w:val="24"/>
        </w:rPr>
        <w:t>2.5. Копия документа, подтверждающего указанные в заявлении сведения об основном месте работы или службы, о занимаемой должности (роде занятий), заверенная кандидатом: 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деятельность). В случае указания кандидатом в заявлении о согласии баллотироваться рода занятий "домохозяйка" ("домохозяин"), "временно неработающий" представление документов, подтверждающих указанный статус, не требуется.</w:t>
      </w:r>
    </w:p>
    <w:p w:rsidR="003B6F46" w:rsidRPr="003A5020" w:rsidRDefault="003B6F46" w:rsidP="003B6F46">
      <w:pPr>
        <w:ind w:firstLine="567"/>
        <w:jc w:val="both"/>
        <w:rPr>
          <w:rFonts w:eastAsia="Calibri"/>
          <w:sz w:val="24"/>
          <w:szCs w:val="24"/>
        </w:rPr>
      </w:pPr>
      <w:r w:rsidRPr="003A5020">
        <w:rPr>
          <w:rFonts w:eastAsia="Calibri"/>
          <w:sz w:val="24"/>
          <w:szCs w:val="24"/>
        </w:rPr>
        <w:t>2.6. Заверенная кандидатом копия документа,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 (представляется в случае, если кандидат является депутатом и осуществляет свои полномочия на непостоянной основе).</w:t>
      </w:r>
    </w:p>
    <w:p w:rsidR="003B6F46" w:rsidRPr="003A5020" w:rsidRDefault="003B6F46" w:rsidP="003B6F46">
      <w:pPr>
        <w:ind w:firstLine="567"/>
        <w:jc w:val="both"/>
        <w:rPr>
          <w:rFonts w:eastAsia="Calibri"/>
          <w:sz w:val="24"/>
          <w:szCs w:val="24"/>
        </w:rPr>
      </w:pPr>
      <w:r w:rsidRPr="003A5020">
        <w:rPr>
          <w:rFonts w:eastAsia="Calibri"/>
          <w:sz w:val="24"/>
          <w:szCs w:val="24"/>
        </w:rPr>
        <w:t>2.7. 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:rsidR="003B6F46" w:rsidRDefault="003B6F46" w:rsidP="003B6F46">
      <w:pPr>
        <w:ind w:firstLine="567"/>
        <w:jc w:val="both"/>
        <w:rPr>
          <w:sz w:val="24"/>
          <w:szCs w:val="24"/>
        </w:rPr>
      </w:pPr>
      <w:r w:rsidRPr="003A5020">
        <w:rPr>
          <w:sz w:val="24"/>
          <w:szCs w:val="24"/>
        </w:rPr>
        <w:t xml:space="preserve">2.8. 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1 к Федеральному закону от 12.06.2002 г. № 67-ФЗ «Об основных гарантиях избирательных прав и права на участие в референдуме граждан Российской Федерации» (далее также – Федеральный закон № 67-ФЗ). </w:t>
      </w:r>
    </w:p>
    <w:p w:rsidR="003B6F46" w:rsidRPr="003A5020" w:rsidRDefault="003B6F46" w:rsidP="003B6F46">
      <w:pPr>
        <w:ind w:firstLine="567"/>
        <w:jc w:val="both"/>
        <w:rPr>
          <w:sz w:val="24"/>
          <w:szCs w:val="24"/>
        </w:rPr>
      </w:pPr>
      <w:r w:rsidRPr="00DE49A9">
        <w:rPr>
          <w:sz w:val="24"/>
          <w:szCs w:val="24"/>
        </w:rPr>
        <w:t>2.9. Рекомендуется представлять также копию документа, подтверждающего наличие страхового номера индивидуального лицевого счета кандидата.</w:t>
      </w:r>
    </w:p>
    <w:p w:rsidR="003B6F46" w:rsidRPr="003A5020" w:rsidRDefault="003B6F46" w:rsidP="003B6F46">
      <w:pPr>
        <w:ind w:firstLine="567"/>
        <w:jc w:val="both"/>
        <w:rPr>
          <w:sz w:val="24"/>
          <w:szCs w:val="24"/>
        </w:rPr>
      </w:pPr>
      <w:r w:rsidRPr="003A5020">
        <w:rPr>
          <w:sz w:val="24"/>
          <w:szCs w:val="24"/>
        </w:rPr>
        <w:t>2.</w:t>
      </w:r>
      <w:r>
        <w:rPr>
          <w:sz w:val="24"/>
          <w:szCs w:val="24"/>
        </w:rPr>
        <w:t>10</w:t>
      </w:r>
      <w:r w:rsidRPr="003A5020">
        <w:rPr>
          <w:sz w:val="24"/>
          <w:szCs w:val="24"/>
        </w:rPr>
        <w:t xml:space="preserve">. </w:t>
      </w:r>
      <w:r w:rsidRPr="003A5020">
        <w:rPr>
          <w:sz w:val="24"/>
          <w:szCs w:val="24"/>
          <w:lang w:bidi="ru-RU"/>
        </w:rPr>
        <w:t>Документы, представляемые в случае назначения выдвинутым кандидатом на должность главы своего уполномоченного представителя по финансовым вопросам:</w:t>
      </w:r>
    </w:p>
    <w:p w:rsidR="003B6F46" w:rsidRPr="003A5020" w:rsidRDefault="003B6F46" w:rsidP="003B6F46">
      <w:pPr>
        <w:widowControl w:val="0"/>
        <w:tabs>
          <w:tab w:val="left" w:pos="1746"/>
        </w:tabs>
        <w:ind w:firstLine="567"/>
        <w:jc w:val="both"/>
        <w:rPr>
          <w:sz w:val="24"/>
          <w:szCs w:val="24"/>
        </w:rPr>
      </w:pPr>
      <w:r w:rsidRPr="003A5020">
        <w:rPr>
          <w:color w:val="000000"/>
          <w:sz w:val="24"/>
          <w:szCs w:val="24"/>
          <w:lang w:bidi="ru-RU"/>
        </w:rPr>
        <w:t>2.</w:t>
      </w:r>
      <w:r>
        <w:rPr>
          <w:color w:val="000000"/>
          <w:sz w:val="24"/>
          <w:szCs w:val="24"/>
          <w:lang w:bidi="ru-RU"/>
        </w:rPr>
        <w:t>10</w:t>
      </w:r>
      <w:r w:rsidRPr="003A5020">
        <w:rPr>
          <w:color w:val="000000"/>
          <w:sz w:val="24"/>
          <w:szCs w:val="24"/>
          <w:lang w:bidi="ru-RU"/>
        </w:rPr>
        <w:t xml:space="preserve">.1. </w:t>
      </w:r>
      <w:r w:rsidRPr="003A5020">
        <w:rPr>
          <w:rFonts w:eastAsia="Calibri"/>
          <w:sz w:val="24"/>
          <w:szCs w:val="24"/>
        </w:rPr>
        <w:t xml:space="preserve">Заявление кандидата, выдвинутого </w:t>
      </w:r>
      <w:r w:rsidRPr="003A5020">
        <w:rPr>
          <w:sz w:val="24"/>
          <w:szCs w:val="24"/>
          <w:lang w:bidi="ru-RU"/>
        </w:rPr>
        <w:t>кандидатом на должность главы</w:t>
      </w:r>
      <w:r w:rsidRPr="003A5020">
        <w:rPr>
          <w:rFonts w:eastAsia="Calibri"/>
          <w:sz w:val="24"/>
          <w:szCs w:val="24"/>
        </w:rPr>
        <w:t>, о назначении его уполномоченного представителя по финансовым вопросам.  В заявлении кандидата о назначении уполномоченного представителя по финансовым вопросам, указываются фамилия, имя и отчество, дата рождения,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– род занятий), адрес места жительства уполномоченного представителя, его полномочия, а также указание, что он имеет право подписи платежных (расчетных) документов.</w:t>
      </w:r>
    </w:p>
    <w:p w:rsidR="003B6F46" w:rsidRPr="003A5020" w:rsidRDefault="003B6F46" w:rsidP="003B6F46">
      <w:pPr>
        <w:widowControl w:val="0"/>
        <w:tabs>
          <w:tab w:val="left" w:pos="1746"/>
        </w:tabs>
        <w:ind w:firstLine="567"/>
        <w:jc w:val="both"/>
        <w:rPr>
          <w:iCs/>
          <w:sz w:val="24"/>
          <w:szCs w:val="24"/>
        </w:rPr>
      </w:pPr>
      <w:r w:rsidRPr="003A5020">
        <w:rPr>
          <w:iCs/>
          <w:color w:val="000000"/>
          <w:sz w:val="24"/>
          <w:szCs w:val="24"/>
          <w:lang w:bidi="ru-RU"/>
        </w:rPr>
        <w:t>2.</w:t>
      </w:r>
      <w:r>
        <w:rPr>
          <w:iCs/>
          <w:color w:val="000000"/>
          <w:sz w:val="24"/>
          <w:szCs w:val="24"/>
          <w:lang w:bidi="ru-RU"/>
        </w:rPr>
        <w:t>10</w:t>
      </w:r>
      <w:r w:rsidRPr="003A5020">
        <w:rPr>
          <w:iCs/>
          <w:color w:val="000000"/>
          <w:sz w:val="24"/>
          <w:szCs w:val="24"/>
          <w:lang w:bidi="ru-RU"/>
        </w:rPr>
        <w:t xml:space="preserve">.2. </w:t>
      </w:r>
      <w:r w:rsidRPr="003A5020">
        <w:rPr>
          <w:iCs/>
          <w:color w:val="000000"/>
          <w:sz w:val="24"/>
          <w:szCs w:val="24"/>
          <w:shd w:val="clear" w:color="auto" w:fill="FFFFFF"/>
          <w:lang w:bidi="ru-RU"/>
        </w:rPr>
        <w:t xml:space="preserve">Заявление </w:t>
      </w:r>
      <w:r w:rsidR="00D876E3" w:rsidRPr="003A5020">
        <w:rPr>
          <w:iCs/>
          <w:color w:val="000000"/>
          <w:sz w:val="24"/>
          <w:szCs w:val="24"/>
          <w:shd w:val="clear" w:color="auto" w:fill="FFFFFF"/>
          <w:lang w:bidi="ru-RU"/>
        </w:rPr>
        <w:t>лица,</w:t>
      </w:r>
      <w:r w:rsidRPr="003A5020">
        <w:rPr>
          <w:iCs/>
          <w:color w:val="000000"/>
          <w:sz w:val="24"/>
          <w:szCs w:val="24"/>
          <w:shd w:val="clear" w:color="auto" w:fill="FFFFFF"/>
          <w:lang w:bidi="ru-RU"/>
        </w:rPr>
        <w:t xml:space="preserve"> назначаемого уполномоченным представителем кандидата по финансовым вопросам о согласии быть уполномоченным представителем кандидата по финансовым вопросам</w:t>
      </w:r>
      <w:r w:rsidRPr="003A5020">
        <w:rPr>
          <w:iCs/>
          <w:color w:val="000000"/>
          <w:sz w:val="24"/>
          <w:szCs w:val="24"/>
          <w:lang w:bidi="ru-RU"/>
        </w:rPr>
        <w:t>.</w:t>
      </w:r>
    </w:p>
    <w:p w:rsidR="003B6F46" w:rsidRPr="003A5020" w:rsidRDefault="003B6F46" w:rsidP="003B6F46">
      <w:pPr>
        <w:widowControl w:val="0"/>
        <w:tabs>
          <w:tab w:val="left" w:pos="1585"/>
        </w:tabs>
        <w:ind w:firstLine="567"/>
        <w:jc w:val="both"/>
        <w:rPr>
          <w:color w:val="000000"/>
          <w:sz w:val="24"/>
          <w:szCs w:val="24"/>
          <w:lang w:bidi="ru-RU"/>
        </w:rPr>
      </w:pPr>
      <w:r w:rsidRPr="003A5020">
        <w:rPr>
          <w:color w:val="000000"/>
          <w:sz w:val="24"/>
          <w:szCs w:val="24"/>
          <w:lang w:bidi="ru-RU"/>
        </w:rPr>
        <w:t>2.</w:t>
      </w:r>
      <w:r>
        <w:rPr>
          <w:color w:val="000000"/>
          <w:sz w:val="24"/>
          <w:szCs w:val="24"/>
          <w:lang w:bidi="ru-RU"/>
        </w:rPr>
        <w:t>10</w:t>
      </w:r>
      <w:r w:rsidRPr="003A5020">
        <w:rPr>
          <w:color w:val="000000"/>
          <w:sz w:val="24"/>
          <w:szCs w:val="24"/>
          <w:lang w:bidi="ru-RU"/>
        </w:rPr>
        <w:t>.3. Копия нотариально удостоверенной доверенности на уполномоченного представителя кандидата по финансовым вопросам.</w:t>
      </w:r>
    </w:p>
    <w:p w:rsidR="003B6F46" w:rsidRPr="003A5020" w:rsidRDefault="003B6F46" w:rsidP="003B6F46">
      <w:pPr>
        <w:ind w:firstLine="567"/>
        <w:jc w:val="both"/>
        <w:rPr>
          <w:sz w:val="24"/>
          <w:szCs w:val="24"/>
        </w:rPr>
      </w:pPr>
    </w:p>
    <w:p w:rsidR="003B6F46" w:rsidRPr="008F6455" w:rsidRDefault="003B6F46" w:rsidP="00D876E3">
      <w:pPr>
        <w:widowControl w:val="0"/>
        <w:numPr>
          <w:ilvl w:val="0"/>
          <w:numId w:val="1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lastRenderedPageBreak/>
        <w:t xml:space="preserve">  Документы, представляемые </w:t>
      </w:r>
      <w:r w:rsidRPr="008F6455">
        <w:rPr>
          <w:b/>
          <w:bCs/>
          <w:color w:val="000000"/>
          <w:sz w:val="24"/>
          <w:szCs w:val="24"/>
          <w:lang w:bidi="ru-RU"/>
        </w:rPr>
        <w:t xml:space="preserve">для регистрации кандидата на должность главы </w:t>
      </w:r>
      <w:r w:rsidR="00D876E3">
        <w:rPr>
          <w:b/>
          <w:bCs/>
          <w:color w:val="000000"/>
          <w:sz w:val="24"/>
          <w:szCs w:val="24"/>
          <w:lang w:bidi="ru-RU"/>
        </w:rPr>
        <w:t xml:space="preserve">муниципального образования городское поселение </w:t>
      </w:r>
      <w:proofErr w:type="spellStart"/>
      <w:r w:rsidR="00D876E3">
        <w:rPr>
          <w:b/>
          <w:bCs/>
          <w:color w:val="000000"/>
          <w:sz w:val="24"/>
          <w:szCs w:val="24"/>
          <w:lang w:bidi="ru-RU"/>
        </w:rPr>
        <w:t>Игрим</w:t>
      </w:r>
      <w:proofErr w:type="spellEnd"/>
    </w:p>
    <w:p w:rsidR="003B6F46" w:rsidRPr="003A5020" w:rsidRDefault="003B6F46" w:rsidP="00D876E3">
      <w:pPr>
        <w:widowControl w:val="0"/>
        <w:tabs>
          <w:tab w:val="left" w:pos="284"/>
        </w:tabs>
        <w:ind w:left="400"/>
        <w:rPr>
          <w:b/>
          <w:bCs/>
          <w:sz w:val="24"/>
          <w:szCs w:val="24"/>
        </w:rPr>
      </w:pPr>
    </w:p>
    <w:p w:rsidR="003B6F46" w:rsidRPr="003A5020" w:rsidRDefault="003B6F46" w:rsidP="003B6F46">
      <w:pPr>
        <w:widowControl w:val="0"/>
        <w:tabs>
          <w:tab w:val="left" w:pos="1462"/>
        </w:tabs>
        <w:ind w:firstLine="567"/>
        <w:jc w:val="both"/>
        <w:rPr>
          <w:sz w:val="24"/>
          <w:szCs w:val="24"/>
        </w:rPr>
      </w:pPr>
      <w:r w:rsidRPr="003A5020">
        <w:rPr>
          <w:bCs/>
          <w:sz w:val="24"/>
          <w:szCs w:val="24"/>
        </w:rPr>
        <w:t xml:space="preserve">3.1. </w:t>
      </w:r>
      <w:r w:rsidRPr="003A5020">
        <w:rPr>
          <w:bCs/>
          <w:sz w:val="24"/>
          <w:szCs w:val="24"/>
          <w:lang w:val="en-US"/>
        </w:rPr>
        <w:t>C</w:t>
      </w:r>
      <w:r w:rsidRPr="003A5020">
        <w:rPr>
          <w:bCs/>
          <w:sz w:val="24"/>
          <w:szCs w:val="24"/>
        </w:rPr>
        <w:t>ведения об изменениях данных о кандидате в документах, ранее представленных в избирательную комиссию (при наличии таких изменений).</w:t>
      </w:r>
    </w:p>
    <w:p w:rsidR="003B6F46" w:rsidRPr="003A5020" w:rsidRDefault="003B6F46" w:rsidP="003B6F46">
      <w:pPr>
        <w:widowControl w:val="0"/>
        <w:tabs>
          <w:tab w:val="left" w:pos="1462"/>
        </w:tabs>
        <w:ind w:firstLine="567"/>
        <w:jc w:val="both"/>
        <w:rPr>
          <w:i/>
          <w:sz w:val="24"/>
          <w:szCs w:val="24"/>
        </w:rPr>
      </w:pPr>
      <w:r w:rsidRPr="003A5020">
        <w:rPr>
          <w:sz w:val="24"/>
          <w:szCs w:val="24"/>
        </w:rPr>
        <w:t>3.2. Письменное уведомление о создании избирательного фонда путем открытия специального избирательного счета кандидата на должность главы</w:t>
      </w:r>
      <w:r w:rsidRPr="003A5020">
        <w:rPr>
          <w:i/>
          <w:sz w:val="24"/>
          <w:szCs w:val="24"/>
        </w:rPr>
        <w:t>.</w:t>
      </w:r>
    </w:p>
    <w:p w:rsidR="003B6F46" w:rsidRDefault="003B6F46" w:rsidP="003B6F46">
      <w:pPr>
        <w:widowControl w:val="0"/>
        <w:tabs>
          <w:tab w:val="left" w:pos="1462"/>
        </w:tabs>
        <w:ind w:firstLine="567"/>
        <w:jc w:val="both"/>
        <w:rPr>
          <w:sz w:val="24"/>
          <w:szCs w:val="24"/>
        </w:rPr>
      </w:pPr>
      <w:r w:rsidRPr="003A5020">
        <w:rPr>
          <w:sz w:val="24"/>
          <w:szCs w:val="24"/>
        </w:rPr>
        <w:t>3.2.1 Письменное уведомление кандидата на должность главы о том, что избирательный фонд не создан, так как финансирование своей избирательной кампании не производится</w:t>
      </w:r>
      <w:r w:rsidRPr="003A5020">
        <w:rPr>
          <w:sz w:val="24"/>
          <w:szCs w:val="24"/>
          <w:vertAlign w:val="superscript"/>
        </w:rPr>
        <w:t>*</w:t>
      </w:r>
      <w:r w:rsidRPr="003A5020">
        <w:rPr>
          <w:sz w:val="24"/>
          <w:szCs w:val="24"/>
        </w:rPr>
        <w:t xml:space="preserve">. </w:t>
      </w:r>
    </w:p>
    <w:p w:rsidR="003B6F46" w:rsidRPr="003A5020" w:rsidRDefault="003B6F46" w:rsidP="003B6F46">
      <w:pPr>
        <w:widowControl w:val="0"/>
        <w:tabs>
          <w:tab w:val="left" w:pos="146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3.2.2 З</w:t>
      </w:r>
      <w:r w:rsidRPr="00252EC5">
        <w:rPr>
          <w:sz w:val="24"/>
          <w:szCs w:val="24"/>
        </w:rPr>
        <w:t>аверенную соответствующей кредитной организацией копию документа, подтверждающего открытие специального избирательного счета</w:t>
      </w:r>
      <w:r>
        <w:rPr>
          <w:sz w:val="24"/>
          <w:szCs w:val="24"/>
        </w:rPr>
        <w:t>.</w:t>
      </w:r>
    </w:p>
    <w:p w:rsidR="003B6F46" w:rsidRPr="003A5020" w:rsidRDefault="003B6F46" w:rsidP="003B6F46">
      <w:pPr>
        <w:widowControl w:val="0"/>
        <w:tabs>
          <w:tab w:val="left" w:pos="1503"/>
          <w:tab w:val="left" w:pos="7234"/>
        </w:tabs>
        <w:ind w:firstLine="567"/>
        <w:jc w:val="both"/>
        <w:rPr>
          <w:sz w:val="24"/>
          <w:szCs w:val="24"/>
        </w:rPr>
      </w:pPr>
      <w:r w:rsidRPr="003A5020">
        <w:rPr>
          <w:color w:val="000000"/>
          <w:sz w:val="24"/>
          <w:szCs w:val="24"/>
          <w:lang w:bidi="ru-RU"/>
        </w:rPr>
        <w:t>3.</w:t>
      </w:r>
      <w:r>
        <w:rPr>
          <w:color w:val="000000"/>
          <w:sz w:val="24"/>
          <w:szCs w:val="24"/>
          <w:lang w:bidi="ru-RU"/>
        </w:rPr>
        <w:t>3</w:t>
      </w:r>
      <w:r w:rsidRPr="003A5020">
        <w:rPr>
          <w:color w:val="000000"/>
          <w:sz w:val="24"/>
          <w:szCs w:val="24"/>
          <w:lang w:bidi="ru-RU"/>
        </w:rPr>
        <w:t>. Документы, представляемые в случае, если в поддержку выдвижения (самовыдвижения) кандидата на должность главы осуществлялся сбор подписей:</w:t>
      </w:r>
    </w:p>
    <w:p w:rsidR="003B6F46" w:rsidRPr="003A5020" w:rsidRDefault="003B6F46" w:rsidP="003B6F46">
      <w:pPr>
        <w:widowControl w:val="0"/>
        <w:tabs>
          <w:tab w:val="left" w:pos="1503"/>
        </w:tabs>
        <w:ind w:firstLine="567"/>
        <w:jc w:val="both"/>
        <w:rPr>
          <w:sz w:val="24"/>
          <w:szCs w:val="24"/>
        </w:rPr>
      </w:pPr>
      <w:r w:rsidRPr="003A5020">
        <w:rPr>
          <w:color w:val="000000"/>
          <w:sz w:val="24"/>
          <w:szCs w:val="24"/>
          <w:lang w:bidi="ru-RU"/>
        </w:rPr>
        <w:t>3.</w:t>
      </w:r>
      <w:r>
        <w:rPr>
          <w:color w:val="000000"/>
          <w:sz w:val="24"/>
          <w:szCs w:val="24"/>
          <w:lang w:bidi="ru-RU"/>
        </w:rPr>
        <w:t>3</w:t>
      </w:r>
      <w:r w:rsidRPr="003A5020">
        <w:rPr>
          <w:color w:val="000000"/>
          <w:sz w:val="24"/>
          <w:szCs w:val="24"/>
          <w:lang w:bidi="ru-RU"/>
        </w:rPr>
        <w:t>.1. Подписные листы с подписями избирателей, собранными в поддержку выдвижения (самовыдвижения) кандидата, пронумерованные и сброшюрованные в виде папок</w:t>
      </w:r>
      <w:r w:rsidRPr="003A5020">
        <w:rPr>
          <w:sz w:val="24"/>
          <w:szCs w:val="24"/>
        </w:rPr>
        <w:t xml:space="preserve"> со сквозной нумерацией листов в пределах папки и подписей избирателей в пределах подписного листа</w:t>
      </w:r>
      <w:r w:rsidRPr="003A5020">
        <w:rPr>
          <w:color w:val="000000"/>
          <w:sz w:val="24"/>
          <w:szCs w:val="24"/>
          <w:lang w:bidi="ru-RU"/>
        </w:rPr>
        <w:t xml:space="preserve"> по форме, </w:t>
      </w:r>
      <w:r w:rsidR="00D876E3" w:rsidRPr="003A5020">
        <w:rPr>
          <w:color w:val="000000"/>
          <w:sz w:val="24"/>
          <w:szCs w:val="24"/>
          <w:lang w:bidi="ru-RU"/>
        </w:rPr>
        <w:t>установленной приложением</w:t>
      </w:r>
      <w:r w:rsidRPr="003A5020">
        <w:rPr>
          <w:color w:val="000000"/>
          <w:sz w:val="24"/>
          <w:szCs w:val="24"/>
          <w:lang w:bidi="ru-RU"/>
        </w:rPr>
        <w:t xml:space="preserve"> 6 </w:t>
      </w:r>
      <w:r w:rsidR="00D876E3" w:rsidRPr="003A5020">
        <w:rPr>
          <w:color w:val="000000"/>
          <w:sz w:val="24"/>
          <w:szCs w:val="24"/>
          <w:lang w:bidi="ru-RU"/>
        </w:rPr>
        <w:t>к Федеральному закону</w:t>
      </w:r>
      <w:r w:rsidRPr="003A5020">
        <w:rPr>
          <w:color w:val="000000"/>
          <w:sz w:val="24"/>
          <w:szCs w:val="24"/>
          <w:lang w:bidi="ru-RU"/>
        </w:rPr>
        <w:t xml:space="preserve"> от 12.02.2002 года №</w:t>
      </w:r>
      <w:r w:rsidR="00D876E3">
        <w:rPr>
          <w:color w:val="000000"/>
          <w:sz w:val="24"/>
          <w:szCs w:val="24"/>
          <w:lang w:bidi="ru-RU"/>
        </w:rPr>
        <w:t xml:space="preserve"> </w:t>
      </w:r>
      <w:r w:rsidRPr="003A5020">
        <w:rPr>
          <w:color w:val="000000"/>
          <w:sz w:val="24"/>
          <w:szCs w:val="24"/>
          <w:lang w:bidi="ru-RU"/>
        </w:rPr>
        <w:t>67-ФЗ.</w:t>
      </w:r>
    </w:p>
    <w:p w:rsidR="003B6F46" w:rsidRPr="003A5020" w:rsidRDefault="003B6F46" w:rsidP="003B6F46">
      <w:pPr>
        <w:widowControl w:val="0"/>
        <w:tabs>
          <w:tab w:val="left" w:pos="1503"/>
        </w:tabs>
        <w:ind w:firstLine="567"/>
        <w:jc w:val="both"/>
        <w:rPr>
          <w:i/>
          <w:sz w:val="24"/>
          <w:szCs w:val="24"/>
        </w:rPr>
      </w:pPr>
      <w:r w:rsidRPr="003A5020">
        <w:rPr>
          <w:color w:val="000000"/>
          <w:sz w:val="24"/>
          <w:szCs w:val="24"/>
          <w:lang w:bidi="ru-RU"/>
        </w:rPr>
        <w:t>3.</w:t>
      </w:r>
      <w:r>
        <w:rPr>
          <w:color w:val="000000"/>
          <w:sz w:val="24"/>
          <w:szCs w:val="24"/>
          <w:lang w:bidi="ru-RU"/>
        </w:rPr>
        <w:t>3</w:t>
      </w:r>
      <w:r w:rsidRPr="003A5020">
        <w:rPr>
          <w:color w:val="000000"/>
          <w:sz w:val="24"/>
          <w:szCs w:val="24"/>
          <w:lang w:bidi="ru-RU"/>
        </w:rPr>
        <w:t xml:space="preserve">.2. Протокол об итогах сбора подписей избирателей в поддержку выдвижения (самовыдвижения) кандидата на должность </w:t>
      </w:r>
      <w:r w:rsidRPr="009B7628">
        <w:rPr>
          <w:sz w:val="24"/>
          <w:szCs w:val="24"/>
          <w:lang w:bidi="ru-RU"/>
        </w:rPr>
        <w:t xml:space="preserve">главы </w:t>
      </w:r>
      <w:r w:rsidR="00D876E3">
        <w:rPr>
          <w:rFonts w:eastAsia="Calibri"/>
          <w:sz w:val="24"/>
          <w:szCs w:val="24"/>
        </w:rPr>
        <w:t xml:space="preserve">городского поселения </w:t>
      </w:r>
      <w:proofErr w:type="spellStart"/>
      <w:r w:rsidR="00D876E3">
        <w:rPr>
          <w:rFonts w:eastAsia="Calibri"/>
          <w:sz w:val="24"/>
          <w:szCs w:val="24"/>
        </w:rPr>
        <w:t>Игрим</w:t>
      </w:r>
      <w:proofErr w:type="spellEnd"/>
      <w:r w:rsidR="00D876E3" w:rsidRPr="009B7628">
        <w:rPr>
          <w:color w:val="000000"/>
          <w:sz w:val="24"/>
          <w:szCs w:val="24"/>
          <w:lang w:bidi="ru-RU"/>
        </w:rPr>
        <w:t xml:space="preserve"> </w:t>
      </w:r>
      <w:r w:rsidRPr="009B7628">
        <w:rPr>
          <w:color w:val="000000"/>
          <w:sz w:val="24"/>
          <w:szCs w:val="24"/>
          <w:lang w:bidi="ru-RU"/>
        </w:rPr>
        <w:t>по</w:t>
      </w:r>
      <w:r w:rsidRPr="003A5020">
        <w:rPr>
          <w:i/>
          <w:sz w:val="24"/>
          <w:szCs w:val="24"/>
        </w:rPr>
        <w:t xml:space="preserve"> </w:t>
      </w:r>
      <w:r w:rsidRPr="003A5020">
        <w:rPr>
          <w:iCs/>
          <w:color w:val="000000"/>
          <w:sz w:val="24"/>
          <w:szCs w:val="24"/>
          <w:shd w:val="clear" w:color="auto" w:fill="FFFFFF"/>
          <w:lang w:bidi="ru-RU"/>
        </w:rPr>
        <w:t>форме, установленной приложением №2 к настоящему постановлению</w:t>
      </w:r>
      <w:r w:rsidRPr="003A5020">
        <w:rPr>
          <w:i/>
          <w:color w:val="000000"/>
          <w:sz w:val="24"/>
          <w:szCs w:val="24"/>
          <w:lang w:bidi="ru-RU"/>
        </w:rPr>
        <w:t>.</w:t>
      </w:r>
    </w:p>
    <w:p w:rsidR="003B6F46" w:rsidRPr="003A5020" w:rsidRDefault="003B6F46" w:rsidP="003B6F46">
      <w:pPr>
        <w:widowControl w:val="0"/>
        <w:tabs>
          <w:tab w:val="left" w:pos="1462"/>
        </w:tabs>
        <w:ind w:firstLine="567"/>
        <w:jc w:val="both"/>
        <w:rPr>
          <w:sz w:val="24"/>
          <w:szCs w:val="24"/>
        </w:rPr>
      </w:pPr>
      <w:r w:rsidRPr="003A5020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3A5020">
        <w:rPr>
          <w:sz w:val="24"/>
          <w:szCs w:val="24"/>
        </w:rPr>
        <w:t>.3. Документы, подтверждающие изготовление подписных листов за счет средств избирательного фонда.</w:t>
      </w:r>
    </w:p>
    <w:p w:rsidR="003B6F46" w:rsidRPr="003A5020" w:rsidRDefault="003B6F46" w:rsidP="003B6F46">
      <w:pPr>
        <w:ind w:firstLine="709"/>
        <w:jc w:val="both"/>
        <w:rPr>
          <w:sz w:val="24"/>
          <w:szCs w:val="24"/>
        </w:rPr>
      </w:pPr>
      <w:r w:rsidRPr="003A5020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3A5020">
        <w:rPr>
          <w:sz w:val="24"/>
          <w:szCs w:val="24"/>
        </w:rPr>
        <w:t>. Две фотографии (цветные или черно-белые, на глянцевой или матовой бумаге) выдвинутого кандидата размером 3 x 4 см (без уголка). На оборотной стороне каждой фотографии указываются фамилия и инициалы кандидата. Фотографии прилагаются (скрепляются скрепкой) к копии паспорта или документа, заменяющего паспорт соответствующего кандидата.</w:t>
      </w:r>
    </w:p>
    <w:p w:rsidR="003B6F46" w:rsidRPr="003A5020" w:rsidRDefault="003B6F46" w:rsidP="003B6F4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3A5020">
        <w:rPr>
          <w:sz w:val="24"/>
          <w:szCs w:val="24"/>
        </w:rPr>
        <w:t xml:space="preserve">Цветная фотография выдвинутого кандидата представляется также и в электронном виде размером 10 х 15 см. с разрешением не менее 300 точек на дюйм (на оптическом диске или </w:t>
      </w:r>
      <w:r w:rsidRPr="003A5020">
        <w:rPr>
          <w:sz w:val="24"/>
          <w:szCs w:val="24"/>
          <w:lang w:val="en-US"/>
        </w:rPr>
        <w:t>USB</w:t>
      </w:r>
      <w:r w:rsidRPr="003A5020">
        <w:rPr>
          <w:sz w:val="24"/>
          <w:szCs w:val="24"/>
        </w:rPr>
        <w:t>-флэш накопителе) в формате или «.</w:t>
      </w:r>
      <w:r w:rsidRPr="003A5020">
        <w:rPr>
          <w:sz w:val="24"/>
          <w:szCs w:val="24"/>
          <w:lang w:val="en-US"/>
        </w:rPr>
        <w:t>jpg</w:t>
      </w:r>
      <w:r w:rsidRPr="003A5020">
        <w:rPr>
          <w:sz w:val="24"/>
          <w:szCs w:val="24"/>
        </w:rPr>
        <w:t>».</w:t>
      </w:r>
    </w:p>
    <w:p w:rsidR="003B6F46" w:rsidRPr="003A5020" w:rsidRDefault="003B6F46" w:rsidP="003B6F46">
      <w:pPr>
        <w:widowControl w:val="0"/>
        <w:tabs>
          <w:tab w:val="left" w:pos="1462"/>
        </w:tabs>
        <w:ind w:firstLine="567"/>
        <w:jc w:val="both"/>
        <w:rPr>
          <w:b/>
          <w:sz w:val="24"/>
          <w:szCs w:val="24"/>
        </w:rPr>
      </w:pPr>
    </w:p>
    <w:p w:rsidR="003B6F46" w:rsidRDefault="003B6F46" w:rsidP="003B6F46">
      <w:pPr>
        <w:ind w:firstLine="720"/>
        <w:jc w:val="both"/>
        <w:rPr>
          <w:rFonts w:eastAsia="Calibri"/>
          <w:i/>
          <w:sz w:val="24"/>
          <w:szCs w:val="24"/>
        </w:rPr>
      </w:pPr>
      <w:r w:rsidRPr="003A5020">
        <w:rPr>
          <w:rFonts w:eastAsia="Calibri"/>
          <w:i/>
          <w:sz w:val="24"/>
          <w:szCs w:val="24"/>
        </w:rPr>
        <w:t xml:space="preserve">*При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</w:t>
      </w:r>
      <w:r w:rsidRPr="009B7628">
        <w:rPr>
          <w:rFonts w:eastAsia="Calibri"/>
          <w:i/>
          <w:sz w:val="24"/>
          <w:szCs w:val="24"/>
        </w:rPr>
        <w:t xml:space="preserve">пять тысяч </w:t>
      </w:r>
      <w:r w:rsidRPr="003A5020">
        <w:rPr>
          <w:rFonts w:eastAsia="Calibri"/>
          <w:i/>
          <w:sz w:val="24"/>
          <w:szCs w:val="24"/>
        </w:rPr>
        <w:t>и финансирование кандидатом своей избирате</w:t>
      </w:r>
      <w:r>
        <w:rPr>
          <w:rFonts w:eastAsia="Calibri"/>
          <w:i/>
          <w:sz w:val="24"/>
          <w:szCs w:val="24"/>
        </w:rPr>
        <w:t>льной кампании не производится.</w:t>
      </w:r>
    </w:p>
    <w:p w:rsidR="003B6F46" w:rsidRPr="003A5020" w:rsidRDefault="003B6F46" w:rsidP="003B6F46">
      <w:pPr>
        <w:ind w:firstLine="720"/>
        <w:jc w:val="both"/>
        <w:rPr>
          <w:rFonts w:eastAsia="Calibri"/>
          <w:i/>
          <w:sz w:val="24"/>
          <w:szCs w:val="24"/>
        </w:rPr>
        <w:sectPr w:rsidR="003B6F46" w:rsidRPr="003A5020" w:rsidSect="00173A77">
          <w:pgSz w:w="11906" w:h="16838"/>
          <w:pgMar w:top="1021" w:right="849" w:bottom="1021" w:left="1276" w:header="709" w:footer="709" w:gutter="0"/>
          <w:pgNumType w:start="0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58"/>
        <w:gridCol w:w="4697"/>
      </w:tblGrid>
      <w:tr w:rsidR="003B6F46" w:rsidRPr="003A5020" w:rsidTr="00A7671B">
        <w:trPr>
          <w:jc w:val="right"/>
        </w:trPr>
        <w:tc>
          <w:tcPr>
            <w:tcW w:w="4664" w:type="dxa"/>
          </w:tcPr>
          <w:p w:rsidR="003B6F46" w:rsidRPr="003A5020" w:rsidRDefault="003B6F46" w:rsidP="00A7671B">
            <w:pPr>
              <w:rPr>
                <w:sz w:val="24"/>
                <w:szCs w:val="24"/>
              </w:rPr>
            </w:pPr>
          </w:p>
        </w:tc>
        <w:tc>
          <w:tcPr>
            <w:tcW w:w="4702" w:type="dxa"/>
          </w:tcPr>
          <w:p w:rsidR="003B6F46" w:rsidRPr="003A5020" w:rsidRDefault="003B6F46" w:rsidP="00A7671B">
            <w:pPr>
              <w:ind w:right="-108"/>
              <w:jc w:val="right"/>
              <w:rPr>
                <w:sz w:val="24"/>
                <w:szCs w:val="24"/>
              </w:rPr>
            </w:pPr>
          </w:p>
          <w:p w:rsidR="003B6F46" w:rsidRPr="003A5020" w:rsidRDefault="003B6F46" w:rsidP="00A7671B">
            <w:pPr>
              <w:ind w:right="-108"/>
              <w:jc w:val="right"/>
              <w:rPr>
                <w:sz w:val="24"/>
                <w:szCs w:val="24"/>
              </w:rPr>
            </w:pPr>
          </w:p>
          <w:p w:rsidR="003B6F46" w:rsidRPr="00FA548C" w:rsidRDefault="003B6F46" w:rsidP="00A7671B">
            <w:pPr>
              <w:jc w:val="right"/>
            </w:pPr>
            <w:r>
              <w:t>Приложение №2</w:t>
            </w:r>
          </w:p>
          <w:p w:rsidR="003B6F46" w:rsidRDefault="003B6F46" w:rsidP="00A7671B">
            <w:pPr>
              <w:jc w:val="right"/>
            </w:pPr>
            <w:r w:rsidRPr="00FA548C">
              <w:t xml:space="preserve">к </w:t>
            </w:r>
            <w:r>
              <w:t xml:space="preserve">решению участковой  </w:t>
            </w:r>
          </w:p>
          <w:p w:rsidR="003B6F46" w:rsidRPr="00381CC8" w:rsidRDefault="003B6F46" w:rsidP="00A7671B">
            <w:pPr>
              <w:jc w:val="right"/>
            </w:pPr>
            <w:r>
              <w:t>и</w:t>
            </w:r>
            <w:r w:rsidRPr="00FA548C">
              <w:t>зби</w:t>
            </w:r>
            <w:r w:rsidRPr="00381CC8">
              <w:t>рательной комиссии</w:t>
            </w:r>
          </w:p>
          <w:p w:rsidR="003B6F46" w:rsidRPr="00381CC8" w:rsidRDefault="003B6F46" w:rsidP="00A7671B">
            <w:pPr>
              <w:jc w:val="right"/>
            </w:pPr>
            <w:r>
              <w:t>избирательного участка №</w:t>
            </w:r>
            <w:r w:rsidR="00D876E3">
              <w:t>6</w:t>
            </w:r>
          </w:p>
          <w:p w:rsidR="003B6F46" w:rsidRPr="003A5020" w:rsidRDefault="003B6F46" w:rsidP="00A7671B">
            <w:pPr>
              <w:rPr>
                <w:sz w:val="24"/>
                <w:szCs w:val="24"/>
              </w:rPr>
            </w:pPr>
            <w:r>
              <w:t xml:space="preserve">                                                  </w:t>
            </w:r>
            <w:r w:rsidRPr="00381CC8">
              <w:rPr>
                <w:lang w:val="x-none"/>
              </w:rPr>
              <w:t xml:space="preserve">от </w:t>
            </w:r>
            <w:r>
              <w:t>20.06.</w:t>
            </w:r>
            <w:r>
              <w:rPr>
                <w:lang w:val="x-none"/>
              </w:rPr>
              <w:t>202</w:t>
            </w:r>
            <w:r>
              <w:t>3</w:t>
            </w:r>
            <w:r w:rsidRPr="00381CC8">
              <w:rPr>
                <w:lang w:val="x-none"/>
              </w:rPr>
              <w:t xml:space="preserve"> года № </w:t>
            </w:r>
            <w:r w:rsidR="00D876E3">
              <w:t>7</w:t>
            </w:r>
          </w:p>
          <w:p w:rsidR="003B6F46" w:rsidRPr="003A5020" w:rsidRDefault="003B6F46" w:rsidP="00A7671B">
            <w:pPr>
              <w:ind w:right="-108"/>
              <w:jc w:val="right"/>
              <w:rPr>
                <w:sz w:val="24"/>
                <w:szCs w:val="24"/>
              </w:rPr>
            </w:pPr>
          </w:p>
        </w:tc>
      </w:tr>
    </w:tbl>
    <w:p w:rsidR="003B6F46" w:rsidRPr="003A5020" w:rsidRDefault="003B6F46" w:rsidP="003B6F46">
      <w:pPr>
        <w:jc w:val="both"/>
        <w:rPr>
          <w:sz w:val="24"/>
          <w:szCs w:val="24"/>
        </w:rPr>
      </w:pPr>
    </w:p>
    <w:p w:rsidR="003B6F46" w:rsidRPr="003A5020" w:rsidRDefault="003B6F46" w:rsidP="003B6F46">
      <w:pPr>
        <w:ind w:firstLine="709"/>
        <w:jc w:val="both"/>
        <w:rPr>
          <w:sz w:val="24"/>
          <w:szCs w:val="24"/>
        </w:rPr>
      </w:pPr>
    </w:p>
    <w:p w:rsidR="003B6F46" w:rsidRPr="003A5020" w:rsidRDefault="003B6F46" w:rsidP="003B6F46">
      <w:pPr>
        <w:jc w:val="center"/>
        <w:rPr>
          <w:b/>
          <w:sz w:val="24"/>
          <w:szCs w:val="24"/>
        </w:rPr>
      </w:pPr>
      <w:r w:rsidRPr="003A5020">
        <w:rPr>
          <w:b/>
          <w:sz w:val="24"/>
          <w:szCs w:val="24"/>
        </w:rPr>
        <w:t>ПРОТОКОЛ</w:t>
      </w:r>
    </w:p>
    <w:p w:rsidR="003B6F46" w:rsidRPr="003A5020" w:rsidRDefault="003B6F46" w:rsidP="003B6F46">
      <w:pPr>
        <w:jc w:val="center"/>
        <w:rPr>
          <w:sz w:val="24"/>
          <w:szCs w:val="24"/>
        </w:rPr>
      </w:pPr>
      <w:r w:rsidRPr="003A5020">
        <w:rPr>
          <w:sz w:val="24"/>
          <w:szCs w:val="24"/>
        </w:rPr>
        <w:t xml:space="preserve">об итогах сбора подписей избирателей в поддержку выдвижения </w:t>
      </w:r>
    </w:p>
    <w:p w:rsidR="003B6F46" w:rsidRPr="003A5020" w:rsidRDefault="003B6F46" w:rsidP="003B6F46">
      <w:pPr>
        <w:jc w:val="center"/>
        <w:rPr>
          <w:sz w:val="24"/>
          <w:szCs w:val="24"/>
        </w:rPr>
      </w:pPr>
    </w:p>
    <w:p w:rsidR="003B6F46" w:rsidRPr="003A5020" w:rsidRDefault="003B6F46" w:rsidP="003B6F46">
      <w:pPr>
        <w:jc w:val="center"/>
        <w:rPr>
          <w:sz w:val="24"/>
          <w:szCs w:val="24"/>
        </w:rPr>
      </w:pPr>
      <w:r w:rsidRPr="003A5020">
        <w:rPr>
          <w:sz w:val="24"/>
          <w:szCs w:val="24"/>
        </w:rPr>
        <w:t>_______________________________________________________</w:t>
      </w:r>
    </w:p>
    <w:p w:rsidR="003B6F46" w:rsidRPr="003A5020" w:rsidRDefault="003B6F46" w:rsidP="003B6F46">
      <w:pPr>
        <w:jc w:val="center"/>
        <w:rPr>
          <w:sz w:val="18"/>
          <w:szCs w:val="18"/>
        </w:rPr>
      </w:pPr>
      <w:r w:rsidRPr="003A5020">
        <w:rPr>
          <w:sz w:val="18"/>
          <w:szCs w:val="18"/>
        </w:rPr>
        <w:t>(фамилия, имя, отчество, кандидата)</w:t>
      </w:r>
    </w:p>
    <w:p w:rsidR="003B6F46" w:rsidRPr="003A5020" w:rsidRDefault="003B6F46" w:rsidP="00D876E3">
      <w:pPr>
        <w:jc w:val="center"/>
        <w:rPr>
          <w:sz w:val="24"/>
          <w:szCs w:val="24"/>
        </w:rPr>
      </w:pPr>
      <w:r w:rsidRPr="009B7628">
        <w:rPr>
          <w:sz w:val="24"/>
          <w:szCs w:val="24"/>
        </w:rPr>
        <w:t xml:space="preserve">кандидата на должность главы </w:t>
      </w:r>
      <w:r w:rsidR="00D876E3">
        <w:rPr>
          <w:sz w:val="24"/>
          <w:szCs w:val="24"/>
        </w:rPr>
        <w:t xml:space="preserve">муниципального образования </w:t>
      </w:r>
      <w:r w:rsidR="00D876E3">
        <w:rPr>
          <w:rFonts w:eastAsia="Calibri"/>
          <w:sz w:val="24"/>
          <w:szCs w:val="24"/>
        </w:rPr>
        <w:t xml:space="preserve">городского поселения </w:t>
      </w:r>
      <w:proofErr w:type="spellStart"/>
      <w:r w:rsidR="00D876E3">
        <w:rPr>
          <w:rFonts w:eastAsia="Calibri"/>
          <w:sz w:val="24"/>
          <w:szCs w:val="24"/>
        </w:rPr>
        <w:t>Игрим</w:t>
      </w:r>
      <w:proofErr w:type="spellEnd"/>
    </w:p>
    <w:p w:rsidR="003B6F46" w:rsidRPr="003A5020" w:rsidRDefault="003B6F46" w:rsidP="003B6F46">
      <w:pPr>
        <w:rPr>
          <w:sz w:val="24"/>
          <w:szCs w:val="24"/>
        </w:rPr>
      </w:pPr>
    </w:p>
    <w:p w:rsidR="003B6F46" w:rsidRPr="003A5020" w:rsidRDefault="003B6F46" w:rsidP="003B6F46">
      <w:pPr>
        <w:rPr>
          <w:sz w:val="24"/>
          <w:szCs w:val="24"/>
        </w:rPr>
      </w:pPr>
      <w:r w:rsidRPr="003A5020">
        <w:rPr>
          <w:sz w:val="24"/>
          <w:szCs w:val="24"/>
        </w:rPr>
        <w:t>Общее число папок</w:t>
      </w:r>
      <w:r w:rsidRPr="003A5020">
        <w:rPr>
          <w:sz w:val="24"/>
          <w:szCs w:val="24"/>
        </w:rPr>
        <w:tab/>
      </w:r>
      <w:r w:rsidRPr="003A5020">
        <w:rPr>
          <w:sz w:val="24"/>
          <w:szCs w:val="24"/>
        </w:rPr>
        <w:tab/>
      </w:r>
      <w:r w:rsidRPr="003A5020">
        <w:rPr>
          <w:sz w:val="24"/>
          <w:szCs w:val="24"/>
        </w:rPr>
        <w:tab/>
      </w:r>
      <w:r w:rsidRPr="003A5020">
        <w:rPr>
          <w:sz w:val="24"/>
          <w:szCs w:val="24"/>
        </w:rPr>
        <w:tab/>
        <w:t>__________</w:t>
      </w:r>
    </w:p>
    <w:p w:rsidR="003B6F46" w:rsidRPr="003A5020" w:rsidRDefault="003B6F46" w:rsidP="003B6F46">
      <w:pPr>
        <w:rPr>
          <w:sz w:val="24"/>
          <w:szCs w:val="24"/>
        </w:rPr>
      </w:pPr>
      <w:r w:rsidRPr="003A5020">
        <w:rPr>
          <w:sz w:val="24"/>
          <w:szCs w:val="24"/>
        </w:rPr>
        <w:t xml:space="preserve">Общее число подписных листов </w:t>
      </w:r>
      <w:r w:rsidRPr="003A5020">
        <w:rPr>
          <w:sz w:val="24"/>
          <w:szCs w:val="24"/>
        </w:rPr>
        <w:tab/>
      </w:r>
      <w:r w:rsidRPr="003A5020">
        <w:rPr>
          <w:sz w:val="24"/>
          <w:szCs w:val="24"/>
        </w:rPr>
        <w:tab/>
        <w:t>__________</w:t>
      </w:r>
    </w:p>
    <w:p w:rsidR="003B6F46" w:rsidRPr="003A5020" w:rsidRDefault="003B6F46" w:rsidP="003B6F46">
      <w:pPr>
        <w:rPr>
          <w:sz w:val="24"/>
          <w:szCs w:val="24"/>
        </w:rPr>
      </w:pPr>
      <w:r w:rsidRPr="003A5020">
        <w:rPr>
          <w:sz w:val="24"/>
          <w:szCs w:val="24"/>
        </w:rPr>
        <w:t>Общее число подписей для проверки</w:t>
      </w:r>
      <w:r w:rsidRPr="003A5020">
        <w:rPr>
          <w:sz w:val="24"/>
          <w:szCs w:val="24"/>
        </w:rPr>
        <w:tab/>
        <w:t>__________</w:t>
      </w:r>
    </w:p>
    <w:p w:rsidR="003B6F46" w:rsidRPr="003A5020" w:rsidRDefault="003B6F46" w:rsidP="003B6F46">
      <w:pPr>
        <w:rPr>
          <w:sz w:val="24"/>
          <w:szCs w:val="24"/>
        </w:rPr>
      </w:pPr>
    </w:p>
    <w:p w:rsidR="003B6F46" w:rsidRPr="003A5020" w:rsidRDefault="003B6F46" w:rsidP="003B6F46">
      <w:pPr>
        <w:rPr>
          <w:sz w:val="24"/>
          <w:szCs w:val="24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3402"/>
      </w:tblGrid>
      <w:tr w:rsidR="003B6F46" w:rsidRPr="003A5020" w:rsidTr="00A7671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 xml:space="preserve">№ </w:t>
            </w:r>
          </w:p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 xml:space="preserve">Номер </w:t>
            </w:r>
          </w:p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папки (книги)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Количество</w:t>
            </w:r>
          </w:p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 xml:space="preserve">подписных листов в </w:t>
            </w:r>
          </w:p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папке (книге)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 xml:space="preserve">Количество подписей в </w:t>
            </w:r>
          </w:p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папке (книге),</w:t>
            </w:r>
          </w:p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представленных для проверки</w:t>
            </w:r>
          </w:p>
        </w:tc>
      </w:tr>
      <w:tr w:rsidR="003B6F46" w:rsidRPr="003A5020" w:rsidTr="00A7671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</w:p>
        </w:tc>
      </w:tr>
      <w:tr w:rsidR="003B6F46" w:rsidRPr="003A5020" w:rsidTr="00A7671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</w:p>
        </w:tc>
      </w:tr>
      <w:tr w:rsidR="003B6F46" w:rsidRPr="003A5020" w:rsidTr="00A7671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6F46" w:rsidRPr="003A5020" w:rsidRDefault="003B6F46" w:rsidP="003B6F46">
      <w:pPr>
        <w:rPr>
          <w:sz w:val="24"/>
          <w:szCs w:val="24"/>
        </w:rPr>
      </w:pPr>
    </w:p>
    <w:p w:rsidR="003B6F46" w:rsidRPr="003A5020" w:rsidRDefault="003B6F46" w:rsidP="00D876E3">
      <w:pPr>
        <w:jc w:val="both"/>
        <w:rPr>
          <w:rFonts w:eastAsia="Calibri"/>
          <w:sz w:val="24"/>
          <w:szCs w:val="24"/>
        </w:rPr>
      </w:pPr>
      <w:r w:rsidRPr="003A5020">
        <w:rPr>
          <w:rFonts w:eastAsia="Calibri"/>
          <w:sz w:val="24"/>
          <w:szCs w:val="24"/>
        </w:rPr>
        <w:t xml:space="preserve">До представления подписных листов в </w:t>
      </w:r>
      <w:r>
        <w:rPr>
          <w:rFonts w:eastAsia="Calibri"/>
          <w:sz w:val="24"/>
          <w:szCs w:val="24"/>
        </w:rPr>
        <w:t xml:space="preserve">участковую </w:t>
      </w:r>
      <w:r w:rsidRPr="003A5020">
        <w:rPr>
          <w:rFonts w:eastAsia="Calibri"/>
          <w:sz w:val="24"/>
          <w:szCs w:val="24"/>
        </w:rPr>
        <w:t xml:space="preserve">избирательную комиссию </w:t>
      </w:r>
      <w:r>
        <w:rPr>
          <w:rFonts w:eastAsia="Calibri"/>
          <w:sz w:val="24"/>
          <w:szCs w:val="24"/>
        </w:rPr>
        <w:t>избирательного участка №</w:t>
      </w:r>
      <w:r w:rsidR="00D876E3">
        <w:rPr>
          <w:rFonts w:eastAsia="Calibri"/>
          <w:sz w:val="24"/>
          <w:szCs w:val="24"/>
        </w:rPr>
        <w:t xml:space="preserve"> 6</w:t>
      </w:r>
      <w:r w:rsidRPr="003A5020">
        <w:rPr>
          <w:rFonts w:eastAsia="Calibri"/>
          <w:sz w:val="24"/>
          <w:szCs w:val="24"/>
        </w:rPr>
        <w:t xml:space="preserve"> кандидатом исключено (вычеркнуто) всего подписей избирателей, в том числе: </w:t>
      </w:r>
    </w:p>
    <w:p w:rsidR="003B6F46" w:rsidRPr="003A5020" w:rsidRDefault="003B6F46" w:rsidP="003B6F46">
      <w:pPr>
        <w:rPr>
          <w:rFonts w:eastAsia="Calibri"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3119"/>
        <w:gridCol w:w="3402"/>
      </w:tblGrid>
      <w:tr w:rsidR="003B6F46" w:rsidRPr="003A5020" w:rsidTr="00A767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F46" w:rsidRPr="003A5020" w:rsidRDefault="003B6F46" w:rsidP="00A7671B">
            <w:pPr>
              <w:jc w:val="center"/>
              <w:rPr>
                <w:b/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№</w:t>
            </w:r>
          </w:p>
          <w:p w:rsidR="003B6F46" w:rsidRPr="003A5020" w:rsidRDefault="003B6F46" w:rsidP="00A7671B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Номер</w:t>
            </w:r>
          </w:p>
          <w:p w:rsidR="003B6F46" w:rsidRPr="003A5020" w:rsidRDefault="003B6F46" w:rsidP="00A7671B">
            <w:pPr>
              <w:jc w:val="center"/>
              <w:rPr>
                <w:b/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папки (книги)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F46" w:rsidRPr="003A5020" w:rsidRDefault="003B6F46" w:rsidP="00A7671B">
            <w:pPr>
              <w:ind w:firstLine="720"/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Номер</w:t>
            </w:r>
          </w:p>
          <w:p w:rsidR="003B6F46" w:rsidRPr="003A5020" w:rsidRDefault="003B6F46" w:rsidP="00A7671B">
            <w:pPr>
              <w:ind w:firstLine="720"/>
              <w:jc w:val="center"/>
              <w:rPr>
                <w:b/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 xml:space="preserve"> листа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F46" w:rsidRPr="003A5020" w:rsidRDefault="003B6F46" w:rsidP="00A7671B">
            <w:pPr>
              <w:ind w:firstLine="720"/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 xml:space="preserve">Номер </w:t>
            </w:r>
          </w:p>
          <w:p w:rsidR="003B6F46" w:rsidRPr="003A5020" w:rsidRDefault="003B6F46" w:rsidP="00A7671B">
            <w:pPr>
              <w:ind w:firstLine="720"/>
              <w:jc w:val="center"/>
              <w:rPr>
                <w:b/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строки</w:t>
            </w:r>
          </w:p>
        </w:tc>
      </w:tr>
      <w:tr w:rsidR="003B6F46" w:rsidRPr="003A5020" w:rsidTr="00A767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6" w:rsidRPr="003A5020" w:rsidRDefault="003B6F46" w:rsidP="00A7671B">
            <w:pPr>
              <w:jc w:val="center"/>
              <w:rPr>
                <w:b/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6" w:rsidRPr="003A5020" w:rsidRDefault="003B6F46" w:rsidP="00A7671B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6" w:rsidRPr="003A5020" w:rsidRDefault="003B6F46" w:rsidP="00A7671B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F46" w:rsidRPr="003A5020" w:rsidRDefault="003B6F46" w:rsidP="00A7671B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3B6F46" w:rsidRPr="003A5020" w:rsidTr="00A767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6" w:rsidRPr="003A5020" w:rsidRDefault="003B6F46" w:rsidP="00A7671B">
            <w:pPr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6" w:rsidRPr="003A5020" w:rsidRDefault="003B6F46" w:rsidP="00A7671B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6" w:rsidRPr="003A5020" w:rsidRDefault="003B6F46" w:rsidP="00A7671B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F46" w:rsidRPr="003A5020" w:rsidRDefault="003B6F46" w:rsidP="00A7671B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3B6F46" w:rsidRPr="003A5020" w:rsidTr="00A767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6" w:rsidRPr="003A5020" w:rsidRDefault="003B6F46" w:rsidP="00A7671B">
            <w:pPr>
              <w:snapToGrid w:val="0"/>
              <w:ind w:left="34"/>
              <w:jc w:val="center"/>
              <w:rPr>
                <w:sz w:val="24"/>
                <w:szCs w:val="24"/>
              </w:rPr>
            </w:pPr>
            <w:r w:rsidRPr="003A5020">
              <w:rPr>
                <w:sz w:val="24"/>
                <w:szCs w:val="24"/>
              </w:rPr>
              <w:t>ВСЕГО</w:t>
            </w:r>
            <w:r w:rsidR="00D876E3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6" w:rsidRPr="003A5020" w:rsidRDefault="003B6F46" w:rsidP="00A7671B">
            <w:pPr>
              <w:snapToGrid w:val="0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F46" w:rsidRPr="003A5020" w:rsidRDefault="003B6F46" w:rsidP="00A7671B">
            <w:pPr>
              <w:snapToGrid w:val="0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F46" w:rsidRPr="003A5020" w:rsidRDefault="003B6F46" w:rsidP="00A7671B">
            <w:pPr>
              <w:snapToGrid w:val="0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B6F46" w:rsidRPr="003A5020" w:rsidRDefault="003B6F46" w:rsidP="003B6F46">
      <w:pPr>
        <w:rPr>
          <w:sz w:val="24"/>
          <w:szCs w:val="24"/>
        </w:rPr>
      </w:pPr>
    </w:p>
    <w:p w:rsidR="003B6F46" w:rsidRPr="003A5020" w:rsidRDefault="003B6F46" w:rsidP="003B6F46">
      <w:pPr>
        <w:rPr>
          <w:sz w:val="24"/>
          <w:szCs w:val="24"/>
        </w:rPr>
      </w:pPr>
    </w:p>
    <w:p w:rsidR="003B6F46" w:rsidRPr="003A5020" w:rsidRDefault="003B6F46" w:rsidP="003B6F46">
      <w:pPr>
        <w:rPr>
          <w:sz w:val="24"/>
          <w:szCs w:val="24"/>
        </w:rPr>
      </w:pPr>
    </w:p>
    <w:p w:rsidR="003B6F46" w:rsidRPr="003A5020" w:rsidRDefault="003B6F46" w:rsidP="003B6F46">
      <w:pPr>
        <w:rPr>
          <w:sz w:val="24"/>
          <w:szCs w:val="24"/>
        </w:rPr>
      </w:pPr>
    </w:p>
    <w:p w:rsidR="003B6F46" w:rsidRPr="003A5020" w:rsidRDefault="003B6F46" w:rsidP="003B6F46">
      <w:pPr>
        <w:rPr>
          <w:sz w:val="24"/>
          <w:szCs w:val="24"/>
        </w:rPr>
      </w:pPr>
    </w:p>
    <w:p w:rsidR="003B6F46" w:rsidRPr="003A5020" w:rsidRDefault="003B6F46" w:rsidP="003B6F46">
      <w:pPr>
        <w:rPr>
          <w:sz w:val="24"/>
          <w:szCs w:val="24"/>
        </w:rPr>
      </w:pPr>
      <w:r w:rsidRPr="003A5020">
        <w:rPr>
          <w:sz w:val="24"/>
          <w:szCs w:val="24"/>
        </w:rPr>
        <w:t>Кандидат      ____________________   __________________________   ___________</w:t>
      </w:r>
    </w:p>
    <w:p w:rsidR="003B6F46" w:rsidRPr="003A5020" w:rsidRDefault="003B6F46" w:rsidP="003B6F46">
      <w:pPr>
        <w:rPr>
          <w:sz w:val="18"/>
          <w:szCs w:val="18"/>
        </w:rPr>
      </w:pPr>
      <w:r w:rsidRPr="003A5020">
        <w:rPr>
          <w:sz w:val="18"/>
          <w:szCs w:val="18"/>
        </w:rPr>
        <w:t xml:space="preserve">                                               (</w:t>
      </w:r>
      <w:proofErr w:type="gramStart"/>
      <w:r w:rsidRPr="003A5020">
        <w:rPr>
          <w:sz w:val="18"/>
          <w:szCs w:val="18"/>
        </w:rPr>
        <w:t xml:space="preserve">подпись)   </w:t>
      </w:r>
      <w:proofErr w:type="gramEnd"/>
      <w:r w:rsidRPr="003A5020">
        <w:rPr>
          <w:sz w:val="18"/>
          <w:szCs w:val="18"/>
        </w:rPr>
        <w:t xml:space="preserve">                                     (инициалы, фамилия)                              (дата)</w:t>
      </w:r>
    </w:p>
    <w:p w:rsidR="007A4401" w:rsidRDefault="007A4401"/>
    <w:sectPr w:rsidR="007A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25346"/>
    <w:multiLevelType w:val="hybridMultilevel"/>
    <w:tmpl w:val="FDA89A2C"/>
    <w:lvl w:ilvl="0" w:tplc="92AA295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46"/>
    <w:rsid w:val="003B6F46"/>
    <w:rsid w:val="00687B58"/>
    <w:rsid w:val="007A4401"/>
    <w:rsid w:val="00D8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5D5EC-3E9B-4ABA-8AB3-1AD80142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6F4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qFormat/>
    <w:rsid w:val="003B6F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6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6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2</cp:revision>
  <cp:lastPrinted>2023-06-24T11:21:00Z</cp:lastPrinted>
  <dcterms:created xsi:type="dcterms:W3CDTF">2023-06-24T10:40:00Z</dcterms:created>
  <dcterms:modified xsi:type="dcterms:W3CDTF">2023-06-24T11:22:00Z</dcterms:modified>
</cp:coreProperties>
</file>