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4575" w14:textId="77777777" w:rsidR="003A1BFD" w:rsidRDefault="003A1BFD" w:rsidP="003A1BFD">
      <w:pPr>
        <w:pStyle w:val="ae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Положение </w:t>
      </w:r>
    </w:p>
    <w:p w14:paraId="0BB94A36" w14:textId="77777777" w:rsidR="003A1BFD" w:rsidRDefault="003A1BFD" w:rsidP="003A1BFD">
      <w:pPr>
        <w:pStyle w:val="ae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о районном тематическом конкурсе творческих работ </w:t>
      </w:r>
    </w:p>
    <w:p w14:paraId="5E60AFA4" w14:textId="77777777" w:rsidR="003A1BFD" w:rsidRDefault="003A1BFD" w:rsidP="003A1BFD">
      <w:pPr>
        <w:pStyle w:val="ae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«</w:t>
      </w:r>
      <w:r>
        <w:rPr>
          <w:rStyle w:val="s3"/>
          <w:b/>
        </w:rPr>
        <w:t>Березовский район – жемчужина Югры</w:t>
      </w:r>
      <w:r>
        <w:rPr>
          <w:b/>
        </w:rPr>
        <w:t xml:space="preserve">» (далее </w:t>
      </w:r>
      <w:r>
        <w:t>–</w:t>
      </w:r>
      <w:r>
        <w:rPr>
          <w:b/>
        </w:rPr>
        <w:t xml:space="preserve"> Положение)</w:t>
      </w:r>
    </w:p>
    <w:p w14:paraId="3E3EFEFE" w14:textId="77777777" w:rsidR="003A1BFD" w:rsidRDefault="003A1BFD" w:rsidP="003A1BFD">
      <w:pPr>
        <w:pStyle w:val="ae"/>
        <w:shd w:val="clear" w:color="auto" w:fill="FFFFFF"/>
        <w:spacing w:before="0" w:beforeAutospacing="0" w:after="0" w:afterAutospacing="0"/>
        <w:jc w:val="center"/>
        <w:rPr>
          <w:b/>
        </w:rPr>
      </w:pPr>
    </w:p>
    <w:p w14:paraId="11C93D01" w14:textId="77777777" w:rsidR="003A1BFD" w:rsidRDefault="003A1BFD" w:rsidP="003A1BFD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</w:rPr>
      </w:pPr>
      <w:r>
        <w:rPr>
          <w:b/>
        </w:rPr>
        <w:t>Общие положения</w:t>
      </w:r>
    </w:p>
    <w:p w14:paraId="703603F6" w14:textId="77777777" w:rsidR="003A1BFD" w:rsidRDefault="003A1BFD" w:rsidP="003A1BFD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Положением определяются цели и задачи районного тематического конкурса </w:t>
      </w:r>
      <w:r>
        <w:rPr>
          <w:color w:val="000000"/>
          <w:sz w:val="28"/>
          <w:szCs w:val="28"/>
        </w:rPr>
        <w:t xml:space="preserve">творческих </w:t>
      </w:r>
      <w:r>
        <w:rPr>
          <w:sz w:val="28"/>
          <w:szCs w:val="28"/>
        </w:rPr>
        <w:t>работ «</w:t>
      </w:r>
      <w:r>
        <w:rPr>
          <w:rStyle w:val="s3"/>
          <w:sz w:val="28"/>
          <w:szCs w:val="28"/>
        </w:rPr>
        <w:t>Березовский район – жемчужина Югры</w:t>
      </w:r>
      <w:r>
        <w:rPr>
          <w:sz w:val="28"/>
          <w:szCs w:val="28"/>
        </w:rPr>
        <w:t>» (далее – Конкурс), порядок и сроки проведения Конкурса.</w:t>
      </w:r>
    </w:p>
    <w:p w14:paraId="6342E1D6" w14:textId="77777777" w:rsidR="003A1BFD" w:rsidRDefault="003A1BFD" w:rsidP="003A1BFD">
      <w:pPr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Конкурс преследует творческие и социально-культурные цели и не является коммерческим мероприятием.</w:t>
      </w:r>
    </w:p>
    <w:p w14:paraId="17DEB71F" w14:textId="77777777" w:rsidR="003A1BFD" w:rsidRDefault="003A1BFD" w:rsidP="003A1BFD">
      <w:pPr>
        <w:pStyle w:val="ad"/>
        <w:ind w:firstLine="0"/>
        <w:jc w:val="both"/>
      </w:pPr>
    </w:p>
    <w:p w14:paraId="5623D4B6" w14:textId="77777777" w:rsidR="003A1BFD" w:rsidRDefault="003A1BFD" w:rsidP="003A1BFD">
      <w:pPr>
        <w:numPr>
          <w:ilvl w:val="0"/>
          <w:numId w:val="2"/>
        </w:num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 Конкурса</w:t>
      </w:r>
    </w:p>
    <w:p w14:paraId="37A429A7" w14:textId="77777777" w:rsidR="003A1BFD" w:rsidRDefault="003A1BFD" w:rsidP="003A1BFD">
      <w:pPr>
        <w:widowControl w:val="0"/>
        <w:tabs>
          <w:tab w:val="num" w:pos="70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2.1. Цель Конкурс</w:t>
      </w:r>
      <w:r>
        <w:rPr>
          <w:color w:val="000000"/>
          <w:sz w:val="28"/>
          <w:szCs w:val="28"/>
        </w:rPr>
        <w:t>а: пропаганда жизненных ценностей, профилактика предупреждения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граждан, проживающих на территории Березовского района, любовь к родному краю, бережное отношение к природе, воспитание чувства патриотизма, празднование Дня Березовского района.</w:t>
      </w:r>
    </w:p>
    <w:p w14:paraId="2FDEB5D9" w14:textId="77777777" w:rsidR="003A1BFD" w:rsidRDefault="003A1BFD" w:rsidP="003A1BFD">
      <w:pPr>
        <w:pStyle w:val="western"/>
        <w:shd w:val="clear" w:color="auto" w:fill="FFFFFF"/>
        <w:tabs>
          <w:tab w:val="left" w:pos="851"/>
          <w:tab w:val="left" w:pos="1080"/>
          <w:tab w:val="left" w:pos="1418"/>
          <w:tab w:val="left" w:pos="1701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2.2. Задачами </w:t>
      </w:r>
      <w:r>
        <w:rPr>
          <w:sz w:val="28"/>
          <w:szCs w:val="28"/>
        </w:rPr>
        <w:t>Конкурса</w:t>
      </w:r>
      <w:r>
        <w:rPr>
          <w:color w:val="000000"/>
          <w:sz w:val="28"/>
          <w:szCs w:val="28"/>
        </w:rPr>
        <w:t xml:space="preserve"> являются: </w:t>
      </w:r>
      <w:r>
        <w:rPr>
          <w:sz w:val="28"/>
          <w:szCs w:val="28"/>
        </w:rPr>
        <w:t>поддержка межэтнического, межкультурного и межконфессионального мира и согласия, содействие адаптации и интеграции мигрантов в культурное и социальное пространство Березовского района, воспитание патриотических чувств и любовь к родному краю, проведение мероприятий, посвященных Дню Березовского района.</w:t>
      </w:r>
    </w:p>
    <w:p w14:paraId="0DF318EE" w14:textId="77777777" w:rsidR="003A1BFD" w:rsidRDefault="003A1BFD" w:rsidP="003A1BFD">
      <w:pPr>
        <w:pStyle w:val="23"/>
        <w:tabs>
          <w:tab w:val="left" w:pos="1080"/>
          <w:tab w:val="left" w:pos="2410"/>
          <w:tab w:val="left" w:pos="2552"/>
          <w:tab w:val="left" w:pos="2977"/>
          <w:tab w:val="left" w:pos="3119"/>
        </w:tabs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21026CC" w14:textId="77777777" w:rsidR="003A1BFD" w:rsidRDefault="003A1BFD" w:rsidP="003A1BFD">
      <w:pPr>
        <w:pStyle w:val="23"/>
        <w:tabs>
          <w:tab w:val="left" w:pos="1080"/>
          <w:tab w:val="left" w:pos="2410"/>
          <w:tab w:val="left" w:pos="2552"/>
          <w:tab w:val="left" w:pos="2977"/>
          <w:tab w:val="left" w:pos="3119"/>
        </w:tabs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 Организатор Конкурса</w:t>
      </w:r>
    </w:p>
    <w:p w14:paraId="00AD2CC4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Конкурса - отдел по организации деятельности комиссий </w:t>
      </w:r>
      <w:r>
        <w:rPr>
          <w:rFonts w:eastAsia="Times New Roman"/>
          <w:color w:val="000000"/>
          <w:sz w:val="28"/>
          <w:szCs w:val="28"/>
        </w:rPr>
        <w:t>администрации Березовского района.</w:t>
      </w:r>
    </w:p>
    <w:p w14:paraId="0E9B07B7" w14:textId="77777777" w:rsidR="003A1BFD" w:rsidRDefault="003A1BFD" w:rsidP="003A1BFD">
      <w:pPr>
        <w:jc w:val="center"/>
        <w:rPr>
          <w:b/>
          <w:sz w:val="28"/>
          <w:szCs w:val="28"/>
        </w:rPr>
      </w:pPr>
    </w:p>
    <w:p w14:paraId="6C83A6E9" w14:textId="77777777" w:rsidR="003A1BFD" w:rsidRDefault="003A1BFD" w:rsidP="003A1B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Участники Конкурса</w:t>
      </w:r>
    </w:p>
    <w:p w14:paraId="11A71D2A" w14:textId="77777777" w:rsidR="003A1BFD" w:rsidRDefault="003A1BFD" w:rsidP="003A1B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Конкурсе могут принимать участие жители Березовского района без ограничений по возрасту.</w:t>
      </w:r>
    </w:p>
    <w:p w14:paraId="53168E54" w14:textId="77777777" w:rsidR="003A1BFD" w:rsidRDefault="003A1BFD" w:rsidP="003A1BFD">
      <w:pPr>
        <w:tabs>
          <w:tab w:val="left" w:pos="709"/>
        </w:tabs>
        <w:ind w:firstLine="851"/>
        <w:jc w:val="center"/>
        <w:rPr>
          <w:b/>
          <w:sz w:val="28"/>
          <w:szCs w:val="28"/>
        </w:rPr>
      </w:pPr>
    </w:p>
    <w:p w14:paraId="235EFD97" w14:textId="77777777" w:rsidR="003A1BFD" w:rsidRDefault="003A1BFD" w:rsidP="003A1BFD">
      <w:pPr>
        <w:tabs>
          <w:tab w:val="left" w:pos="709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Порядок и сроки проведения Конкурса</w:t>
      </w:r>
    </w:p>
    <w:p w14:paraId="0E3351DD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С 08 октября 2026 года по 30 октября 2026 года – направление </w:t>
      </w:r>
      <w:r>
        <w:rPr>
          <w:color w:val="000000"/>
          <w:sz w:val="28"/>
          <w:szCs w:val="28"/>
        </w:rPr>
        <w:t>творческих</w:t>
      </w:r>
      <w:r>
        <w:rPr>
          <w:sz w:val="28"/>
          <w:szCs w:val="28"/>
        </w:rPr>
        <w:t xml:space="preserve"> работ участниками Конкурса в адрес Организатора Конкурса (цифровая версия, заявка,  разрешение высылаются на адрес электронной почты: </w:t>
      </w:r>
      <w:r>
        <w:rPr>
          <w:color w:val="0000FF"/>
          <w:sz w:val="28"/>
          <w:szCs w:val="28"/>
        </w:rPr>
        <w:t xml:space="preserve"> </w:t>
      </w:r>
      <w:hyperlink r:id="rId5" w:history="1">
        <w:r>
          <w:rPr>
            <w:rStyle w:val="ac"/>
            <w:rFonts w:eastAsia="Arial"/>
            <w:sz w:val="28"/>
            <w:szCs w:val="28"/>
            <w:lang w:val="en-US"/>
          </w:rPr>
          <w:t>oodk</w:t>
        </w:r>
        <w:r>
          <w:rPr>
            <w:rStyle w:val="ac"/>
            <w:rFonts w:eastAsia="Arial"/>
            <w:sz w:val="28"/>
            <w:szCs w:val="28"/>
          </w:rPr>
          <w:t>@</w:t>
        </w:r>
        <w:r>
          <w:rPr>
            <w:rStyle w:val="ac"/>
            <w:rFonts w:eastAsia="Arial"/>
            <w:sz w:val="28"/>
            <w:szCs w:val="28"/>
            <w:lang w:val="en-US"/>
          </w:rPr>
          <w:t>berezovo</w:t>
        </w:r>
        <w:r>
          <w:rPr>
            <w:rStyle w:val="ac"/>
            <w:rFonts w:eastAsia="Arial"/>
            <w:sz w:val="28"/>
            <w:szCs w:val="28"/>
          </w:rPr>
          <w:t>.</w:t>
        </w:r>
        <w:proofErr w:type="spellStart"/>
        <w:r>
          <w:rPr>
            <w:rStyle w:val="ac"/>
            <w:rFonts w:eastAsia="Arial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FF"/>
          <w:sz w:val="28"/>
          <w:szCs w:val="28"/>
        </w:rPr>
        <w:t xml:space="preserve">,  </w:t>
      </w:r>
      <w:r>
        <w:rPr>
          <w:sz w:val="28"/>
          <w:szCs w:val="28"/>
        </w:rPr>
        <w:t>телефон для справок: 8(34674) 2-31-36, с 01 ноября 2026 года по 03 ноября 2026 года – подведение итогов, определение победителей, награждение.</w:t>
      </w:r>
    </w:p>
    <w:p w14:paraId="61D8541D" w14:textId="77777777" w:rsidR="003A1BFD" w:rsidRDefault="003A1BFD" w:rsidP="003A1B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5.2. На Конкурс предоставляются творческие работы: фото (серия фотографий), соответствующие заявленной теме Конкурса.</w:t>
      </w:r>
    </w:p>
    <w:p w14:paraId="431FCBA7" w14:textId="77777777" w:rsidR="003A1BFD" w:rsidRDefault="003A1BFD" w:rsidP="003A1B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5.3. Работы должны соответствовать целям и задачам Конкурса.</w:t>
      </w:r>
    </w:p>
    <w:p w14:paraId="35D4ADD2" w14:textId="77777777" w:rsidR="003A1BFD" w:rsidRDefault="003A1BFD" w:rsidP="003A1B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Представленные на Конкурс фотографии, не соответствующие требованиям Положения, не допускаются и отклоняются. </w:t>
      </w:r>
    </w:p>
    <w:p w14:paraId="3B1D1733" w14:textId="77777777" w:rsidR="003A1BFD" w:rsidRDefault="003A1BFD" w:rsidP="003A1B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При проведении социально-значимых мероприятий, направленных на единение народов Российской Федерации, профилактику экстремизма, </w:t>
      </w:r>
      <w:r>
        <w:rPr>
          <w:sz w:val="28"/>
          <w:szCs w:val="28"/>
        </w:rPr>
        <w:lastRenderedPageBreak/>
        <w:t>организатор конкурса оставляют за собой право использовать фотоработы участников для освещения темы толерантного отношения в обществе, в том числе по окончании Конкурса.</w:t>
      </w:r>
    </w:p>
    <w:p w14:paraId="660FC50F" w14:textId="77777777" w:rsidR="003A1BFD" w:rsidRDefault="003A1BFD" w:rsidP="003A1BFD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14:paraId="0607BFDF" w14:textId="77777777" w:rsidR="003A1BFD" w:rsidRDefault="003A1BFD" w:rsidP="003A1BFD">
      <w:pPr>
        <w:tabs>
          <w:tab w:val="left" w:pos="709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Номинации и требования Конкурса</w:t>
      </w:r>
    </w:p>
    <w:p w14:paraId="7258854E" w14:textId="77777777" w:rsidR="003A1BFD" w:rsidRDefault="003A1BFD" w:rsidP="003A1B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Фотоматериалы представляются на Конкурс по следующим номинациям: </w:t>
      </w:r>
    </w:p>
    <w:p w14:paraId="48FF037C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Березовский район в лицах</w:t>
      </w:r>
      <w:r>
        <w:rPr>
          <w:sz w:val="28"/>
          <w:szCs w:val="28"/>
        </w:rPr>
        <w:t xml:space="preserve"> (этнографический портрет жителей района, в номинацию принимаются </w:t>
      </w:r>
      <w:proofErr w:type="spellStart"/>
      <w:r>
        <w:rPr>
          <w:sz w:val="28"/>
          <w:szCs w:val="28"/>
        </w:rPr>
        <w:t>крупноплановые</w:t>
      </w:r>
      <w:proofErr w:type="spellEnd"/>
      <w:r>
        <w:rPr>
          <w:sz w:val="28"/>
          <w:szCs w:val="28"/>
        </w:rPr>
        <w:t xml:space="preserve"> портреты людей; фотографии, отражающие патриотизм, взаимовыручку, пропагандирующие семейные ценности и заботу о природе, вовлечение молодежи в социально-активную деятельность);</w:t>
      </w:r>
    </w:p>
    <w:p w14:paraId="7A359984" w14:textId="77777777" w:rsidR="003A1BFD" w:rsidRDefault="003A1BFD" w:rsidP="003A1BFD">
      <w:pPr>
        <w:shd w:val="clear" w:color="auto" w:fill="FFFFFF"/>
        <w:spacing w:after="120" w:line="33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Трудовые династии Березовского района</w:t>
      </w:r>
      <w:r>
        <w:rPr>
          <w:sz w:val="28"/>
          <w:szCs w:val="28"/>
        </w:rPr>
        <w:t xml:space="preserve"> (фотографии, отражающие созидание, трудолюбие,</w:t>
      </w:r>
      <w:r>
        <w:rPr>
          <w:color w:val="333333"/>
          <w:sz w:val="28"/>
          <w:szCs w:val="28"/>
        </w:rPr>
        <w:t xml:space="preserve"> снимок должен раскрывать суть конкурса: показывать семью, где несколько поколений (или родственники) работают в одной профессии, это может быть групповой портрет, жанровая сцена на рабочем месте, момент передачи опыта от наставника ученику, акцент на людях и процессе труда и </w:t>
      </w:r>
      <w:r>
        <w:rPr>
          <w:sz w:val="28"/>
          <w:szCs w:val="28"/>
        </w:rPr>
        <w:t>т.д.);</w:t>
      </w:r>
    </w:p>
    <w:p w14:paraId="754F4540" w14:textId="77777777" w:rsidR="003A1BFD" w:rsidRDefault="003A1BFD" w:rsidP="003A1BFD">
      <w:pPr>
        <w:shd w:val="clear" w:color="auto" w:fill="FFFFFF"/>
        <w:spacing w:after="120" w:line="330" w:lineRule="atLeast"/>
        <w:jc w:val="both"/>
        <w:rPr>
          <w:color w:val="333333"/>
          <w:sz w:val="28"/>
          <w:szCs w:val="28"/>
        </w:rPr>
      </w:pPr>
      <w:r>
        <w:rPr>
          <w:b/>
          <w:sz w:val="28"/>
          <w:szCs w:val="28"/>
        </w:rPr>
        <w:t>- Березовский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район в семейных традициях </w:t>
      </w:r>
      <w:r>
        <w:rPr>
          <w:sz w:val="28"/>
          <w:szCs w:val="28"/>
        </w:rPr>
        <w:t xml:space="preserve">(фотографии, </w:t>
      </w:r>
      <w:r>
        <w:rPr>
          <w:color w:val="333333"/>
          <w:sz w:val="28"/>
          <w:szCs w:val="28"/>
          <w:shd w:val="clear" w:color="auto" w:fill="FFFFFF"/>
        </w:rPr>
        <w:t xml:space="preserve">которые раскрывают единое увлечение, хобби или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межпоколенческие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связи и др.).</w:t>
      </w:r>
    </w:p>
    <w:p w14:paraId="7D20A274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6.2. Выбор номинации, в которой участвует представленная на Конкурс фотография, осуществляет участник Конкурса, при этом работа должна соответствовать теме номинации.</w:t>
      </w:r>
    </w:p>
    <w:p w14:paraId="6805463B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6.3. Этические требования.</w:t>
      </w:r>
    </w:p>
    <w:p w14:paraId="2D643CA5" w14:textId="77777777" w:rsidR="003A1BFD" w:rsidRDefault="003A1BFD" w:rsidP="003A1B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Конкурса должны соблюдать следующие этические требования: </w:t>
      </w:r>
      <w:r>
        <w:rPr>
          <w:sz w:val="28"/>
          <w:szCs w:val="28"/>
        </w:rPr>
        <w:br/>
        <w:t>6.3.1. В целях получения необходимого кадра участники не должны предпринимать каких-либо действий, которые влекут за собой нанесение вреда природе, памятникам культуры или нарушают естественный образ жизни животных.</w:t>
      </w:r>
    </w:p>
    <w:p w14:paraId="79775F67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6.3.2. Работы не должны вводить зрителя в заблуждение маскировать или искажать реальную картину природы и объектов культуры.</w:t>
      </w:r>
    </w:p>
    <w:p w14:paraId="7393EDF9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6.3.3. В номинациях, где предусматривается портретная сьемка, фотографы должны предоставить модельный релиз (согласие модели на обнародование и дальнейшее использование фотографии).</w:t>
      </w:r>
    </w:p>
    <w:p w14:paraId="0D1D5788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6.3.4. Не принимаются к участию в Конкурсе материалы, которые были получены с использованием жестоких, в том числе с этической точки зрения, действий, содержащие рекламный характер, оскорбляющие достоинство и чувства других людей, не соответствующие тематике Конкурса, противоречащие законодательству Российской Федерации.</w:t>
      </w:r>
    </w:p>
    <w:p w14:paraId="39B3A970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Требования к фотопроектам: формат файла (технические требования): цифровые файлы (фото) предоставляются в формате JPEG, до 1920 пикселей по длинной стороне. </w:t>
      </w:r>
    </w:p>
    <w:p w14:paraId="3C780DE5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Максимальная продолжительность фотопроекта – не более 90 секунд. </w:t>
      </w:r>
    </w:p>
    <w:p w14:paraId="64B9ECB8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6.6. Конкурсная работа в имени файла должна содержать следующую информацию: наименование номинации Конкурса, название фотоматериала, фамилию участника. Например, «Флора и фауна-утро над озером- «Название» И.jpeg».</w:t>
      </w:r>
    </w:p>
    <w:p w14:paraId="4BBB4993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6.7. Цифровое воздействие на фотографию (обработка) не должно искажать содержание снимка. Разрешается цифровая корректировка, включая цветовой тон и контраст, экспозицию, кадрирование, увеличение резкости, небольшую зачистку, сведение HDR (пожалуйста, не масштабируйте изображения в сторону увеличения). Сшитые панорамные снимки, фокус-</w:t>
      </w:r>
      <w:proofErr w:type="spellStart"/>
      <w:r>
        <w:rPr>
          <w:sz w:val="28"/>
          <w:szCs w:val="28"/>
        </w:rPr>
        <w:t>стекинг</w:t>
      </w:r>
      <w:proofErr w:type="spellEnd"/>
      <w:r>
        <w:rPr>
          <w:sz w:val="28"/>
          <w:szCs w:val="28"/>
        </w:rPr>
        <w:t xml:space="preserve"> с использованием многократного экспонирования, сделанного с одной точки в одно время, допускаются при условии того, что работы не нарушают основных принципов подлинности фотографии и не искажают реальную картину природы. Конкурсные работы не должны иметь каких-либо авторских плашек, добавленных рамок, водяных знаков, росписей и т.п. Добавление или удаление объектов, животных или их частей, а также растений, людей и т.п. на фотографиях не допускается. </w:t>
      </w:r>
    </w:p>
    <w:p w14:paraId="6B027A78" w14:textId="77777777" w:rsidR="003A1BFD" w:rsidRDefault="003A1BFD" w:rsidP="003A1BFD">
      <w:pPr>
        <w:jc w:val="both"/>
        <w:rPr>
          <w:sz w:val="28"/>
          <w:szCs w:val="28"/>
        </w:rPr>
      </w:pPr>
      <w:r>
        <w:rPr>
          <w:sz w:val="28"/>
          <w:szCs w:val="28"/>
        </w:rPr>
        <w:t>6.8. Ответственность за соблюдение авторских прав работы, участвующей в Конкурсе, несет автор (коллектив участников), приславший данную работу на Конкурс.</w:t>
      </w:r>
    </w:p>
    <w:p w14:paraId="59214747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  <w:r>
        <w:rPr>
          <w:rStyle w:val="s3"/>
          <w:b/>
          <w:sz w:val="28"/>
          <w:szCs w:val="28"/>
        </w:rPr>
        <w:t>7. Авторские права и воспроизведение</w:t>
      </w:r>
    </w:p>
    <w:p w14:paraId="6CB84808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7.1. Отправляя работы на Конкурс, автор дает разрешение на использование предоставленного им материала организаторами Конкурса в любых целях, связанных с проведением самого Конкурса, освещением Конкурса в СМИ и последующих выставках. </w:t>
      </w:r>
    </w:p>
    <w:p w14:paraId="74B0418E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7.2. Организатор Конкурса имеют право: </w:t>
      </w:r>
    </w:p>
    <w:p w14:paraId="28CFDF18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размещать работы на сайте органов местного самоуправления Березовского района и на страницах Организатора в социальных сетях;</w:t>
      </w:r>
    </w:p>
    <w:p w14:paraId="49AE74F5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выставлять работы финалистов в распечатанном или цифровом виде на выставках Конкурса;</w:t>
      </w:r>
    </w:p>
    <w:p w14:paraId="44C9C1A8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использовать работы финалистов Конкурса в любых печатных и электронных СМИ для информирования общественности о проведении Конкурса и его итогах;</w:t>
      </w:r>
    </w:p>
    <w:p w14:paraId="0B171E08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использовать работы финалистов для подготовки видеороликов и фотоальбомов, информационных буклетов, социальных плакатов, баннеров, цифровых носителей и другой продукции, сопровождающей Конкурс демонстрацией и фотовыставки.</w:t>
      </w:r>
    </w:p>
    <w:p w14:paraId="10E7BDC6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использовать работы финалистов в будущем для проведения специализированных мероприятий, посвященных популяризации Конкурса.</w:t>
      </w:r>
    </w:p>
    <w:p w14:paraId="2568167E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</w:p>
    <w:p w14:paraId="2533B724" w14:textId="77777777" w:rsidR="003A1BFD" w:rsidRDefault="003A1BFD" w:rsidP="003A1BFD">
      <w:pPr>
        <w:pStyle w:val="p3"/>
        <w:spacing w:before="0" w:beforeAutospacing="0" w:after="0" w:afterAutospacing="0"/>
        <w:jc w:val="center"/>
        <w:rPr>
          <w:rStyle w:val="s1"/>
          <w:b/>
        </w:rPr>
      </w:pPr>
      <w:r>
        <w:rPr>
          <w:rStyle w:val="s3"/>
          <w:b/>
          <w:sz w:val="28"/>
          <w:szCs w:val="28"/>
        </w:rPr>
        <w:t>8. Порядок определения победителей Конкурса</w:t>
      </w:r>
    </w:p>
    <w:p w14:paraId="4C05B1F9" w14:textId="77777777" w:rsidR="003A1BFD" w:rsidRPr="003E4D80" w:rsidRDefault="003A1BFD" w:rsidP="003A1BFD">
      <w:pPr>
        <w:pStyle w:val="p3"/>
        <w:numPr>
          <w:ilvl w:val="1"/>
          <w:numId w:val="3"/>
        </w:numPr>
        <w:spacing w:before="0" w:beforeAutospacing="0" w:after="0" w:afterAutospacing="0"/>
        <w:ind w:left="0" w:firstLine="0"/>
        <w:jc w:val="both"/>
        <w:rPr>
          <w:rStyle w:val="s3"/>
        </w:rPr>
      </w:pPr>
      <w:r>
        <w:rPr>
          <w:rStyle w:val="s3"/>
          <w:sz w:val="28"/>
          <w:szCs w:val="28"/>
        </w:rPr>
        <w:t>Подведение итогов и определение победителей будет происходить по каждой номинации отдельно.</w:t>
      </w:r>
    </w:p>
    <w:p w14:paraId="11898BC1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rStyle w:val="s3"/>
        </w:rPr>
      </w:pPr>
    </w:p>
    <w:p w14:paraId="64C32CF9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ind w:left="709" w:firstLine="851"/>
        <w:rPr>
          <w:rStyle w:val="s4"/>
        </w:rPr>
      </w:pPr>
    </w:p>
    <w:p w14:paraId="2EA13FB3" w14:textId="77777777" w:rsidR="003A1BFD" w:rsidRPr="003E4D80" w:rsidRDefault="003A1BFD" w:rsidP="003A1BFD">
      <w:pPr>
        <w:pStyle w:val="a7"/>
        <w:ind w:left="0"/>
        <w:jc w:val="center"/>
        <w:rPr>
          <w:b/>
        </w:rPr>
      </w:pPr>
      <w:r>
        <w:rPr>
          <w:rStyle w:val="s4"/>
          <w:b/>
          <w:sz w:val="28"/>
          <w:szCs w:val="28"/>
        </w:rPr>
        <w:t>9.</w:t>
      </w:r>
      <w:r w:rsidRPr="003E4D80">
        <w:rPr>
          <w:rStyle w:val="s4"/>
          <w:b/>
          <w:sz w:val="28"/>
          <w:szCs w:val="28"/>
        </w:rPr>
        <w:t>Полномочия Комиссии и Организатора</w:t>
      </w:r>
    </w:p>
    <w:p w14:paraId="7B157770" w14:textId="77777777" w:rsidR="003A1BFD" w:rsidRDefault="003A1BFD" w:rsidP="003A1BFD">
      <w:pPr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 xml:space="preserve">9.1. Организатор Конкурса осуществляет </w:t>
      </w:r>
      <w:r>
        <w:rPr>
          <w:color w:val="000000"/>
          <w:spacing w:val="-6"/>
          <w:sz w:val="28"/>
          <w:szCs w:val="28"/>
        </w:rPr>
        <w:t>прием и отбор заявок и материалов на Конкурс.</w:t>
      </w:r>
    </w:p>
    <w:p w14:paraId="0193F37C" w14:textId="77777777" w:rsidR="003A1BFD" w:rsidRDefault="003A1BFD" w:rsidP="003A1BFD">
      <w:pPr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9.2. С целью подведения итогов, определения победителей и награждения создается Комиссия.</w:t>
      </w:r>
    </w:p>
    <w:p w14:paraId="23F08FD3" w14:textId="77777777" w:rsidR="003A1BFD" w:rsidRDefault="003A1BFD" w:rsidP="003A1BFD">
      <w:pPr>
        <w:tabs>
          <w:tab w:val="left" w:pos="0"/>
        </w:tabs>
        <w:jc w:val="both"/>
        <w:rPr>
          <w:rStyle w:val="s4"/>
        </w:rPr>
      </w:pPr>
      <w:r>
        <w:rPr>
          <w:rStyle w:val="s4"/>
          <w:sz w:val="28"/>
          <w:szCs w:val="28"/>
        </w:rPr>
        <w:t>9.3. Комиссия рассматривает материалы, присланные на Конкурс.</w:t>
      </w:r>
    </w:p>
    <w:p w14:paraId="5ECA58D5" w14:textId="77777777" w:rsidR="003A1BFD" w:rsidRDefault="003A1BFD" w:rsidP="003A1BFD">
      <w:pPr>
        <w:tabs>
          <w:tab w:val="left" w:pos="0"/>
        </w:tabs>
        <w:jc w:val="both"/>
        <w:rPr>
          <w:rStyle w:val="s4"/>
          <w:sz w:val="28"/>
          <w:szCs w:val="28"/>
        </w:rPr>
      </w:pPr>
      <w:r>
        <w:rPr>
          <w:rStyle w:val="s4"/>
          <w:sz w:val="28"/>
          <w:szCs w:val="28"/>
        </w:rPr>
        <w:t>9.4. Комиссия подводит итоги Конкурса, определяет победителей.</w:t>
      </w:r>
    </w:p>
    <w:p w14:paraId="13BEDE27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</w:pPr>
      <w:r>
        <w:rPr>
          <w:rStyle w:val="s4"/>
          <w:sz w:val="28"/>
          <w:szCs w:val="28"/>
        </w:rPr>
        <w:lastRenderedPageBreak/>
        <w:t>9.5. Решение Комиссии Конкурса принимается большинством голосов от числа присутствующих членов Комиссии К</w:t>
      </w:r>
      <w:r>
        <w:rPr>
          <w:sz w:val="28"/>
          <w:szCs w:val="28"/>
        </w:rPr>
        <w:t>онкурса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творческих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работ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rStyle w:val="s3"/>
          <w:sz w:val="28"/>
          <w:szCs w:val="28"/>
        </w:rPr>
        <w:t>Березовский район – жемчужина Югры</w:t>
      </w:r>
      <w:r>
        <w:rPr>
          <w:sz w:val="28"/>
          <w:szCs w:val="28"/>
        </w:rPr>
        <w:t>». При равенстве голосов голос председателя является решающим. Голосование осуществляется открыто.</w:t>
      </w:r>
    </w:p>
    <w:p w14:paraId="1C5D3638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9.6. Председатель Комиссии Конкурса награждает победителей.</w:t>
      </w:r>
    </w:p>
    <w:p w14:paraId="3EF5B0BA" w14:textId="77777777" w:rsidR="003A1BFD" w:rsidRDefault="003A1BFD" w:rsidP="003A1BFD">
      <w:pPr>
        <w:pStyle w:val="p3"/>
        <w:tabs>
          <w:tab w:val="left" w:pos="1080"/>
        </w:tabs>
        <w:spacing w:before="0" w:beforeAutospacing="0" w:after="0" w:afterAutospacing="0"/>
        <w:ind w:firstLine="851"/>
        <w:jc w:val="both"/>
        <w:rPr>
          <w:rStyle w:val="s4"/>
        </w:rPr>
      </w:pPr>
    </w:p>
    <w:p w14:paraId="728993C1" w14:textId="77777777" w:rsidR="003A1BFD" w:rsidRDefault="003A1BFD" w:rsidP="003A1BFD">
      <w:pPr>
        <w:jc w:val="center"/>
        <w:rPr>
          <w:b/>
          <w:spacing w:val="-2"/>
        </w:rPr>
      </w:pPr>
      <w:r>
        <w:rPr>
          <w:b/>
          <w:spacing w:val="-2"/>
          <w:sz w:val="28"/>
          <w:szCs w:val="28"/>
        </w:rPr>
        <w:t>10.Финансирование Конкурса</w:t>
      </w:r>
    </w:p>
    <w:p w14:paraId="22F63832" w14:textId="77777777" w:rsidR="003A1BFD" w:rsidRDefault="003A1BFD" w:rsidP="003A1BFD">
      <w:pPr>
        <w:tabs>
          <w:tab w:val="left" w:pos="540"/>
        </w:tabs>
        <w:ind w:left="450" w:firstLine="851"/>
        <w:rPr>
          <w:b/>
          <w:spacing w:val="-2"/>
          <w:sz w:val="28"/>
          <w:szCs w:val="28"/>
        </w:rPr>
      </w:pPr>
    </w:p>
    <w:p w14:paraId="5AD68AFD" w14:textId="77777777" w:rsidR="003A1BFD" w:rsidRDefault="003A1BFD" w:rsidP="003A1BFD">
      <w:pPr>
        <w:tabs>
          <w:tab w:val="left" w:pos="540"/>
        </w:tabs>
        <w:ind w:firstLine="85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Финансирование Конкурса осуществляется за счет средств местного бюджета Березовского района в рамках </w:t>
      </w:r>
      <w:r>
        <w:rPr>
          <w:sz w:val="28"/>
          <w:szCs w:val="28"/>
        </w:rPr>
        <w:t>муниципальной программой «Реализация государственной национальной политики и профилактика экстремизма в Березовском районе</w:t>
      </w:r>
      <w:r>
        <w:rPr>
          <w:spacing w:val="-2"/>
          <w:sz w:val="28"/>
          <w:szCs w:val="28"/>
        </w:rPr>
        <w:t>» подпрограммы 1 «Укрепление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конфликтов» мероприятия 1.3. «Содействие этнокультурному многообразию народов России», утвержденного постановлением администрации Березовского района от 26.12.2023 № 1004.</w:t>
      </w:r>
    </w:p>
    <w:p w14:paraId="6C110D5E" w14:textId="77777777" w:rsidR="003A0BF2" w:rsidRDefault="003A0BF2"/>
    <w:sectPr w:rsidR="003A0BF2" w:rsidSect="003A1BFD">
      <w:headerReference w:type="default" r:id="rId6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E7EB" w14:textId="77777777" w:rsidR="00000000" w:rsidRDefault="0000000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23424AC" w14:textId="77777777" w:rsidR="00000000" w:rsidRDefault="0000000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58A6"/>
    <w:multiLevelType w:val="hybridMultilevel"/>
    <w:tmpl w:val="20AA9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2CBD"/>
    <w:multiLevelType w:val="multilevel"/>
    <w:tmpl w:val="0568A45C"/>
    <w:lvl w:ilvl="0">
      <w:start w:val="8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2" w15:restartNumberingAfterBreak="0">
    <w:nsid w:val="2DD20E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3283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8090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234476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F2"/>
    <w:rsid w:val="003A0BF2"/>
    <w:rsid w:val="003A1BFD"/>
    <w:rsid w:val="0042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008D5-332B-497B-960F-F69FD9A0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B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0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B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B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B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B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0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0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0B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0B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0B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0B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0B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0B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0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0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0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0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0B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0B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0B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0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0B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A0BF2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3A1BFD"/>
    <w:rPr>
      <w:color w:val="467886" w:themeColor="hyperlink"/>
      <w:u w:val="single"/>
    </w:rPr>
  </w:style>
  <w:style w:type="paragraph" w:customStyle="1" w:styleId="ad">
    <w:name w:val="БланкАДМ"/>
    <w:basedOn w:val="a"/>
    <w:uiPriority w:val="99"/>
    <w:rsid w:val="003A1BFD"/>
    <w:pPr>
      <w:ind w:firstLine="720"/>
    </w:pPr>
    <w:rPr>
      <w:sz w:val="28"/>
      <w:szCs w:val="28"/>
    </w:rPr>
  </w:style>
  <w:style w:type="paragraph" w:styleId="ae">
    <w:name w:val="Normal (Web)"/>
    <w:basedOn w:val="a"/>
    <w:uiPriority w:val="99"/>
    <w:rsid w:val="003A1BF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western">
    <w:name w:val="western"/>
    <w:basedOn w:val="a"/>
    <w:uiPriority w:val="99"/>
    <w:rsid w:val="003A1BF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uiPriority w:val="99"/>
    <w:rsid w:val="003A1BF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A1B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p3">
    <w:name w:val="p3"/>
    <w:basedOn w:val="a"/>
    <w:uiPriority w:val="99"/>
    <w:rsid w:val="003A1BFD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3A1BFD"/>
    <w:rPr>
      <w:rFonts w:ascii="Times New Roman" w:hAnsi="Times New Roman" w:cs="Times New Roman" w:hint="default"/>
    </w:rPr>
  </w:style>
  <w:style w:type="character" w:customStyle="1" w:styleId="s4">
    <w:name w:val="s4"/>
    <w:rsid w:val="003A1BFD"/>
    <w:rPr>
      <w:rFonts w:ascii="Times New Roman" w:hAnsi="Times New Roman" w:cs="Times New Roman" w:hint="default"/>
    </w:rPr>
  </w:style>
  <w:style w:type="character" w:customStyle="1" w:styleId="s3">
    <w:name w:val="s3"/>
    <w:rsid w:val="003A1BFD"/>
    <w:rPr>
      <w:rFonts w:ascii="Times New Roman" w:hAnsi="Times New Roman" w:cs="Times New Roman" w:hint="default"/>
    </w:rPr>
  </w:style>
  <w:style w:type="paragraph" w:customStyle="1" w:styleId="23">
    <w:name w:val="Абзац списка2"/>
    <w:basedOn w:val="a"/>
    <w:uiPriority w:val="99"/>
    <w:rsid w:val="003A1BFD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oodk@berez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1264</Words>
  <Characters>7209</Characters>
  <Application>Microsoft Office Word</Application>
  <DocSecurity>0</DocSecurity>
  <Lines>60</Lines>
  <Paragraphs>16</Paragraphs>
  <ScaleCrop>false</ScaleCrop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2026-10-09T10:47:00Z</dcterms:created>
  <dcterms:modified xsi:type="dcterms:W3CDTF">2026-10-09T10:48:00Z</dcterms:modified>
</cp:coreProperties>
</file>